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BCF" w:rsidRPr="00DA4CBD" w:rsidRDefault="009A48D9" w:rsidP="00DA4CBD">
      <w:pPr>
        <w:autoSpaceDE w:val="0"/>
        <w:autoSpaceDN w:val="0"/>
        <w:adjustRightInd w:val="0"/>
        <w:spacing w:after="0" w:line="240" w:lineRule="auto"/>
        <w:jc w:val="center"/>
        <w:rPr>
          <w:rFonts w:ascii="Times New Roman" w:hAnsi="Times New Roman" w:cs="Times New Roman"/>
          <w:b/>
          <w:sz w:val="20"/>
          <w:szCs w:val="20"/>
        </w:rPr>
      </w:pPr>
      <w:r w:rsidRPr="00DA4CBD">
        <w:rPr>
          <w:rFonts w:ascii="Times New Roman" w:hAnsi="Times New Roman" w:cs="Times New Roman"/>
          <w:b/>
          <w:sz w:val="20"/>
          <w:szCs w:val="20"/>
        </w:rPr>
        <w:t>Abstract</w:t>
      </w:r>
    </w:p>
    <w:p w:rsidR="00DA4CBD" w:rsidRPr="007257F5" w:rsidRDefault="00DA4CBD" w:rsidP="00DA4CBD">
      <w:pPr>
        <w:autoSpaceDE w:val="0"/>
        <w:autoSpaceDN w:val="0"/>
        <w:adjustRightInd w:val="0"/>
        <w:spacing w:after="0" w:line="240" w:lineRule="auto"/>
        <w:rPr>
          <w:rFonts w:ascii="Times New Roman" w:hAnsi="Times New Roman" w:cs="Times New Roman"/>
          <w:sz w:val="20"/>
          <w:szCs w:val="20"/>
        </w:rPr>
      </w:pPr>
    </w:p>
    <w:p w:rsidR="00DA4CBD" w:rsidRDefault="00532FB1" w:rsidP="00DA4CBD">
      <w:pPr>
        <w:autoSpaceDE w:val="0"/>
        <w:autoSpaceDN w:val="0"/>
        <w:adjustRightInd w:val="0"/>
        <w:spacing w:after="0" w:line="240" w:lineRule="auto"/>
        <w:rPr>
          <w:rFonts w:ascii="Times New Roman" w:hAnsi="Times New Roman" w:cs="Times New Roman"/>
          <w:sz w:val="20"/>
          <w:szCs w:val="20"/>
        </w:rPr>
      </w:pPr>
      <w:r w:rsidRPr="007257F5">
        <w:rPr>
          <w:rFonts w:ascii="Times New Roman" w:hAnsi="Times New Roman" w:cs="Times New Roman"/>
          <w:sz w:val="20"/>
          <w:szCs w:val="20"/>
        </w:rPr>
        <w:t xml:space="preserve">For a three-dimensional display using computer-generated holograms (CGHs), fast CGH calculations are required but calculation time can be reduced by introducing </w:t>
      </w:r>
      <w:proofErr w:type="spellStart"/>
      <w:r w:rsidRPr="007257F5">
        <w:rPr>
          <w:rFonts w:ascii="Times New Roman" w:hAnsi="Times New Roman" w:cs="Times New Roman"/>
          <w:sz w:val="20"/>
          <w:szCs w:val="20"/>
        </w:rPr>
        <w:t>wavefront</w:t>
      </w:r>
      <w:proofErr w:type="spellEnd"/>
      <w:r w:rsidRPr="007257F5">
        <w:rPr>
          <w:rFonts w:ascii="Times New Roman" w:hAnsi="Times New Roman" w:cs="Times New Roman"/>
          <w:sz w:val="20"/>
          <w:szCs w:val="20"/>
        </w:rPr>
        <w:t xml:space="preserve"> recording planes (WRPs). However the conventional multiple </w:t>
      </w:r>
      <w:proofErr w:type="spellStart"/>
      <w:r w:rsidRPr="007257F5">
        <w:rPr>
          <w:rFonts w:ascii="Times New Roman" w:hAnsi="Times New Roman" w:cs="Times New Roman"/>
          <w:sz w:val="20"/>
          <w:szCs w:val="20"/>
        </w:rPr>
        <w:t>wavefront</w:t>
      </w:r>
      <w:proofErr w:type="spellEnd"/>
      <w:r w:rsidRPr="007257F5">
        <w:rPr>
          <w:rFonts w:ascii="Times New Roman" w:hAnsi="Times New Roman" w:cs="Times New Roman"/>
          <w:sz w:val="20"/>
          <w:szCs w:val="20"/>
        </w:rPr>
        <w:t xml:space="preserve"> recording planes (M-WRPs) based full-color computer-generated hologram (CGH) have color uniformity problem caused by intensity distribution and high computation time due to the big distance between object points in the depth range and the WRPs.   This paper proposes a method that creates WRPs based on the number of object’s point at each depth layer thus </w:t>
      </w:r>
      <w:r w:rsidR="004836D0" w:rsidRPr="007257F5">
        <w:rPr>
          <w:rFonts w:ascii="Times New Roman" w:hAnsi="Times New Roman" w:cs="Times New Roman"/>
          <w:sz w:val="20"/>
          <w:szCs w:val="20"/>
        </w:rPr>
        <w:t>reducing the calculation time and also having higher intensity reconstructed images. The proposed method is confirmed by numerical and optical reconstruction.</w:t>
      </w:r>
      <w:bookmarkStart w:id="0" w:name="PointTmp"/>
    </w:p>
    <w:p w:rsidR="00DA4CBD" w:rsidRDefault="00DA4CBD" w:rsidP="00DA4CBD">
      <w:pPr>
        <w:autoSpaceDE w:val="0"/>
        <w:autoSpaceDN w:val="0"/>
        <w:adjustRightInd w:val="0"/>
        <w:spacing w:after="0" w:line="240" w:lineRule="auto"/>
        <w:rPr>
          <w:rFonts w:ascii="Times New Roman" w:hAnsi="Times New Roman" w:cs="Times New Roman"/>
          <w:sz w:val="20"/>
          <w:szCs w:val="20"/>
        </w:rPr>
      </w:pPr>
    </w:p>
    <w:p w:rsidR="00E87D8E" w:rsidRPr="00DA4CBD" w:rsidRDefault="00EB09E2" w:rsidP="00DA4CBD">
      <w:pPr>
        <w:autoSpaceDE w:val="0"/>
        <w:autoSpaceDN w:val="0"/>
        <w:adjustRightInd w:val="0"/>
        <w:spacing w:after="0" w:line="240" w:lineRule="auto"/>
        <w:jc w:val="center"/>
        <w:rPr>
          <w:rFonts w:ascii="Times New Roman" w:hAnsi="Times New Roman" w:cs="Times New Roman"/>
          <w:b/>
          <w:sz w:val="20"/>
          <w:szCs w:val="20"/>
          <w:lang w:eastAsia="en-US"/>
        </w:rPr>
      </w:pPr>
      <w:r w:rsidRPr="00DA4CBD">
        <w:rPr>
          <w:rFonts w:ascii="Times New Roman" w:hAnsi="Times New Roman" w:cs="Times New Roman"/>
          <w:b/>
          <w:sz w:val="20"/>
          <w:szCs w:val="20"/>
        </w:rPr>
        <w:t>Introduction</w:t>
      </w:r>
      <w:bookmarkEnd w:id="0"/>
    </w:p>
    <w:p w:rsidR="00DA4CBD" w:rsidRDefault="00DA4CBD" w:rsidP="00E87D8E">
      <w:pPr>
        <w:autoSpaceDE w:val="0"/>
        <w:autoSpaceDN w:val="0"/>
        <w:adjustRightInd w:val="0"/>
        <w:spacing w:after="0" w:line="240" w:lineRule="auto"/>
        <w:rPr>
          <w:rFonts w:ascii="Times New Roman" w:hAnsi="Times New Roman" w:cs="Times New Roman"/>
          <w:color w:val="000000"/>
          <w:sz w:val="20"/>
          <w:szCs w:val="20"/>
        </w:rPr>
      </w:pPr>
    </w:p>
    <w:p w:rsidR="00E87D8E" w:rsidRDefault="00E87D8E" w:rsidP="00E87D8E">
      <w:pPr>
        <w:autoSpaceDE w:val="0"/>
        <w:autoSpaceDN w:val="0"/>
        <w:adjustRightInd w:val="0"/>
        <w:spacing w:after="0" w:line="240" w:lineRule="auto"/>
        <w:rPr>
          <w:rFonts w:ascii="Times New Roman" w:hAnsi="Times New Roman" w:cs="Times New Roman"/>
          <w:sz w:val="20"/>
          <w:szCs w:val="20"/>
        </w:rPr>
      </w:pPr>
      <w:r w:rsidRPr="007257F5">
        <w:rPr>
          <w:rFonts w:ascii="Times New Roman" w:hAnsi="Times New Roman" w:cs="Times New Roman"/>
          <w:color w:val="000000"/>
          <w:sz w:val="20"/>
          <w:szCs w:val="20"/>
        </w:rPr>
        <w:t xml:space="preserve">In recent years, advancement of hardware and technologies have created more demands for 3D television, AR, VR </w:t>
      </w:r>
      <w:r w:rsidR="009A1A0D" w:rsidRPr="007257F5">
        <w:rPr>
          <w:rFonts w:ascii="Times New Roman" w:hAnsi="Times New Roman" w:cs="Times New Roman"/>
          <w:color w:val="000000"/>
          <w:sz w:val="20"/>
          <w:szCs w:val="20"/>
        </w:rPr>
        <w:t xml:space="preserve">and </w:t>
      </w:r>
      <w:r w:rsidRPr="007257F5">
        <w:rPr>
          <w:rFonts w:ascii="Times New Roman" w:hAnsi="Times New Roman" w:cs="Times New Roman"/>
          <w:color w:val="000000"/>
          <w:sz w:val="20"/>
          <w:szCs w:val="20"/>
        </w:rPr>
        <w:t xml:space="preserve">many more 3D display technologies. </w:t>
      </w:r>
      <w:r w:rsidR="009A1A0D" w:rsidRPr="007257F5">
        <w:rPr>
          <w:rFonts w:ascii="Times New Roman" w:hAnsi="Times New Roman" w:cs="Times New Roman"/>
          <w:color w:val="000000"/>
          <w:sz w:val="20"/>
          <w:szCs w:val="20"/>
        </w:rPr>
        <w:t>Among all h</w:t>
      </w:r>
      <w:r w:rsidRPr="007257F5">
        <w:rPr>
          <w:rFonts w:ascii="Times New Roman" w:hAnsi="Times New Roman" w:cs="Times New Roman"/>
          <w:color w:val="000000"/>
          <w:sz w:val="20"/>
          <w:szCs w:val="20"/>
        </w:rPr>
        <w:t xml:space="preserve">olography is the most prominent technique for reconstruction of all three dimensional (3D) information of an object in space and holographic projection can also achieve true 3D scene without wearable devices. In this technique, an object’s light field is recorded as </w:t>
      </w:r>
      <w:r w:rsidRPr="007257F5">
        <w:rPr>
          <w:rFonts w:ascii="Times New Roman" w:hAnsi="Times New Roman" w:cs="Times New Roman"/>
          <w:sz w:val="20"/>
          <w:szCs w:val="20"/>
        </w:rPr>
        <w:t>interference fringes</w:t>
      </w:r>
      <w:r w:rsidRPr="007257F5">
        <w:rPr>
          <w:rFonts w:ascii="Times New Roman" w:hAnsi="Times New Roman" w:cs="Times New Roman"/>
          <w:color w:val="000000"/>
          <w:sz w:val="20"/>
          <w:szCs w:val="20"/>
        </w:rPr>
        <w:t xml:space="preserve"> in the form of a so-called hologram.</w:t>
      </w:r>
      <w:r w:rsidR="00122319" w:rsidRPr="007257F5">
        <w:rPr>
          <w:rFonts w:ascii="Times New Roman" w:hAnsi="Times New Roman" w:cs="Times New Roman"/>
          <w:color w:val="000000"/>
          <w:sz w:val="20"/>
          <w:szCs w:val="20"/>
        </w:rPr>
        <w:t xml:space="preserve"> </w:t>
      </w:r>
      <w:r w:rsidRPr="007257F5">
        <w:rPr>
          <w:rFonts w:ascii="Times New Roman" w:hAnsi="Times New Roman" w:cs="Times New Roman"/>
          <w:sz w:val="20"/>
          <w:szCs w:val="20"/>
        </w:rPr>
        <w:t>The physical process of light propagation in holography can also be simulated on a computer, called computer generated holograms (CGHs).</w:t>
      </w:r>
      <w:r w:rsidR="00EB09E2" w:rsidRPr="007257F5">
        <w:rPr>
          <w:rFonts w:ascii="Times New Roman" w:hAnsi="Times New Roman" w:cs="Times New Roman"/>
          <w:sz w:val="20"/>
          <w:szCs w:val="20"/>
        </w:rPr>
        <w:t xml:space="preserve"> </w:t>
      </w:r>
      <w:r w:rsidR="00122319" w:rsidRPr="007257F5">
        <w:rPr>
          <w:rFonts w:ascii="Times New Roman" w:hAnsi="Times New Roman" w:cs="Times New Roman"/>
          <w:sz w:val="20"/>
          <w:szCs w:val="20"/>
        </w:rPr>
        <w:t xml:space="preserve">However, an object </w:t>
      </w:r>
      <w:r w:rsidR="00122319" w:rsidRPr="007257F5">
        <w:rPr>
          <w:rFonts w:ascii="Times New Roman" w:hAnsi="Times New Roman" w:cs="Times New Roman"/>
          <w:sz w:val="20"/>
          <w:szCs w:val="20"/>
        </w:rPr>
        <w:t>consists of huge amount of three dimensional information</w:t>
      </w:r>
      <w:r w:rsidR="00122319" w:rsidRPr="007257F5">
        <w:rPr>
          <w:rFonts w:ascii="Times New Roman" w:hAnsi="Times New Roman" w:cs="Times New Roman"/>
          <w:sz w:val="20"/>
          <w:szCs w:val="20"/>
        </w:rPr>
        <w:t>; thus CGH generation is computationally costly.</w:t>
      </w:r>
    </w:p>
    <w:p w:rsidR="004C5520" w:rsidRPr="007257F5" w:rsidRDefault="004C5520" w:rsidP="00E87D8E">
      <w:pPr>
        <w:autoSpaceDE w:val="0"/>
        <w:autoSpaceDN w:val="0"/>
        <w:adjustRightInd w:val="0"/>
        <w:spacing w:after="0" w:line="240" w:lineRule="auto"/>
        <w:rPr>
          <w:rFonts w:ascii="Times New Roman" w:hAnsi="Times New Roman" w:cs="Times New Roman"/>
          <w:sz w:val="20"/>
          <w:szCs w:val="20"/>
        </w:rPr>
      </w:pPr>
    </w:p>
    <w:p w:rsidR="00122319" w:rsidRDefault="00122319" w:rsidP="00D90FFD">
      <w:pPr>
        <w:autoSpaceDE w:val="0"/>
        <w:autoSpaceDN w:val="0"/>
        <w:adjustRightInd w:val="0"/>
        <w:spacing w:after="0" w:line="240" w:lineRule="auto"/>
        <w:rPr>
          <w:rFonts w:ascii="Times New Roman" w:hAnsi="Times New Roman" w:cs="Times New Roman"/>
          <w:sz w:val="20"/>
          <w:szCs w:val="20"/>
        </w:rPr>
      </w:pPr>
      <w:r w:rsidRPr="007257F5">
        <w:rPr>
          <w:rFonts w:ascii="Times New Roman" w:hAnsi="Times New Roman" w:cs="Times New Roman"/>
          <w:sz w:val="20"/>
          <w:szCs w:val="20"/>
        </w:rPr>
        <w:t>T</w:t>
      </w:r>
      <w:r w:rsidR="00C103FB" w:rsidRPr="007257F5">
        <w:rPr>
          <w:rFonts w:ascii="Times New Roman" w:hAnsi="Times New Roman" w:cs="Times New Roman"/>
          <w:sz w:val="20"/>
          <w:szCs w:val="20"/>
        </w:rPr>
        <w:t xml:space="preserve">o accelerate the generation of hologram </w:t>
      </w:r>
      <w:r w:rsidR="00EB09E2" w:rsidRPr="007257F5">
        <w:rPr>
          <w:rFonts w:ascii="Times New Roman" w:hAnsi="Times New Roman" w:cs="Times New Roman"/>
          <w:sz w:val="20"/>
          <w:szCs w:val="20"/>
        </w:rPr>
        <w:t xml:space="preserve">many methods have been introduced so far. </w:t>
      </w:r>
      <w:r w:rsidRPr="007257F5">
        <w:rPr>
          <w:rFonts w:ascii="Times New Roman" w:hAnsi="Times New Roman" w:cs="Times New Roman"/>
          <w:sz w:val="20"/>
          <w:szCs w:val="20"/>
        </w:rPr>
        <w:t xml:space="preserve">To reduce computational cost of holographic calculation Zhao et al. introduced a fast calculation method for </w:t>
      </w:r>
      <w:r w:rsidRPr="007257F5">
        <w:rPr>
          <w:rFonts w:ascii="Times New Roman" w:eastAsia="SimSun" w:hAnsi="Times New Roman" w:cs="Times New Roman"/>
          <w:sz w:val="20"/>
          <w:szCs w:val="20"/>
          <w:lang w:eastAsia="zh-CN"/>
        </w:rPr>
        <w:t>p</w:t>
      </w:r>
      <w:r w:rsidRPr="007257F5">
        <w:rPr>
          <w:rFonts w:ascii="Times New Roman" w:hAnsi="Times New Roman" w:cs="Times New Roman"/>
          <w:sz w:val="20"/>
          <w:szCs w:val="20"/>
        </w:rPr>
        <w:t xml:space="preserve">oint </w:t>
      </w:r>
      <w:r w:rsidRPr="007257F5">
        <w:rPr>
          <w:rFonts w:ascii="Times New Roman" w:eastAsia="SimSun" w:hAnsi="Times New Roman" w:cs="Times New Roman"/>
          <w:sz w:val="20"/>
          <w:szCs w:val="20"/>
          <w:lang w:eastAsia="zh-CN"/>
        </w:rPr>
        <w:t>c</w:t>
      </w:r>
      <w:r w:rsidRPr="007257F5">
        <w:rPr>
          <w:rFonts w:ascii="Times New Roman" w:hAnsi="Times New Roman" w:cs="Times New Roman"/>
          <w:sz w:val="20"/>
          <w:szCs w:val="20"/>
        </w:rPr>
        <w:t xml:space="preserve">loud </w:t>
      </w:r>
      <w:r w:rsidRPr="007257F5">
        <w:rPr>
          <w:rFonts w:ascii="Times New Roman" w:eastAsia="SimSun" w:hAnsi="Times New Roman" w:cs="Times New Roman"/>
          <w:sz w:val="20"/>
          <w:szCs w:val="20"/>
          <w:lang w:eastAsia="zh-CN"/>
        </w:rPr>
        <w:t>g</w:t>
      </w:r>
      <w:r w:rsidRPr="007257F5">
        <w:rPr>
          <w:rFonts w:ascii="Times New Roman" w:hAnsi="Times New Roman" w:cs="Times New Roman"/>
          <w:sz w:val="20"/>
          <w:szCs w:val="20"/>
        </w:rPr>
        <w:t>ridding</w:t>
      </w:r>
      <w:r w:rsidRPr="007257F5">
        <w:rPr>
          <w:rFonts w:ascii="Times New Roman" w:hAnsi="Times New Roman" w:cs="Times New Roman"/>
          <w:color w:val="FF0000"/>
          <w:sz w:val="20"/>
          <w:szCs w:val="20"/>
        </w:rPr>
        <w:t xml:space="preserve"> </w:t>
      </w:r>
      <w:r w:rsidRPr="007257F5">
        <w:rPr>
          <w:rFonts w:ascii="Times New Roman" w:hAnsi="Times New Roman" w:cs="Times New Roman"/>
          <w:sz w:val="20"/>
          <w:szCs w:val="20"/>
        </w:rPr>
        <w:t>(PCG) method [1] where sub holograms are generated for each individual depths of the object and finally accumulated the sub holograms to form a complete hologram.</w:t>
      </w:r>
      <w:r w:rsidR="003D5445" w:rsidRPr="007257F5">
        <w:rPr>
          <w:rFonts w:ascii="Times New Roman" w:hAnsi="Times New Roman" w:cs="Times New Roman"/>
          <w:sz w:val="20"/>
          <w:szCs w:val="20"/>
        </w:rPr>
        <w:t xml:space="preserve"> </w:t>
      </w:r>
      <w:r w:rsidR="007257F5" w:rsidRPr="007257F5">
        <w:rPr>
          <w:rFonts w:ascii="Times New Roman" w:hAnsi="Times New Roman" w:cs="Times New Roman"/>
          <w:sz w:val="20"/>
          <w:szCs w:val="20"/>
        </w:rPr>
        <w:t>L</w:t>
      </w:r>
      <w:r w:rsidR="007257F5" w:rsidRPr="007257F5">
        <w:rPr>
          <w:rFonts w:ascii="Times New Roman" w:hAnsi="Times New Roman" w:cs="Times New Roman"/>
          <w:sz w:val="20"/>
          <w:szCs w:val="20"/>
        </w:rPr>
        <w:t>ook-up table method [</w:t>
      </w:r>
      <w:r w:rsidR="007257F5" w:rsidRPr="007257F5">
        <w:rPr>
          <w:rFonts w:ascii="Times New Roman" w:hAnsi="Times New Roman" w:cs="Times New Roman"/>
          <w:sz w:val="20"/>
          <w:szCs w:val="20"/>
        </w:rPr>
        <w:t>7</w:t>
      </w:r>
      <w:r w:rsidR="004546FE">
        <w:rPr>
          <w:rFonts w:ascii="Times New Roman" w:hAnsi="Times New Roman" w:cs="Times New Roman"/>
          <w:sz w:val="20"/>
          <w:szCs w:val="20"/>
        </w:rPr>
        <w:t>-10] are used to store pre-computed calculation and use them later for faster generation of hologram but unfortunately, these methods require large memory for data storage.</w:t>
      </w:r>
    </w:p>
    <w:p w:rsidR="004C5520" w:rsidRPr="007257F5" w:rsidRDefault="004C5520" w:rsidP="00D90FFD">
      <w:pPr>
        <w:autoSpaceDE w:val="0"/>
        <w:autoSpaceDN w:val="0"/>
        <w:adjustRightInd w:val="0"/>
        <w:spacing w:after="0" w:line="240" w:lineRule="auto"/>
        <w:rPr>
          <w:rFonts w:ascii="Times New Roman" w:hAnsi="Times New Roman" w:cs="Times New Roman"/>
          <w:sz w:val="20"/>
          <w:szCs w:val="20"/>
        </w:rPr>
      </w:pPr>
    </w:p>
    <w:p w:rsidR="00D83813" w:rsidRDefault="00EB09E2" w:rsidP="00D83813">
      <w:pPr>
        <w:autoSpaceDE w:val="0"/>
        <w:autoSpaceDN w:val="0"/>
        <w:adjustRightInd w:val="0"/>
        <w:spacing w:after="0" w:line="240" w:lineRule="auto"/>
        <w:rPr>
          <w:rFonts w:ascii="AdvOT8637dee4" w:hAnsi="AdvOT8637dee4" w:cs="AdvOT8637dee4"/>
          <w:sz w:val="20"/>
          <w:szCs w:val="20"/>
        </w:rPr>
      </w:pPr>
      <w:proofErr w:type="spellStart"/>
      <w:r w:rsidRPr="007257F5">
        <w:rPr>
          <w:rFonts w:ascii="Times New Roman" w:hAnsi="Times New Roman" w:cs="Times New Roman"/>
          <w:sz w:val="20"/>
          <w:szCs w:val="20"/>
        </w:rPr>
        <w:t>Shimobaba</w:t>
      </w:r>
      <w:proofErr w:type="spellEnd"/>
      <w:r w:rsidRPr="007257F5">
        <w:rPr>
          <w:rFonts w:ascii="Times New Roman" w:hAnsi="Times New Roman" w:cs="Times New Roman"/>
          <w:sz w:val="20"/>
          <w:szCs w:val="20"/>
        </w:rPr>
        <w:t xml:space="preserve"> et al. introduced </w:t>
      </w:r>
      <w:proofErr w:type="spellStart"/>
      <w:r w:rsidRPr="007257F5">
        <w:rPr>
          <w:rFonts w:ascii="Times New Roman" w:hAnsi="Times New Roman" w:cs="Times New Roman"/>
          <w:sz w:val="20"/>
          <w:szCs w:val="20"/>
        </w:rPr>
        <w:t>wavefront</w:t>
      </w:r>
      <w:proofErr w:type="spellEnd"/>
      <w:r w:rsidRPr="007257F5">
        <w:rPr>
          <w:rFonts w:ascii="Times New Roman" w:hAnsi="Times New Roman" w:cs="Times New Roman"/>
          <w:sz w:val="20"/>
          <w:szCs w:val="20"/>
        </w:rPr>
        <w:t xml:space="preserve"> recording plane (WRP) </w:t>
      </w:r>
      <w:r w:rsidR="00DA4CBD">
        <w:rPr>
          <w:rFonts w:ascii="Times New Roman" w:hAnsi="Times New Roman" w:cs="Times New Roman"/>
          <w:sz w:val="20"/>
          <w:szCs w:val="20"/>
        </w:rPr>
        <w:t xml:space="preserve">where </w:t>
      </w:r>
      <w:r w:rsidR="00D83813">
        <w:rPr>
          <w:rFonts w:ascii="Times New Roman" w:hAnsi="Times New Roman" w:cs="Times New Roman"/>
          <w:sz w:val="20"/>
          <w:szCs w:val="20"/>
        </w:rPr>
        <w:t xml:space="preserve">a </w:t>
      </w:r>
      <w:r w:rsidR="00D83813">
        <w:rPr>
          <w:rFonts w:ascii="Times New Roman" w:hAnsi="Times New Roman" w:cs="Times New Roman"/>
          <w:sz w:val="20"/>
          <w:szCs w:val="20"/>
        </w:rPr>
        <w:t>virtual plane</w:t>
      </w:r>
      <w:r w:rsidR="00D83813">
        <w:rPr>
          <w:rFonts w:ascii="Times New Roman" w:hAnsi="Times New Roman" w:cs="Times New Roman"/>
          <w:sz w:val="20"/>
          <w:szCs w:val="20"/>
        </w:rPr>
        <w:t>, WRP,</w:t>
      </w:r>
      <w:r w:rsidR="00D83813">
        <w:rPr>
          <w:rFonts w:ascii="Times New Roman" w:hAnsi="Times New Roman" w:cs="Times New Roman"/>
          <w:sz w:val="20"/>
          <w:szCs w:val="20"/>
        </w:rPr>
        <w:t xml:space="preserve"> </w:t>
      </w:r>
      <w:r w:rsidR="00D83813">
        <w:rPr>
          <w:rFonts w:ascii="AdvOT8637dee4" w:hAnsi="AdvOT8637dee4" w:cs="AdvOT8637dee4"/>
          <w:color w:val="000000"/>
          <w:sz w:val="20"/>
          <w:szCs w:val="20"/>
        </w:rPr>
        <w:t>is placed close to the object point and parallel to the hologram plane</w:t>
      </w:r>
      <w:r w:rsidR="00D83813">
        <w:rPr>
          <w:rFonts w:ascii="AdvOT8637dee4" w:hAnsi="AdvOT8637dee4" w:cs="AdvOT8637dee4"/>
          <w:color w:val="000000"/>
          <w:sz w:val="20"/>
          <w:szCs w:val="20"/>
        </w:rPr>
        <w:t xml:space="preserve"> </w:t>
      </w:r>
      <w:r w:rsidR="00D83813" w:rsidRPr="007257F5">
        <w:rPr>
          <w:rFonts w:ascii="Times New Roman" w:hAnsi="Times New Roman" w:cs="Times New Roman"/>
          <w:sz w:val="20"/>
          <w:szCs w:val="20"/>
        </w:rPr>
        <w:t>[2-3]</w:t>
      </w:r>
      <w:r w:rsidR="00D83813">
        <w:rPr>
          <w:rFonts w:ascii="Times New Roman" w:hAnsi="Times New Roman" w:cs="Times New Roman"/>
          <w:sz w:val="20"/>
          <w:szCs w:val="20"/>
        </w:rPr>
        <w:t xml:space="preserve">. </w:t>
      </w:r>
      <w:r w:rsidR="00D83813">
        <w:rPr>
          <w:rFonts w:ascii="AdvOT8637dee4" w:hAnsi="AdvOT8637dee4" w:cs="AdvOT8637dee4"/>
          <w:color w:val="000000"/>
          <w:sz w:val="20"/>
          <w:szCs w:val="20"/>
        </w:rPr>
        <w:t xml:space="preserve">Instead of direct calculation of </w:t>
      </w:r>
      <w:r w:rsidR="00D83813">
        <w:rPr>
          <w:rFonts w:ascii="AdvOT8637dee4" w:hAnsi="AdvOT8637dee4" w:cs="AdvOT8637dee4"/>
          <w:sz w:val="20"/>
          <w:szCs w:val="20"/>
        </w:rPr>
        <w:t xml:space="preserve">the optical field from a 3D object to the hologram plane, </w:t>
      </w:r>
      <w:r w:rsidR="00D83813">
        <w:rPr>
          <w:rFonts w:ascii="Times New Roman" w:hAnsi="Times New Roman" w:cs="Times New Roman"/>
          <w:sz w:val="20"/>
          <w:szCs w:val="20"/>
        </w:rPr>
        <w:t>the optical field only calculate the active area of the WRP,</w:t>
      </w:r>
      <w:r w:rsidR="00D83813">
        <w:rPr>
          <w:rFonts w:ascii="AdvOT8637dee4" w:hAnsi="AdvOT8637dee4" w:cs="AdvOT8637dee4"/>
          <w:sz w:val="20"/>
          <w:szCs w:val="20"/>
        </w:rPr>
        <w:t xml:space="preserve"> as shown in Fig. 1,</w:t>
      </w:r>
      <w:r w:rsidR="00D83813">
        <w:rPr>
          <w:rFonts w:ascii="Times New Roman" w:hAnsi="Times New Roman" w:cs="Times New Roman"/>
          <w:sz w:val="20"/>
          <w:szCs w:val="20"/>
        </w:rPr>
        <w:t xml:space="preserve"> and then propagate to the hologram plane by the Fast Fourier Transform (FFT).</w:t>
      </w:r>
      <w:r w:rsidR="00D83813">
        <w:rPr>
          <w:rFonts w:ascii="AdvOT8637dee4" w:hAnsi="AdvOT8637dee4" w:cs="AdvOT8637dee4"/>
          <w:sz w:val="20"/>
          <w:szCs w:val="20"/>
        </w:rPr>
        <w:t xml:space="preserve"> </w:t>
      </w:r>
    </w:p>
    <w:p w:rsidR="00D83813" w:rsidRDefault="00D83813" w:rsidP="00D83813">
      <w:pPr>
        <w:autoSpaceDE w:val="0"/>
        <w:autoSpaceDN w:val="0"/>
        <w:adjustRightInd w:val="0"/>
        <w:spacing w:after="0" w:line="240" w:lineRule="auto"/>
        <w:rPr>
          <w:rFonts w:ascii="AdvOT8637dee4" w:hAnsi="AdvOT8637dee4" w:cs="AdvOT8637dee4"/>
          <w:sz w:val="20"/>
          <w:szCs w:val="20"/>
        </w:rPr>
      </w:pPr>
    </w:p>
    <w:p w:rsidR="00D83813" w:rsidRDefault="00D83813" w:rsidP="00D83813">
      <w:pPr>
        <w:autoSpaceDE w:val="0"/>
        <w:autoSpaceDN w:val="0"/>
        <w:adjustRightInd w:val="0"/>
        <w:spacing w:after="0" w:line="240" w:lineRule="auto"/>
        <w:rPr>
          <w:rFonts w:ascii="AdvOT8637dee4" w:hAnsi="AdvOT8637dee4" w:cs="AdvOT8637dee4"/>
          <w:sz w:val="20"/>
          <w:szCs w:val="20"/>
        </w:rPr>
      </w:pPr>
      <w:r w:rsidRPr="00074CA1">
        <w:rPr>
          <w:rFonts w:ascii="AdvOT635f2c37" w:hAnsi="AdvOT635f2c37" w:cs="AdvOT635f2c37"/>
          <w:color w:val="000000"/>
          <w:sz w:val="20"/>
          <w:szCs w:val="20"/>
        </w:rPr>
        <mc:AlternateContent>
          <mc:Choice Requires="wpg">
            <w:drawing>
              <wp:anchor distT="0" distB="0" distL="114300" distR="114300" simplePos="0" relativeHeight="251683840" behindDoc="0" locked="0" layoutInCell="1" allowOverlap="1" wp14:anchorId="29E1E647" wp14:editId="5A4C04F6">
                <wp:simplePos x="0" y="0"/>
                <wp:positionH relativeFrom="margin">
                  <wp:align>center</wp:align>
                </wp:positionH>
                <wp:positionV relativeFrom="paragraph">
                  <wp:posOffset>201710</wp:posOffset>
                </wp:positionV>
                <wp:extent cx="2846692" cy="1922965"/>
                <wp:effectExtent l="0" t="0" r="0" b="0"/>
                <wp:wrapTopAndBottom/>
                <wp:docPr id="59" name="Group 45"/>
                <wp:cNvGraphicFramePr/>
                <a:graphic xmlns:a="http://schemas.openxmlformats.org/drawingml/2006/main">
                  <a:graphicData uri="http://schemas.microsoft.com/office/word/2010/wordprocessingGroup">
                    <wpg:wgp>
                      <wpg:cNvGrpSpPr/>
                      <wpg:grpSpPr>
                        <a:xfrm>
                          <a:off x="0" y="0"/>
                          <a:ext cx="2846692" cy="1922965"/>
                          <a:chOff x="0" y="0"/>
                          <a:chExt cx="2846692" cy="1922965"/>
                        </a:xfrm>
                      </wpg:grpSpPr>
                      <wps:wsp>
                        <wps:cNvPr id="60" name="Oval 60"/>
                        <wps:cNvSpPr/>
                        <wps:spPr>
                          <a:xfrm>
                            <a:off x="285736" y="1"/>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Oval 61"/>
                        <wps:cNvSpPr/>
                        <wps:spPr>
                          <a:xfrm>
                            <a:off x="733411" y="0"/>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Oval 62"/>
                        <wps:cNvSpPr/>
                        <wps:spPr>
                          <a:xfrm>
                            <a:off x="1304911" y="4762"/>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 name="Oval 63"/>
                        <wps:cNvSpPr/>
                        <wps:spPr>
                          <a:xfrm>
                            <a:off x="1776398" y="0"/>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 name="Oval 64"/>
                        <wps:cNvSpPr/>
                        <wps:spPr>
                          <a:xfrm>
                            <a:off x="1000111" y="231430"/>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Oval 65"/>
                        <wps:cNvSpPr/>
                        <wps:spPr>
                          <a:xfrm>
                            <a:off x="1485886" y="231429"/>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6" name="Oval 66"/>
                        <wps:cNvSpPr/>
                        <wps:spPr>
                          <a:xfrm>
                            <a:off x="490523" y="231428"/>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 name="Oval 67"/>
                        <wps:cNvSpPr/>
                        <wps:spPr>
                          <a:xfrm>
                            <a:off x="733411" y="467236"/>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Oval 68"/>
                        <wps:cNvSpPr/>
                        <wps:spPr>
                          <a:xfrm>
                            <a:off x="1200136" y="467236"/>
                            <a:ext cx="10477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9" name="Rectangle 69"/>
                        <wps:cNvSpPr/>
                        <wps:spPr>
                          <a:xfrm>
                            <a:off x="78632" y="864080"/>
                            <a:ext cx="2107341" cy="546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0" name="Straight Connector 70"/>
                        <wps:cNvCnPr/>
                        <wps:spPr>
                          <a:xfrm>
                            <a:off x="768058" y="529072"/>
                            <a:ext cx="163916" cy="335008"/>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flipH="1">
                            <a:off x="591346" y="529149"/>
                            <a:ext cx="180168" cy="33588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H="1">
                            <a:off x="763636" y="545753"/>
                            <a:ext cx="1" cy="338486"/>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73" name="TextBox 19"/>
                        <wps:cNvSpPr txBox="1"/>
                        <wps:spPr>
                          <a:xfrm>
                            <a:off x="681291" y="635050"/>
                            <a:ext cx="290830" cy="269240"/>
                          </a:xfrm>
                          <a:prstGeom prst="rect">
                            <a:avLst/>
                          </a:prstGeom>
                          <a:noFill/>
                        </wps:spPr>
                        <wps:txbx>
                          <w:txbxContent>
                            <w:p w:rsidR="00D83813" w:rsidRDefault="00D83813" w:rsidP="00D83813">
                              <w:pPr>
                                <w:pStyle w:val="NormalWeb"/>
                                <w:spacing w:before="0" w:beforeAutospacing="0" w:after="0" w:afterAutospacing="0"/>
                              </w:pPr>
                              <w:proofErr w:type="gramStart"/>
                              <w:r>
                                <w:rPr>
                                  <w:color w:val="000000" w:themeColor="text1" w:themeShade="80"/>
                                  <w:kern w:val="24"/>
                                  <w:sz w:val="20"/>
                                  <w:szCs w:val="20"/>
                                </w:rPr>
                                <w:t>R</w:t>
                              </w:r>
                              <w:r>
                                <w:rPr>
                                  <w:color w:val="000000" w:themeColor="text1" w:themeShade="80"/>
                                  <w:kern w:val="24"/>
                                  <w:position w:val="-5"/>
                                  <w:sz w:val="20"/>
                                  <w:szCs w:val="20"/>
                                  <w:vertAlign w:val="subscript"/>
                                </w:rPr>
                                <w:t>j</w:t>
                              </w:r>
                              <w:proofErr w:type="gramEnd"/>
                            </w:p>
                          </w:txbxContent>
                        </wps:txbx>
                        <wps:bodyPr wrap="none" rtlCol="0">
                          <a:spAutoFit/>
                        </wps:bodyPr>
                      </wps:wsp>
                      <wps:wsp>
                        <wps:cNvPr id="74" name="Straight Connector 74"/>
                        <wps:cNvCnPr/>
                        <wps:spPr>
                          <a:xfrm>
                            <a:off x="76186" y="529148"/>
                            <a:ext cx="210978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TextBox 21"/>
                        <wps:cNvSpPr txBox="1"/>
                        <wps:spPr>
                          <a:xfrm>
                            <a:off x="2137025" y="795507"/>
                            <a:ext cx="458470" cy="237490"/>
                          </a:xfrm>
                          <a:prstGeom prst="rect">
                            <a:avLst/>
                          </a:prstGeom>
                          <a:noFill/>
                        </wps:spPr>
                        <wps:txbx>
                          <w:txbxContent>
                            <w:p w:rsidR="00D83813" w:rsidRDefault="00D83813" w:rsidP="00D83813">
                              <w:pPr>
                                <w:pStyle w:val="NormalWeb"/>
                                <w:spacing w:before="0" w:beforeAutospacing="0" w:after="0" w:afterAutospacing="0"/>
                              </w:pPr>
                              <w:r>
                                <w:rPr>
                                  <w:color w:val="000000" w:themeColor="text1" w:themeShade="80"/>
                                  <w:kern w:val="24"/>
                                  <w:sz w:val="20"/>
                                  <w:szCs w:val="20"/>
                                </w:rPr>
                                <w:t>WRP</w:t>
                              </w:r>
                            </w:p>
                          </w:txbxContent>
                        </wps:txbx>
                        <wps:bodyPr wrap="none" rtlCol="0">
                          <a:spAutoFit/>
                        </wps:bodyPr>
                      </wps:wsp>
                      <wps:wsp>
                        <wps:cNvPr id="76" name="TextBox 22"/>
                        <wps:cNvSpPr txBox="1"/>
                        <wps:spPr>
                          <a:xfrm>
                            <a:off x="2148827" y="1457602"/>
                            <a:ext cx="697865" cy="237490"/>
                          </a:xfrm>
                          <a:prstGeom prst="rect">
                            <a:avLst/>
                          </a:prstGeom>
                          <a:noFill/>
                        </wps:spPr>
                        <wps:txbx>
                          <w:txbxContent>
                            <w:p w:rsidR="00D83813" w:rsidRDefault="00D83813" w:rsidP="00D83813">
                              <w:pPr>
                                <w:pStyle w:val="NormalWeb"/>
                                <w:spacing w:before="0" w:beforeAutospacing="0" w:after="0" w:afterAutospacing="0"/>
                              </w:pPr>
                              <w:r>
                                <w:rPr>
                                  <w:color w:val="000000" w:themeColor="text1" w:themeShade="80"/>
                                  <w:kern w:val="24"/>
                                  <w:sz w:val="20"/>
                                  <w:szCs w:val="20"/>
                                </w:rPr>
                                <w:t>Hologram</w:t>
                              </w:r>
                            </w:p>
                          </w:txbxContent>
                        </wps:txbx>
                        <wps:bodyPr wrap="none" rtlCol="0">
                          <a:spAutoFit/>
                        </wps:bodyPr>
                      </wps:wsp>
                      <wps:wsp>
                        <wps:cNvPr id="77" name="Right Brace 77"/>
                        <wps:cNvSpPr/>
                        <wps:spPr>
                          <a:xfrm rot="5400000">
                            <a:off x="698609" y="776360"/>
                            <a:ext cx="129038" cy="337691"/>
                          </a:xfrm>
                          <a:prstGeom prst="rightBrace">
                            <a:avLst>
                              <a:gd name="adj1" fmla="val 8333"/>
                              <a:gd name="adj2" fmla="val 84051"/>
                            </a:avLst>
                          </a:prstGeom>
                          <a:ln>
                            <a:solidFill>
                              <a:schemeClr val="tx2"/>
                            </a:solidFill>
                          </a:ln>
                        </wps:spPr>
                        <wps:style>
                          <a:lnRef idx="1">
                            <a:schemeClr val="accent6"/>
                          </a:lnRef>
                          <a:fillRef idx="0">
                            <a:schemeClr val="accent6"/>
                          </a:fillRef>
                          <a:effectRef idx="0">
                            <a:schemeClr val="accent6"/>
                          </a:effectRef>
                          <a:fontRef idx="minor">
                            <a:schemeClr val="tx1"/>
                          </a:fontRef>
                        </wps:style>
                        <wps:bodyPr rtlCol="0" anchor="ctr"/>
                      </wps:wsp>
                      <wps:wsp>
                        <wps:cNvPr id="78" name="TextBox 24"/>
                        <wps:cNvSpPr txBox="1"/>
                        <wps:spPr>
                          <a:xfrm>
                            <a:off x="598114" y="916144"/>
                            <a:ext cx="800100" cy="237490"/>
                          </a:xfrm>
                          <a:prstGeom prst="rect">
                            <a:avLst/>
                          </a:prstGeom>
                          <a:noFill/>
                        </wps:spPr>
                        <wps:txbx>
                          <w:txbxContent>
                            <w:p w:rsidR="00D83813" w:rsidRDefault="00D83813" w:rsidP="00D83813">
                              <w:pPr>
                                <w:pStyle w:val="NormalWeb"/>
                                <w:spacing w:before="0" w:beforeAutospacing="0" w:after="0" w:afterAutospacing="0"/>
                              </w:pPr>
                              <w:r>
                                <w:rPr>
                                  <w:color w:val="000000" w:themeColor="text1" w:themeShade="80"/>
                                  <w:kern w:val="24"/>
                                  <w:sz w:val="20"/>
                                  <w:szCs w:val="20"/>
                                </w:rPr>
                                <w:t>Active Area</w:t>
                              </w:r>
                            </w:p>
                          </w:txbxContent>
                        </wps:txbx>
                        <wps:bodyPr wrap="none" rtlCol="0">
                          <a:spAutoFit/>
                        </wps:bodyPr>
                      </wps:wsp>
                      <wps:wsp>
                        <wps:cNvPr id="79" name="TextBox 25"/>
                        <wps:cNvSpPr txBox="1"/>
                        <wps:spPr>
                          <a:xfrm>
                            <a:off x="177833" y="521173"/>
                            <a:ext cx="538480" cy="269240"/>
                          </a:xfrm>
                          <a:prstGeom prst="rect">
                            <a:avLst/>
                          </a:prstGeom>
                          <a:noFill/>
                        </wps:spPr>
                        <wps:txbx>
                          <w:txbxContent>
                            <w:p w:rsidR="00D83813" w:rsidRDefault="00D83813" w:rsidP="00D83813">
                              <w:pPr>
                                <w:pStyle w:val="NormalWeb"/>
                                <w:spacing w:before="0" w:beforeAutospacing="0" w:after="0" w:afterAutospacing="0"/>
                              </w:pPr>
                              <w:r>
                                <w:rPr>
                                  <w:color w:val="000000" w:themeColor="text1" w:themeShade="80"/>
                                  <w:kern w:val="24"/>
                                  <w:sz w:val="20"/>
                                  <w:szCs w:val="20"/>
                                </w:rPr>
                                <w:t>P</w:t>
                              </w:r>
                              <w:r>
                                <w:rPr>
                                  <w:color w:val="000000" w:themeColor="text1" w:themeShade="80"/>
                                  <w:kern w:val="24"/>
                                  <w:position w:val="-5"/>
                                  <w:sz w:val="20"/>
                                  <w:szCs w:val="20"/>
                                  <w:vertAlign w:val="subscript"/>
                                </w:rPr>
                                <w:t>1</w:t>
                              </w:r>
                              <w:r>
                                <w:rPr>
                                  <w:color w:val="000000" w:themeColor="text1" w:themeShade="80"/>
                                  <w:kern w:val="24"/>
                                  <w:sz w:val="20"/>
                                  <w:szCs w:val="20"/>
                                </w:rPr>
                                <w:t>(</w:t>
                              </w:r>
                              <w:proofErr w:type="spellStart"/>
                              <w:r>
                                <w:rPr>
                                  <w:color w:val="000000" w:themeColor="text1" w:themeShade="80"/>
                                  <w:kern w:val="24"/>
                                  <w:sz w:val="20"/>
                                  <w:szCs w:val="20"/>
                                </w:rPr>
                                <w:t>x</w:t>
                              </w:r>
                              <w:proofErr w:type="gramStart"/>
                              <w:r>
                                <w:rPr>
                                  <w:color w:val="000000" w:themeColor="text1" w:themeShade="80"/>
                                  <w:kern w:val="24"/>
                                  <w:sz w:val="20"/>
                                  <w:szCs w:val="20"/>
                                </w:rPr>
                                <w:t>,y</w:t>
                              </w:r>
                              <w:proofErr w:type="spellEnd"/>
                              <w:proofErr w:type="gramEnd"/>
                              <w:r>
                                <w:rPr>
                                  <w:color w:val="000000" w:themeColor="text1" w:themeShade="80"/>
                                  <w:kern w:val="24"/>
                                  <w:sz w:val="20"/>
                                  <w:szCs w:val="20"/>
                                </w:rPr>
                                <w:t>)</w:t>
                              </w:r>
                            </w:p>
                          </w:txbxContent>
                        </wps:txbx>
                        <wps:bodyPr wrap="none" rtlCol="0">
                          <a:spAutoFit/>
                        </wps:bodyPr>
                      </wps:wsp>
                      <wps:wsp>
                        <wps:cNvPr id="80" name="TextBox 27"/>
                        <wps:cNvSpPr txBox="1"/>
                        <wps:spPr>
                          <a:xfrm>
                            <a:off x="0" y="1685475"/>
                            <a:ext cx="2239645" cy="237490"/>
                          </a:xfrm>
                          <a:prstGeom prst="rect">
                            <a:avLst/>
                          </a:prstGeom>
                          <a:noFill/>
                        </wps:spPr>
                        <wps:txbx>
                          <w:txbxContent>
                            <w:p w:rsidR="00D83813" w:rsidRDefault="00D83813" w:rsidP="00D83813">
                              <w:pPr>
                                <w:pStyle w:val="NormalWeb"/>
                                <w:spacing w:before="0" w:beforeAutospacing="0" w:after="0" w:afterAutospacing="0"/>
                              </w:pPr>
                              <w:r>
                                <w:rPr>
                                  <w:color w:val="000000" w:themeColor="text1" w:themeShade="80"/>
                                  <w:kern w:val="24"/>
                                  <w:sz w:val="20"/>
                                  <w:szCs w:val="20"/>
                                </w:rPr>
                                <w:t>Fig. 1. Hologram generation using WRP</w:t>
                              </w:r>
                            </w:p>
                          </w:txbxContent>
                        </wps:txbx>
                        <wps:bodyPr wrap="none" rtlCol="0">
                          <a:spAutoFit/>
                        </wps:bodyPr>
                      </wps:wsp>
                      <wps:wsp>
                        <wps:cNvPr id="81" name="Rectangle 81"/>
                        <wps:cNvSpPr/>
                        <wps:spPr>
                          <a:xfrm>
                            <a:off x="78632" y="1553531"/>
                            <a:ext cx="2107341" cy="54677"/>
                          </a:xfrm>
                          <a:prstGeom prst="rect">
                            <a:avLst/>
                          </a:prstGeom>
                        </wps:spPr>
                        <wps:style>
                          <a:lnRef idx="1">
                            <a:schemeClr val="accent2"/>
                          </a:lnRef>
                          <a:fillRef idx="2">
                            <a:schemeClr val="accent2"/>
                          </a:fillRef>
                          <a:effectRef idx="1">
                            <a:schemeClr val="accent2"/>
                          </a:effectRef>
                          <a:fontRef idx="minor">
                            <a:schemeClr val="dk1"/>
                          </a:fontRef>
                        </wps:style>
                        <wps:bodyPr rtlCol="0" anchor="ctr"/>
                      </wps:wsp>
                      <wps:wsp>
                        <wps:cNvPr id="82" name="Down Arrow 82"/>
                        <wps:cNvSpPr/>
                        <wps:spPr>
                          <a:xfrm>
                            <a:off x="1590661" y="1009725"/>
                            <a:ext cx="290512" cy="44803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E1E647" id="Group 45" o:spid="_x0000_s1026" style="position:absolute;margin-left:0;margin-top:15.9pt;width:224.15pt;height:151.4pt;z-index:251683840;mso-position-horizontal:center;mso-position-horizontal-relative:margin" coordsize="28466,19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">
                <v:oval id="Oval 60" o:spid="_x0000_s1027" style="position:absolute;left:2857;width:104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2G18EA&#10;AADbAAAADwAAAGRycy9kb3ducmV2LnhtbERPz2vCMBS+D/wfwht4m+mGlK4zigiFbrCDXXd/NM82&#10;2LyUJtrqX78cBh4/vt+b3Wx7caXRG8cKXlcJCOLGacOtgvqneMlA+ICssXdMCm7kYbddPG0w127i&#10;I12r0IoYwj5HBV0IQy6lbzqy6FduII7cyY0WQ4RjK/WIUwy3vXxLklRaNBwbOhzo0FFzri5Wwb0s&#10;ahMu71WW1F/n7/Vn4aT5VWr5PO8/QASaw0P87y61gjSuj1/i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NhtfBAAAA2wAAAA8AAAAAAAAAAAAAAAAAmAIAAGRycy9kb3du&#10;cmV2LnhtbFBLBQYAAAAABAAEAPUAAACGAwAAAAA=&#10;" fillcolor="#5b9bd5 [3204]" strokecolor="#1f4d78 [1604]" strokeweight="1pt">
                  <v:stroke joinstyle="miter"/>
                </v:oval>
                <v:oval id="Oval 61" o:spid="_x0000_s1028" style="position:absolute;left:7334;width:1047;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EjTMQA&#10;AADbAAAADwAAAGRycy9kb3ducmV2LnhtbESPwWrDMBBE74X8g9hAbo2cUIzrWAklYEgLPdR17ou1&#10;tYWtlbGUxOnXV4VCj8PMvGGKw2wHcaXJG8cKNusEBHHjtOFWQf1ZPmYgfEDWODgmBXfycNgvHgrM&#10;tbvxB12r0IoIYZ+jgi6EMZfSNx1Z9Gs3Ekfvy00WQ5RTK/WEtwi3g9wmSSotGo4LHY507Kjpq4tV&#10;8H0qaxMuz1WW1G/9+9Nr6aQ5K7Vazi87EIHm8B/+a5+0gnQDv1/iD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BI0zEAAAA2wAAAA8AAAAAAAAAAAAAAAAAmAIAAGRycy9k&#10;b3ducmV2LnhtbFBLBQYAAAAABAAEAPUAAACJAwAAAAA=&#10;" fillcolor="#5b9bd5 [3204]" strokecolor="#1f4d78 [1604]" strokeweight="1pt">
                  <v:stroke joinstyle="miter"/>
                </v:oval>
                <v:oval id="Oval 62" o:spid="_x0000_s1029" style="position:absolute;left:13049;top:47;width:1047;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O9O8IA&#10;AADbAAAADwAAAGRycy9kb3ducmV2LnhtbESPQYvCMBSE78L+h/CEvWmqiGjXKLJQ0AUP1u790Tzb&#10;YPNSmqjd/fVGEDwOM/MNs9r0thE36rxxrGAyTkAQl04brhQUp2y0AOEDssbGMSn4Iw+b9cdghal2&#10;dz7SLQ+ViBD2KSqoQ2hTKX1Zk0U/di1x9M6usxii7CqpO7xHuG3kNEnm0qLhuFBjS981lZf8ahX8&#10;77LChOsyXyTFz+Uw22dOml+lPof99gtEoD68w6/2TiuYT+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0707wgAAANsAAAAPAAAAAAAAAAAAAAAAAJgCAABkcnMvZG93&#10;bnJldi54bWxQSwUGAAAAAAQABAD1AAAAhwMAAAAA&#10;" fillcolor="#5b9bd5 [3204]" strokecolor="#1f4d78 [1604]" strokeweight="1pt">
                  <v:stroke joinstyle="miter"/>
                </v:oval>
                <v:oval id="Oval 63" o:spid="_x0000_s1030" style="position:absolute;left:17763;width:104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8YoMMA&#10;AADbAAAADwAAAGRycy9kb3ducmV2LnhtbESPQWvCQBSE7wX/w/IEb3WjFonRVUQIaKGHpun9kX0m&#10;i9m3Ibtq9Nd3C4Ueh5n5htnsBtuKG/XeOFYwmyYgiCunDdcKyq/8NQXhA7LG1jEpeJCH3Xb0ssFM&#10;uzt/0q0ItYgQ9hkqaELoMil91ZBFP3UdcfTOrrcYouxrqXu8R7ht5TxJltKi4bjQYEeHhqpLcbUK&#10;nse8NOG6KtKkfL98vJ1yJ823UpPxsF+DCDSE//Bf+6gVLBf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8YoMMAAADbAAAADwAAAAAAAAAAAAAAAACYAgAAZHJzL2Rv&#10;d25yZXYueG1sUEsFBgAAAAAEAAQA9QAAAIgDAAAAAA==&#10;" fillcolor="#5b9bd5 [3204]" strokecolor="#1f4d78 [1604]" strokeweight="1pt">
                  <v:stroke joinstyle="miter"/>
                </v:oval>
                <v:oval id="Oval 64" o:spid="_x0000_s1031" style="position:absolute;left:10001;top:2314;width:1047;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aA1MIA&#10;AADbAAAADwAAAGRycy9kb3ducmV2LnhtbESPQYvCMBSE78L+h/CEvWmqiGjXKLJQ0AUP1u790Tzb&#10;YPNSmqjd/fVGEDwOM/MNs9r0thE36rxxrGAyTkAQl04brhQUp2y0AOEDssbGMSn4Iw+b9cdghal2&#10;dz7SLQ+ViBD2KSqoQ2hTKX1Zk0U/di1x9M6usxii7CqpO7xHuG3kNEnm0qLhuFBjS981lZf8ahX8&#10;77LChOsyXyTFz+Uw22dOml+lPof99gtEoD68w6/2TiuYz+D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doDUwgAAANsAAAAPAAAAAAAAAAAAAAAAAJgCAABkcnMvZG93&#10;bnJldi54bWxQSwUGAAAAAAQABAD1AAAAhwMAAAAA&#10;" fillcolor="#5b9bd5 [3204]" strokecolor="#1f4d78 [1604]" strokeweight="1pt">
                  <v:stroke joinstyle="miter"/>
                </v:oval>
                <v:oval id="Oval 65" o:spid="_x0000_s1032" style="position:absolute;left:14858;top:2314;width:104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olT8MA&#10;AADbAAAADwAAAGRycy9kb3ducmV2LnhtbESPQWvCQBSE7wX/w/IEb3WjWInRVUQIaKGHpun9kX0m&#10;i9m3Ibtq9Nd3C4Ueh5n5htnsBtuKG/XeOFYwmyYgiCunDdcKyq/8NQXhA7LG1jEpeJCH3Xb0ssFM&#10;uzt/0q0ItYgQ9hkqaELoMil91ZBFP3UdcfTOrrcYouxrqXu8R7ht5TxJltKi4bjQYEeHhqpLcbUK&#10;nse8NOG6KtKkfL98LE65k+Zbqcl42K9BBBrCf/ivfdQKlm/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olT8MAAADbAAAADwAAAAAAAAAAAAAAAACYAgAAZHJzL2Rv&#10;d25yZXYueG1sUEsFBgAAAAAEAAQA9QAAAIgDAAAAAA==&#10;" fillcolor="#5b9bd5 [3204]" strokecolor="#1f4d78 [1604]" strokeweight="1pt">
                  <v:stroke joinstyle="miter"/>
                </v:oval>
                <v:oval id="Oval 66" o:spid="_x0000_s1033" style="position:absolute;left:4905;top:2314;width:1047;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7OMMA&#10;AADbAAAADwAAAGRycy9kb3ducmV2LnhtbESPQWvCQBSE7wX/w/IEb3WjSNDoKiIEtNBDY7w/ss9k&#10;Mfs2ZFeN/fXdQqHHYWa+YTa7wbbiQb03jhXMpgkI4sppw7WC8py/L0H4gKyxdUwKXuRhtx29bTDT&#10;7slf9ChCLSKEfYYKmhC6TEpfNWTRT11HHL2r6y2GKPta6h6fEW5bOU+SVFo0HBca7OjQUHUr7lbB&#10;9zEvTbivimVSftw+F6fcSXNRajIe9msQgYbwH/5rH7WCNIXfL/EH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7OMMAAADbAAAADwAAAAAAAAAAAAAAAACYAgAAZHJzL2Rv&#10;d25yZXYueG1sUEsFBgAAAAAEAAQA9QAAAIgDAAAAAA==&#10;" fillcolor="#5b9bd5 [3204]" strokecolor="#1f4d78 [1604]" strokeweight="1pt">
                  <v:stroke joinstyle="miter"/>
                </v:oval>
                <v:oval id="Oval 67" o:spid="_x0000_s1034" style="position:absolute;left:7334;top:4672;width:1047;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eo8QA&#10;AADbAAAADwAAAGRycy9kb3ducmV2LnhtbESPQWvCQBSE74L/YXmCN91URG3qRkQI2EIPpun9kX1N&#10;lmTfhuyqsb++Wyj0OMzMN8z+MNpO3GjwxrGCp2UCgrhy2nCtoPzIFzsQPiBr7ByTggd5OGTTyR5T&#10;7e58oVsRahEh7FNU0ITQp1L6qiGLful64uh9ucFiiHKopR7wHuG2k6sk2UiLhuNCgz2dGqra4moV&#10;fJ/z0oTrc7FLyrf2ff2aO2k+lZrPxuMLiEBj+A//tc9awWYL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kHqPEAAAA2wAAAA8AAAAAAAAAAAAAAAAAmAIAAGRycy9k&#10;b3ducmV2LnhtbFBLBQYAAAAABAAEAPUAAACJAwAAAAA=&#10;" fillcolor="#5b9bd5 [3204]" strokecolor="#1f4d78 [1604]" strokeweight="1pt">
                  <v:stroke joinstyle="miter"/>
                </v:oval>
                <v:oval id="Oval 68" o:spid="_x0000_s1035" style="position:absolute;left:12001;top:4672;width:1048;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K0cEA&#10;AADbAAAADwAAAGRycy9kb3ducmV2LnhtbERPz2vCMBS+D/wfwht4m+mGlK4zigiFbrCDXXd/NM82&#10;2LyUJtrqX78cBh4/vt+b3Wx7caXRG8cKXlcJCOLGacOtgvqneMlA+ICssXdMCm7kYbddPG0w127i&#10;I12r0IoYwj5HBV0IQy6lbzqy6FduII7cyY0WQ4RjK/WIUwy3vXxLklRaNBwbOhzo0FFzri5Wwb0s&#10;ahMu71WW1F/n7/Vn4aT5VWr5PO8/QASaw0P87y61gjSOjV/i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7itHBAAAA2wAAAA8AAAAAAAAAAAAAAAAAmAIAAGRycy9kb3du&#10;cmV2LnhtbFBLBQYAAAAABAAEAPUAAACGAwAAAAA=&#10;" fillcolor="#5b9bd5 [3204]" strokecolor="#1f4d78 [1604]" strokeweight="1pt">
                  <v:stroke joinstyle="miter"/>
                </v:oval>
                <v:rect id="Rectangle 69" o:spid="_x0000_s1036" style="position:absolute;left:786;top:8640;width:21073;height: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aOsEA&#10;AADbAAAADwAAAGRycy9kb3ducmV2LnhtbESPzYrCMBSF9wO+Q7iCu2nqLBytpkUEYRBm4c8DXJpr&#10;U21uShNt+/YTQZjl4fx8nE0x2EY8qfO1YwXzJAVBXDpdc6Xgct5/LkH4gKyxcUwKRvJQ5JOPDWba&#10;9Xyk5ylUIo6wz1CBCaHNpPSlIYs+cS1x9K6usxii7CqpO+zjuG3kV5oupMWaI8FgSztD5f30sBGC&#10;dBzn3/3u/muGQ03NeKPHqNRsOmzXIAIN4T/8bv9oBYsVvL7EH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WGjrBAAAA2wAAAA8AAAAAAAAAAAAAAAAAmAIAAGRycy9kb3du&#10;cmV2LnhtbFBLBQYAAAAABAAEAPUAAACGAwAAAAA=&#10;" fillcolor="#5b9bd5 [3204]" strokecolor="#1f4d78 [1604]" strokeweight="1pt"/>
                <v:line id="Straight Connector 70" o:spid="_x0000_s1037" style="position:absolute;visibility:visible;mso-wrap-style:square" from="7680,5290" to="9319,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w9K8IAAADbAAAADwAAAGRycy9kb3ducmV2LnhtbERPy2rCQBTdF/oPwy10U3RiwFaio1Sh&#10;qAhCY9DtJXPzoJk7ITPR+PfOQujycN6L1WAacaXO1ZYVTMYRCOLc6ppLBdnpZzQD4TyyxsYyKbiT&#10;g9Xy9WWBibY3/qVr6ksRQtglqKDyvk2kdHlFBt3YtsSBK2xn0AfYlVJ3eAvhppFxFH1KgzWHhgpb&#10;2lSU/6W9UTDd7t2lSIuPvo+H/hBnzfp8nCj1/jZ8z0F4Gvy/+OneaQVfYX34En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w9K8IAAADbAAAADwAAAAAAAAAAAAAA&#10;AAChAgAAZHJzL2Rvd25yZXYueG1sUEsFBgAAAAAEAAQA+QAAAJADAAAAAA==&#10;" strokecolor="#44546a [3215]" strokeweight=".5pt">
                  <v:stroke joinstyle="miter"/>
                </v:line>
                <v:line id="Straight Connector 71" o:spid="_x0000_s1038" style="position:absolute;flip:x;visibility:visible;mso-wrap-style:square" from="5913,5291" to="7715,8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xl8QAAADbAAAADwAAAGRycy9kb3ducmV2LnhtbESPQWvCQBSE74X+h+UVehHd2IJKdCNS&#10;KO2lomnB6zP7zIZk36bZNcZ/3xWEHoeZ+YZZrQfbiJ46XzlWMJ0kIIgLpysuFfx8v48XIHxA1tg4&#10;JgVX8rDOHh9WmGp34T31eShFhLBPUYEJoU2l9IUhi37iWuLonVxnMUTZlVJ3eIlw28iXJJlJixXH&#10;BYMtvRkq6vxsFXz12/x35+lQjeRxc67Nx1Unr0o9Pw2bJYhAQ/gP39ufWsF8Crcv8QfI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jGXxAAAANsAAAAPAAAAAAAAAAAA&#10;AAAAAKECAABkcnMvZG93bnJldi54bWxQSwUGAAAAAAQABAD5AAAAkgMAAAAA&#10;" strokecolor="#44546a [3215]" strokeweight=".5pt">
                  <v:stroke joinstyle="miter"/>
                </v:line>
                <v:line id="Straight Connector 72" o:spid="_x0000_s1039" style="position:absolute;flip:x;visibility:visible;mso-wrap-style:square" from="7636,5457" to="7636,8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FObMQAAADbAAAADwAAAGRycy9kb3ducmV2LnhtbESP3WoCMRSE7wt9h3CE3mnW38pqlCq0&#10;WAoFtQ9w3Jzuhm5OliTdXd/eFIReDjPzDbPe9rYWLflgHCsYjzIQxIXThksFX+fX4RJEiMgaa8ek&#10;4EoBtpvHhzXm2nV8pPYUS5EgHHJUUMXY5FKGoiKLYeQa4uR9O28xJulLqT12CW5rOcmyhbRoOC1U&#10;2NC+ouLn9GsVtB9m9z6dXcj4z7KZL+dv+3NnlXoa9C8rEJH6+B++tw9awfME/r6kH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YU5sxAAAANsAAAAPAAAAAAAAAAAA&#10;AAAAAKECAABkcnMvZG93bnJldi54bWxQSwUGAAAAAAQABAD5AAAAkgMAAAAA&#10;" strokecolor="#ffc000 [3207]" strokeweight=".5pt">
                  <v:stroke joinstyle="miter"/>
                </v:line>
                <v:shapetype id="_x0000_t202" coordsize="21600,21600" o:spt="202" path="m,l,21600r21600,l21600,xe">
                  <v:stroke joinstyle="miter"/>
                  <v:path gradientshapeok="t" o:connecttype="rect"/>
                </v:shapetype>
                <v:shape id="TextBox 19" o:spid="_x0000_s1040" type="#_x0000_t202" style="position:absolute;left:6812;top:6350;width:2909;height:26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BDMQA&#10;AADbAAAADwAAAGRycy9kb3ducmV2LnhtbESPwW7CMBBE70j8g7VIvRUntKU04KAKqMQNCnzAKt7G&#10;IfE6il1I+/W4UiWOo5l5o1kse9uIC3W+cqwgHScgiAunKy4VnI4fjzMQPiBrbByTgh/ysMyHgwVm&#10;2l35ky6HUIoIYZ+hAhNCm0npC0MW/di1xNH7cp3FEGVXSt3hNcJtIydJMpUWK44LBltaGSrqw7dV&#10;MEvsrq7fJntvn3/TF7Nau017Vuph1L/PQQTqwz38395qBa9P8Pcl/gC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NgQzEAAAA2wAAAA8AAAAAAAAAAAAAAAAAmAIAAGRycy9k&#10;b3ducmV2LnhtbFBLBQYAAAAABAAEAPUAAACJAwAAAAA=&#10;" filled="f" stroked="f">
                  <v:textbox style="mso-fit-shape-to-text:t">
                    <w:txbxContent>
                      <w:p w:rsidR="00D83813" w:rsidRDefault="00D83813" w:rsidP="00D83813">
                        <w:pPr>
                          <w:pStyle w:val="NormalWeb"/>
                          <w:spacing w:before="0" w:beforeAutospacing="0" w:after="0" w:afterAutospacing="0"/>
                        </w:pPr>
                        <w:proofErr w:type="gramStart"/>
                        <w:r>
                          <w:rPr>
                            <w:color w:val="000000" w:themeColor="text1" w:themeShade="80"/>
                            <w:kern w:val="24"/>
                            <w:sz w:val="20"/>
                            <w:szCs w:val="20"/>
                          </w:rPr>
                          <w:t>R</w:t>
                        </w:r>
                        <w:r>
                          <w:rPr>
                            <w:color w:val="000000" w:themeColor="text1" w:themeShade="80"/>
                            <w:kern w:val="24"/>
                            <w:position w:val="-5"/>
                            <w:sz w:val="20"/>
                            <w:szCs w:val="20"/>
                            <w:vertAlign w:val="subscript"/>
                          </w:rPr>
                          <w:t>j</w:t>
                        </w:r>
                        <w:proofErr w:type="gramEnd"/>
                      </w:p>
                    </w:txbxContent>
                  </v:textbox>
                </v:shape>
                <v:line id="Straight Connector 74" o:spid="_x0000_s1041" style="position:absolute;visibility:visible;mso-wrap-style:square" from="761,5291" to="21859,5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ljlsQAAADbAAAADwAAAGRycy9kb3ducmV2LnhtbESPzWrDMBCE74W+g9hAb4mctsTFtRJK&#10;IKWnQv4OuS3W2nJirRxLtd23rwKBHoeZ+YbJV6NtRE+drx0rmM8SEMSF0zVXCg77zfQNhA/IGhvH&#10;pOCXPKyWjw85ZtoNvKV+FyoRIewzVGBCaDMpfWHIop+5ljh6pesshii7SuoOhwi3jXxOkoW0WHNc&#10;MNjS2lBx2f1YBVcsNmRPx88+GUz/sijb7/R8UuppMn68gwg0hv/wvf2lFaSv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uWOWxAAAANsAAAAPAAAAAAAAAAAA&#10;AAAAAKECAABkcnMvZG93bnJldi54bWxQSwUGAAAAAAQABAD5AAAAkgMAAAAA&#10;" strokecolor="#5b9bd5 [3204]" strokeweight=".5pt">
                  <v:stroke joinstyle="miter"/>
                </v:line>
                <v:shape id="TextBox 21" o:spid="_x0000_s1042" type="#_x0000_t202" style="position:absolute;left:21370;top:7955;width:4584;height:23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848QA&#10;AADbAAAADwAAAGRycy9kb3ducmV2LnhtbESPwW7CMBBE70j9B2sr9QZOEFBIY1AFrdQbNO0HrOIl&#10;ThOvo9iFlK/HlZA4jmbmjSbfDLYVJ+p97VhBOklAEJdO11wp+P56Hy9B+ICssXVMCv7Iw2b9MMox&#10;0+7Mn3QqQiUihH2GCkwIXSalLw1Z9BPXEUfv6HqLIcq+krrHc4TbVk6TZCEt1hwXDHa0NVQ2xa9V&#10;sEzsvmlW04O3s0s6N9ude+t+lHp6HF5fQAQawj18a39oBc9z+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vOPEAAAA2wAAAA8AAAAAAAAAAAAAAAAAmAIAAGRycy9k&#10;b3ducmV2LnhtbFBLBQYAAAAABAAEAPUAAACJAwAAAAA=&#10;" filled="f" stroked="f">
                  <v:textbox style="mso-fit-shape-to-text:t">
                    <w:txbxContent>
                      <w:p w:rsidR="00D83813" w:rsidRDefault="00D83813" w:rsidP="00D83813">
                        <w:pPr>
                          <w:pStyle w:val="NormalWeb"/>
                          <w:spacing w:before="0" w:beforeAutospacing="0" w:after="0" w:afterAutospacing="0"/>
                        </w:pPr>
                        <w:r>
                          <w:rPr>
                            <w:color w:val="000000" w:themeColor="text1" w:themeShade="80"/>
                            <w:kern w:val="24"/>
                            <w:sz w:val="20"/>
                            <w:szCs w:val="20"/>
                          </w:rPr>
                          <w:t>WRP</w:t>
                        </w:r>
                      </w:p>
                    </w:txbxContent>
                  </v:textbox>
                </v:shape>
                <v:shape id="TextBox 22" o:spid="_x0000_s1043" type="#_x0000_t202" style="position:absolute;left:21488;top:14576;width:6978;height:23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oilMQA&#10;AADbAAAADwAAAGRycy9kb3ducmV2LnhtbESPwW7CMBBE70j8g7VIvRUniFJIYxCCIvUGpf2AVbzE&#10;aeJ1FBsI/foaqRLH0cy80eSr3jbiQp2vHCtIxwkI4sLpiksF31+75zkIH5A1No5JwY08rJbDQY6Z&#10;dlf+pMsxlCJC2GeowITQZlL6wpBFP3YtcfROrrMYouxKqTu8Rrht5CRJZtJixXHBYEsbQ0V9PFsF&#10;88Tu63oxOXg7/U1fzGbr3tsfpZ5G/foNRKA+PML/7Q+t4HU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6IpTEAAAA2wAAAA8AAAAAAAAAAAAAAAAAmAIAAGRycy9k&#10;b3ducmV2LnhtbFBLBQYAAAAABAAEAPUAAACJAwAAAAA=&#10;" filled="f" stroked="f">
                  <v:textbox style="mso-fit-shape-to-text:t">
                    <w:txbxContent>
                      <w:p w:rsidR="00D83813" w:rsidRDefault="00D83813" w:rsidP="00D83813">
                        <w:pPr>
                          <w:pStyle w:val="NormalWeb"/>
                          <w:spacing w:before="0" w:beforeAutospacing="0" w:after="0" w:afterAutospacing="0"/>
                        </w:pPr>
                        <w:r>
                          <w:rPr>
                            <w:color w:val="000000" w:themeColor="text1" w:themeShade="80"/>
                            <w:kern w:val="24"/>
                            <w:sz w:val="20"/>
                            <w:szCs w:val="20"/>
                          </w:rPr>
                          <w:t>Hologram</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7" o:spid="_x0000_s1044" type="#_x0000_t88" style="position:absolute;left:6985;top:7763;width:1291;height:337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nn6sYA&#10;AADbAAAADwAAAGRycy9kb3ducmV2LnhtbESPS2sCQRCE7wH/w9BCLkFnFXFldRQREhL0YHzc253e&#10;h+70bHYmuvHXZwIBj0VVfUXNFq2pxJUaV1pWMOhHIIhTq0vOFRz2r70JCOeRNVaWScEPOVjMO08z&#10;TLS98Sdddz4XAcIuQQWF93UipUsLMuj6tiYOXmYbgz7IJpe6wVuAm0oOo2gsDZYcFgqsaVVQetl9&#10;GwXbt/VdxmY8+tgMX+zx65T5wTlT6rnbLqcgPLX+Ef5vv2sFcQx/X8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nn6sYAAADbAAAADwAAAAAAAAAAAAAAAACYAgAAZHJz&#10;L2Rvd25yZXYueG1sUEsFBgAAAAAEAAQA9QAAAIsDAAAAAA==&#10;" adj="688,18155" strokecolor="#44546a [3215]" strokeweight=".5pt">
                  <v:stroke joinstyle="miter"/>
                </v:shape>
                <v:shape id="TextBox 24" o:spid="_x0000_s1045" type="#_x0000_t202" style="position:absolute;left:5981;top:9161;width:8001;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kTfcEA&#10;AADbAAAADwAAAGRycy9kb3ducmV2LnhtbERP3U7CMBS+N+EdmkPinXQQkDkohIAm3gnTBzhZj+vY&#10;erq0BSZPby9MvPzy/a+3g+3ElXxoHCuYTjIQxJXTDdcKvj7fnnIQISJr7ByTgh8KsN2MHtZYaHfj&#10;E13LWIsUwqFABSbGvpAyVIYshonriRP37bzFmKCvpfZ4S+G2k7Mse5YWG04NBnvaG6ra8mIV5Jn9&#10;aNuX2THY+X26MPuDe+3PSj2Oh90KRKQh/ov/3O9awTKNTV/SD5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pE33BAAAA2wAAAA8AAAAAAAAAAAAAAAAAmAIAAGRycy9kb3du&#10;cmV2LnhtbFBLBQYAAAAABAAEAPUAAACGAwAAAAA=&#10;" filled="f" stroked="f">
                  <v:textbox style="mso-fit-shape-to-text:t">
                    <w:txbxContent>
                      <w:p w:rsidR="00D83813" w:rsidRDefault="00D83813" w:rsidP="00D83813">
                        <w:pPr>
                          <w:pStyle w:val="NormalWeb"/>
                          <w:spacing w:before="0" w:beforeAutospacing="0" w:after="0" w:afterAutospacing="0"/>
                        </w:pPr>
                        <w:r>
                          <w:rPr>
                            <w:color w:val="000000" w:themeColor="text1" w:themeShade="80"/>
                            <w:kern w:val="24"/>
                            <w:sz w:val="20"/>
                            <w:szCs w:val="20"/>
                          </w:rPr>
                          <w:t>Active Area</w:t>
                        </w:r>
                      </w:p>
                    </w:txbxContent>
                  </v:textbox>
                </v:shape>
                <v:shape id="TextBox 25" o:spid="_x0000_s1046" type="#_x0000_t202" style="position:absolute;left:1778;top:5211;width:5385;height:2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W25sMA&#10;AADbAAAADwAAAGRycy9kb3ducmV2LnhtbESPwW7CMBBE70j8g7WVegMHVFoIGIQoSL2VBj5gFS9x&#10;mngdxS4Evh5XQuI4mpk3msWqs7U4U+tLxwpGwwQEce50yYWC42E3mILwAVlj7ZgUXMnDatnvLTDV&#10;7sI/dM5CISKEfYoKTAhNKqXPDVn0Q9cQR+/kWoshyraQusVLhNtajpPkXVosOS4YbGhjKK+yP6tg&#10;mtjvqpqN996+3UYTs/l02+ZXqdeXbj0HEagLz/Cj/aUVfMzg/0v8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W25sMAAADbAAAADwAAAAAAAAAAAAAAAACYAgAAZHJzL2Rv&#10;d25yZXYueG1sUEsFBgAAAAAEAAQA9QAAAIgDAAAAAA==&#10;" filled="f" stroked="f">
                  <v:textbox style="mso-fit-shape-to-text:t">
                    <w:txbxContent>
                      <w:p w:rsidR="00D83813" w:rsidRDefault="00D83813" w:rsidP="00D83813">
                        <w:pPr>
                          <w:pStyle w:val="NormalWeb"/>
                          <w:spacing w:before="0" w:beforeAutospacing="0" w:after="0" w:afterAutospacing="0"/>
                        </w:pPr>
                        <w:r>
                          <w:rPr>
                            <w:color w:val="000000" w:themeColor="text1" w:themeShade="80"/>
                            <w:kern w:val="24"/>
                            <w:sz w:val="20"/>
                            <w:szCs w:val="20"/>
                          </w:rPr>
                          <w:t>P</w:t>
                        </w:r>
                        <w:r>
                          <w:rPr>
                            <w:color w:val="000000" w:themeColor="text1" w:themeShade="80"/>
                            <w:kern w:val="24"/>
                            <w:position w:val="-5"/>
                            <w:sz w:val="20"/>
                            <w:szCs w:val="20"/>
                            <w:vertAlign w:val="subscript"/>
                          </w:rPr>
                          <w:t>1</w:t>
                        </w:r>
                        <w:r>
                          <w:rPr>
                            <w:color w:val="000000" w:themeColor="text1" w:themeShade="80"/>
                            <w:kern w:val="24"/>
                            <w:sz w:val="20"/>
                            <w:szCs w:val="20"/>
                          </w:rPr>
                          <w:t>(</w:t>
                        </w:r>
                        <w:proofErr w:type="spellStart"/>
                        <w:r>
                          <w:rPr>
                            <w:color w:val="000000" w:themeColor="text1" w:themeShade="80"/>
                            <w:kern w:val="24"/>
                            <w:sz w:val="20"/>
                            <w:szCs w:val="20"/>
                          </w:rPr>
                          <w:t>x</w:t>
                        </w:r>
                        <w:proofErr w:type="gramStart"/>
                        <w:r>
                          <w:rPr>
                            <w:color w:val="000000" w:themeColor="text1" w:themeShade="80"/>
                            <w:kern w:val="24"/>
                            <w:sz w:val="20"/>
                            <w:szCs w:val="20"/>
                          </w:rPr>
                          <w:t>,y</w:t>
                        </w:r>
                        <w:proofErr w:type="spellEnd"/>
                        <w:proofErr w:type="gramEnd"/>
                        <w:r>
                          <w:rPr>
                            <w:color w:val="000000" w:themeColor="text1" w:themeShade="80"/>
                            <w:kern w:val="24"/>
                            <w:sz w:val="20"/>
                            <w:szCs w:val="20"/>
                          </w:rPr>
                          <w:t>)</w:t>
                        </w:r>
                      </w:p>
                    </w:txbxContent>
                  </v:textbox>
                </v:shape>
                <v:shape id="TextBox 27" o:spid="_x0000_s1047" type="#_x0000_t202" style="position:absolute;top:16854;width:22396;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pvXMIA&#10;AADbAAAADwAAAGRycy9kb3ducmV2LnhtbESP3YrCMBSE7xd8h3AE79ZUUXG7RhF/YO/82X2AQ3Ns&#10;apuT0kSt+/RGELwcZr4ZZrZobSWu1PjCsYJBPwFBnDldcK7g73f7OQXhA7LGyjEpuJOHxbzzMcNU&#10;uxsf6HoMuYgl7FNUYEKoUyl9Zsii77uaOHon11gMUTa51A3eYrmt5DBJJtJiwXHBYE0rQ1l5vFgF&#10;08TuyvJruPd29D8Ym9XabeqzUr1uu/wGEagN7/CL/tFPDp5f4g+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m9cwgAAANsAAAAPAAAAAAAAAAAAAAAAAJgCAABkcnMvZG93&#10;bnJldi54bWxQSwUGAAAAAAQABAD1AAAAhwMAAAAA&#10;" filled="f" stroked="f">
                  <v:textbox style="mso-fit-shape-to-text:t">
                    <w:txbxContent>
                      <w:p w:rsidR="00D83813" w:rsidRDefault="00D83813" w:rsidP="00D83813">
                        <w:pPr>
                          <w:pStyle w:val="NormalWeb"/>
                          <w:spacing w:before="0" w:beforeAutospacing="0" w:after="0" w:afterAutospacing="0"/>
                        </w:pPr>
                        <w:r>
                          <w:rPr>
                            <w:color w:val="000000" w:themeColor="text1" w:themeShade="80"/>
                            <w:kern w:val="24"/>
                            <w:sz w:val="20"/>
                            <w:szCs w:val="20"/>
                          </w:rPr>
                          <w:t>Fig. 1. Hologram generation using WRP</w:t>
                        </w:r>
                      </w:p>
                    </w:txbxContent>
                  </v:textbox>
                </v:shape>
                <v:rect id="Rectangle 81" o:spid="_x0000_s1048" style="position:absolute;left:786;top:15535;width:21073;height: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GVa8UA&#10;AADbAAAADwAAAGRycy9kb3ducmV2LnhtbESPQWvCQBSE70L/w/IKvelGD2pjNmJLpVLw0LR6fmRf&#10;k9Ds27C7mtRf3xUEj8PMfMNk68G04kzON5YVTCcJCOLS6oYrBd9f2/EShA/IGlvLpOCPPKzzh1GG&#10;qbY9f9K5CJWIEPYpKqhD6FIpfVmTQT+xHXH0fqwzGKJ0ldQO+wg3rZwlyVwabDgu1NjRa03lb3Ey&#10;Cvpm/oz77cvp7fLhNn7xfpgdFwelnh6HzQpEoCHcw7f2TitYTuH6Jf4A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AZVrxQAAANsAAAAPAAAAAAAAAAAAAAAAAJgCAABkcnMv&#10;ZG93bnJldi54bWxQSwUGAAAAAAQABAD1AAAAigMAAAAA&#10;" fillcolor="#f3a875 [2165]" strokecolor="#ed7d31 [3205]" strokeweight=".5pt">
                  <v:fill color2="#f09558 [2613]" rotate="t" colors="0 #f7bda4;.5 #f5b195;1 #f8a581" focus="100%" type="gradient">
                    <o:fill v:ext="view" type="gradientUnscaled"/>
                  </v:fill>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2" o:spid="_x0000_s1049" type="#_x0000_t67" style="position:absolute;left:15906;top:10097;width:2905;height:4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JdMYA&#10;AADbAAAADwAAAGRycy9kb3ducmV2LnhtbESP3WoCMRSE7wt9h3AK3tVsha52NUoRrLYX0qoPcNyc&#10;/cHNybKJ7s/TNwWhl8PMfMMsVp2pxI0aV1pW8DKOQBCnVpecKzgdN88zEM4ja6wsk4KeHKyWjw8L&#10;TLRt+YduB5+LAGGXoILC+zqR0qUFGXRjWxMHL7ONQR9kk0vdYBvgppKTKIqlwZLDQoE1rQtKL4er&#10;UfAdn/b663PbZ+eP7FUO00Ge345KjZ669zkIT53/D9/bO61gNo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hJdMYAAADbAAAADwAAAAAAAAAAAAAAAACYAgAAZHJz&#10;L2Rvd25yZXYueG1sUEsFBgAAAAAEAAQA9QAAAIsDAAAAAA==&#10;" adj="14597" fillcolor="#5b9bd5 [3204]" strokecolor="#1f4d78 [1604]" strokeweight="1pt"/>
                <w10:wrap type="topAndBottom" anchorx="margin"/>
              </v:group>
            </w:pict>
          </mc:Fallback>
        </mc:AlternateContent>
      </w:r>
    </w:p>
    <w:p w:rsidR="00D83813" w:rsidRDefault="00D83813" w:rsidP="00D83813">
      <w:pPr>
        <w:autoSpaceDE w:val="0"/>
        <w:autoSpaceDN w:val="0"/>
        <w:adjustRightInd w:val="0"/>
        <w:spacing w:after="0" w:line="240" w:lineRule="auto"/>
        <w:rPr>
          <w:rFonts w:ascii="AdvOT635f2c37" w:hAnsi="AdvOT635f2c37" w:cs="AdvOT635f2c37"/>
          <w:color w:val="000000"/>
          <w:sz w:val="20"/>
          <w:szCs w:val="20"/>
        </w:rPr>
      </w:pPr>
    </w:p>
    <w:p w:rsidR="00D83813" w:rsidRDefault="00D83813" w:rsidP="00D83813">
      <w:pPr>
        <w:autoSpaceDE w:val="0"/>
        <w:autoSpaceDN w:val="0"/>
        <w:adjustRightInd w:val="0"/>
        <w:spacing w:after="0" w:line="240" w:lineRule="auto"/>
        <w:rPr>
          <w:rFonts w:ascii="Times New Roman" w:hAnsi="Times New Roman" w:cs="Times New Roman"/>
          <w:sz w:val="20"/>
          <w:szCs w:val="20"/>
        </w:rPr>
      </w:pPr>
      <w:r>
        <w:rPr>
          <w:rFonts w:ascii="AdvOT635f2c37" w:hAnsi="AdvOT635f2c37" w:cs="AdvOT635f2c37"/>
          <w:color w:val="000000"/>
          <w:sz w:val="20"/>
          <w:szCs w:val="20"/>
        </w:rPr>
        <w:t>The</w:t>
      </w:r>
      <w:r>
        <w:rPr>
          <w:rFonts w:ascii="Times New Roman" w:hAnsi="Times New Roman" w:cs="Times New Roman"/>
          <w:sz w:val="20"/>
          <w:szCs w:val="20"/>
        </w:rPr>
        <w:t xml:space="preserve"> light field of each pixel of the WRP is calculated by summing the contribution of each point of the object according to equation (1), </w:t>
      </w:r>
    </w:p>
    <w:p w:rsidR="00D83813" w:rsidRDefault="00D83813" w:rsidP="00D83813">
      <w:pPr>
        <w:autoSpaceDE w:val="0"/>
        <w:autoSpaceDN w:val="0"/>
        <w:adjustRightInd w:val="0"/>
        <w:spacing w:after="0" w:line="240" w:lineRule="auto"/>
        <w:rPr>
          <w:rFonts w:ascii="Times New Roman" w:hAnsi="Times New Roman" w:cs="Times New Roman"/>
          <w:sz w:val="20"/>
          <w:szCs w:val="20"/>
        </w:rPr>
      </w:pPr>
    </w:p>
    <w:p w:rsidR="00D83813" w:rsidRDefault="00D83813" w:rsidP="00D83813">
      <w:pPr>
        <w:autoSpaceDE w:val="0"/>
        <w:autoSpaceDN w:val="0"/>
        <w:adjustRightInd w:val="0"/>
        <w:spacing w:after="0" w:line="240" w:lineRule="auto"/>
        <w:jc w:val="center"/>
        <w:rPr>
          <w:rFonts w:ascii="Times New Roman" w:hAnsi="Times New Roman" w:cs="Times New Roman"/>
          <w:sz w:val="20"/>
          <w:szCs w:val="20"/>
        </w:rPr>
      </w:pPr>
      <w:r w:rsidRPr="008A4E42">
        <w:rPr>
          <w:rFonts w:ascii="Times New Roman" w:hAnsi="Times New Roman" w:cs="Times New Roman"/>
          <w:position w:val="-32"/>
          <w:sz w:val="20"/>
          <w:szCs w:val="20"/>
        </w:rPr>
        <w:object w:dxaOrig="258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6.75pt;height:36.75pt" o:ole="">
            <v:imagedata r:id="rId6" o:title=""/>
          </v:shape>
          <o:OLEObject Type="Embed" ProgID="Equation.DSMT4" ShapeID="_x0000_i1029" DrawAspect="Content" ObjectID="_1617520142" r:id="rId7"/>
        </w:objec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(1)</w:t>
      </w:r>
    </w:p>
    <w:p w:rsidR="00D83813" w:rsidRDefault="00D83813" w:rsidP="00D83813">
      <w:pPr>
        <w:autoSpaceDE w:val="0"/>
        <w:autoSpaceDN w:val="0"/>
        <w:adjustRightInd w:val="0"/>
        <w:spacing w:after="0" w:line="240" w:lineRule="auto"/>
        <w:jc w:val="center"/>
        <w:rPr>
          <w:rFonts w:ascii="Times New Roman" w:hAnsi="Times New Roman" w:cs="Times New Roman"/>
          <w:sz w:val="20"/>
          <w:szCs w:val="20"/>
        </w:rPr>
      </w:pPr>
    </w:p>
    <w:p w:rsidR="00D83813" w:rsidRPr="00D83813" w:rsidRDefault="00D83813" w:rsidP="00D8381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where </w:t>
      </w:r>
      <w:proofErr w:type="spellStart"/>
      <w:r w:rsidRPr="00D83813">
        <w:rPr>
          <w:rFonts w:ascii="Times New Roman" w:hAnsi="Times New Roman" w:cs="Times New Roman"/>
          <w:i/>
          <w:sz w:val="20"/>
          <w:szCs w:val="20"/>
        </w:rPr>
        <w:t>R</w:t>
      </w:r>
      <w:r w:rsidRPr="00D83813">
        <w:rPr>
          <w:rFonts w:ascii="Times New Roman" w:hAnsi="Times New Roman" w:cs="Times New Roman"/>
          <w:i/>
          <w:sz w:val="20"/>
          <w:szCs w:val="20"/>
          <w:vertAlign w:val="subscript"/>
        </w:rPr>
        <w:t>j</w:t>
      </w:r>
      <w:proofErr w:type="spellEnd"/>
      <w:r>
        <w:rPr>
          <w:rFonts w:ascii="Times New Roman" w:hAnsi="Times New Roman" w:cs="Times New Roman"/>
          <w:i/>
          <w:iCs/>
          <w:sz w:val="13"/>
          <w:szCs w:val="13"/>
        </w:rPr>
        <w:t xml:space="preserve"> </w:t>
      </w:r>
      <w:r>
        <w:rPr>
          <w:rFonts w:ascii="Times New Roman" w:hAnsi="Times New Roman" w:cs="Times New Roman"/>
          <w:sz w:val="20"/>
          <w:szCs w:val="20"/>
        </w:rPr>
        <w:t xml:space="preserve">is the distance between </w:t>
      </w:r>
      <w:proofErr w:type="spellStart"/>
      <w:r w:rsidRPr="00D83813">
        <w:rPr>
          <w:rFonts w:ascii="Times New Roman" w:hAnsi="Times New Roman" w:cs="Times New Roman"/>
          <w:i/>
          <w:sz w:val="20"/>
          <w:szCs w:val="20"/>
        </w:rPr>
        <w:t>j</w:t>
      </w:r>
      <w:r>
        <w:rPr>
          <w:rFonts w:ascii="Times New Roman" w:hAnsi="Times New Roman" w:cs="Times New Roman"/>
          <w:sz w:val="20"/>
          <w:szCs w:val="20"/>
        </w:rPr>
        <w:t>th</w:t>
      </w:r>
      <w:proofErr w:type="spellEnd"/>
      <w:r>
        <w:rPr>
          <w:rFonts w:ascii="Times New Roman" w:hAnsi="Times New Roman" w:cs="Times New Roman"/>
          <w:sz w:val="20"/>
          <w:szCs w:val="20"/>
        </w:rPr>
        <w:t xml:space="preserve"> point and the WRP, shown by equation (2), </w:t>
      </w:r>
      <w:r>
        <w:rPr>
          <w:rFonts w:ascii="Times New Roman" w:hAnsi="Times New Roman" w:cs="Times New Roman"/>
          <w:i/>
          <w:iCs/>
          <w:sz w:val="20"/>
          <w:szCs w:val="20"/>
        </w:rPr>
        <w:t>N</w:t>
      </w:r>
      <w:r>
        <w:rPr>
          <w:rFonts w:ascii="Times New Roman" w:hAnsi="Times New Roman" w:cs="Times New Roman"/>
          <w:i/>
          <w:iCs/>
          <w:sz w:val="13"/>
          <w:szCs w:val="13"/>
        </w:rPr>
        <w:t xml:space="preserve">  </w:t>
      </w:r>
      <w:r>
        <w:rPr>
          <w:rFonts w:ascii="Times New Roman" w:hAnsi="Times New Roman" w:cs="Times New Roman"/>
          <w:sz w:val="20"/>
          <w:szCs w:val="20"/>
        </w:rPr>
        <w:t xml:space="preserve">is the number of object points, </w:t>
      </w:r>
      <w:r>
        <w:rPr>
          <w:rFonts w:ascii="TimesNewRomanPS-ItalicMT" w:eastAsia="TimesNewRomanPS-ItalicMT" w:hAnsi="Times New Roman" w:cs="TimesNewRomanPS-ItalicMT" w:hint="eastAsia"/>
          <w:i/>
          <w:iCs/>
          <w:sz w:val="20"/>
          <w:szCs w:val="20"/>
        </w:rPr>
        <w:t>λ</w:t>
      </w:r>
      <w:r>
        <w:rPr>
          <w:rFonts w:ascii="TimesNewRomanPS-ItalicMT" w:eastAsia="TimesNewRomanPS-ItalicMT" w:hAnsi="Times New Roman" w:cs="TimesNewRomanPS-ItalicMT"/>
          <w:i/>
          <w:iCs/>
          <w:sz w:val="20"/>
          <w:szCs w:val="20"/>
        </w:rPr>
        <w:t xml:space="preserve"> </w:t>
      </w:r>
      <w:r>
        <w:rPr>
          <w:rFonts w:ascii="Times New Roman" w:hAnsi="Times New Roman" w:cs="Times New Roman"/>
          <w:sz w:val="20"/>
          <w:szCs w:val="20"/>
        </w:rPr>
        <w:t xml:space="preserve">is the wavelength of the light and </w:t>
      </w:r>
      <w:proofErr w:type="spellStart"/>
      <w:r w:rsidRPr="00D83813">
        <w:rPr>
          <w:rFonts w:ascii="Times New Roman" w:hAnsi="Times New Roman" w:cs="Times New Roman"/>
          <w:i/>
          <w:iCs/>
          <w:sz w:val="20"/>
          <w:szCs w:val="20"/>
        </w:rPr>
        <w:t>A</w:t>
      </w:r>
      <w:r w:rsidRPr="00D83813">
        <w:rPr>
          <w:rFonts w:ascii="Times New Roman" w:hAnsi="Times New Roman" w:cs="Times New Roman"/>
          <w:i/>
          <w:iCs/>
          <w:sz w:val="20"/>
          <w:szCs w:val="20"/>
          <w:vertAlign w:val="subscript"/>
        </w:rPr>
        <w:t>j</w:t>
      </w:r>
      <w:proofErr w:type="spellEnd"/>
      <w:r>
        <w:rPr>
          <w:rFonts w:ascii="Times New Roman" w:hAnsi="Times New Roman" w:cs="Times New Roman"/>
          <w:i/>
          <w:iCs/>
          <w:sz w:val="13"/>
          <w:szCs w:val="13"/>
        </w:rPr>
        <w:t xml:space="preserve"> </w:t>
      </w:r>
      <w:r w:rsidRPr="00D83813">
        <w:rPr>
          <w:rFonts w:ascii="Times New Roman" w:hAnsi="Times New Roman" w:cs="Times New Roman"/>
          <w:iCs/>
          <w:sz w:val="20"/>
          <w:szCs w:val="20"/>
        </w:rPr>
        <w:t>is</w:t>
      </w:r>
      <w:r>
        <w:rPr>
          <w:rFonts w:ascii="Times New Roman" w:hAnsi="Times New Roman" w:cs="Times New Roman"/>
          <w:sz w:val="20"/>
          <w:szCs w:val="20"/>
        </w:rPr>
        <w:t xml:space="preserve"> the intensity of the </w:t>
      </w:r>
      <w:proofErr w:type="spellStart"/>
      <w:r w:rsidRPr="00D83813">
        <w:rPr>
          <w:rFonts w:ascii="Times New Roman" w:hAnsi="Times New Roman" w:cs="Times New Roman"/>
          <w:i/>
          <w:sz w:val="20"/>
          <w:szCs w:val="20"/>
        </w:rPr>
        <w:t>j</w:t>
      </w:r>
      <w:r>
        <w:rPr>
          <w:rFonts w:ascii="Times New Roman" w:hAnsi="Times New Roman" w:cs="Times New Roman"/>
          <w:sz w:val="20"/>
          <w:szCs w:val="20"/>
        </w:rPr>
        <w:t>th</w:t>
      </w:r>
      <w:proofErr w:type="spellEnd"/>
      <w:r>
        <w:rPr>
          <w:rFonts w:ascii="Times New Roman" w:hAnsi="Times New Roman" w:cs="Times New Roman"/>
          <w:sz w:val="20"/>
          <w:szCs w:val="20"/>
        </w:rPr>
        <w:t xml:space="preserve"> object point.</w:t>
      </w:r>
    </w:p>
    <w:p w:rsidR="00D83813" w:rsidRDefault="00D83813" w:rsidP="00D83813">
      <w:pPr>
        <w:autoSpaceDE w:val="0"/>
        <w:autoSpaceDN w:val="0"/>
        <w:adjustRightInd w:val="0"/>
        <w:spacing w:after="0" w:line="240" w:lineRule="auto"/>
        <w:rPr>
          <w:rFonts w:ascii="Times New Roman" w:hAnsi="Times New Roman" w:cs="Times New Roman"/>
          <w:sz w:val="20"/>
          <w:szCs w:val="20"/>
        </w:rPr>
      </w:pPr>
    </w:p>
    <w:p w:rsidR="00D83813" w:rsidRDefault="00D83813" w:rsidP="00D83813">
      <w:pPr>
        <w:autoSpaceDE w:val="0"/>
        <w:autoSpaceDN w:val="0"/>
        <w:adjustRightInd w:val="0"/>
        <w:spacing w:after="0" w:line="240" w:lineRule="auto"/>
        <w:jc w:val="center"/>
        <w:rPr>
          <w:rFonts w:ascii="Times New Roman" w:hAnsi="Times New Roman" w:cs="Times New Roman"/>
          <w:sz w:val="20"/>
          <w:szCs w:val="20"/>
        </w:rPr>
      </w:pPr>
      <w:r w:rsidRPr="008A4E42">
        <w:rPr>
          <w:rFonts w:ascii="Times New Roman" w:hAnsi="Times New Roman" w:cs="Times New Roman"/>
          <w:position w:val="-18"/>
          <w:sz w:val="20"/>
          <w:szCs w:val="20"/>
        </w:rPr>
        <w:object w:dxaOrig="3760" w:dyaOrig="560">
          <v:shape id="_x0000_i1028" type="#_x0000_t75" style="width:188.25pt;height:27.75pt" o:ole="">
            <v:imagedata r:id="rId8" o:title=""/>
          </v:shape>
          <o:OLEObject Type="Embed" ProgID="Equation.DSMT4" ShapeID="_x0000_i1028" DrawAspect="Content" ObjectID="_1617520143" r:id="rId9"/>
        </w:objec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(2)</w:t>
      </w:r>
    </w:p>
    <w:p w:rsidR="00D83813" w:rsidRDefault="00D83813" w:rsidP="00D83813">
      <w:pPr>
        <w:autoSpaceDE w:val="0"/>
        <w:autoSpaceDN w:val="0"/>
        <w:adjustRightInd w:val="0"/>
        <w:spacing w:after="0" w:line="240" w:lineRule="auto"/>
        <w:jc w:val="center"/>
        <w:rPr>
          <w:rFonts w:ascii="Times New Roman" w:hAnsi="Times New Roman" w:cs="Times New Roman"/>
          <w:sz w:val="20"/>
          <w:szCs w:val="20"/>
        </w:rPr>
      </w:pPr>
    </w:p>
    <w:p w:rsidR="00EE1DD7" w:rsidRDefault="00236EAD" w:rsidP="00EE1DD7">
      <w:pPr>
        <w:autoSpaceDE w:val="0"/>
        <w:autoSpaceDN w:val="0"/>
        <w:adjustRightInd w:val="0"/>
        <w:spacing w:after="0" w:line="240" w:lineRule="auto"/>
        <w:rPr>
          <w:rFonts w:ascii="Times New Roman" w:hAnsi="Times New Roman" w:cs="Times New Roman"/>
          <w:bCs/>
          <w:color w:val="222222"/>
          <w:sz w:val="20"/>
          <w:szCs w:val="20"/>
          <w:shd w:val="clear" w:color="auto" w:fill="FFFFFF"/>
        </w:rPr>
      </w:pPr>
      <w:r w:rsidRPr="007257F5">
        <w:rPr>
          <w:rFonts w:ascii="Times New Roman" w:hAnsi="Times New Roman" w:cs="Times New Roman"/>
          <w:sz w:val="20"/>
          <w:szCs w:val="20"/>
        </w:rPr>
        <w:t xml:space="preserve">However, for long depth objects, due to large distance between the object points and </w:t>
      </w:r>
      <w:r w:rsidR="00DA4CBD">
        <w:rPr>
          <w:rFonts w:ascii="Times New Roman" w:hAnsi="Times New Roman" w:cs="Times New Roman"/>
          <w:sz w:val="20"/>
          <w:szCs w:val="20"/>
        </w:rPr>
        <w:t>WRP</w:t>
      </w:r>
      <w:r w:rsidRPr="007257F5">
        <w:rPr>
          <w:rFonts w:ascii="Times New Roman" w:hAnsi="Times New Roman" w:cs="Times New Roman"/>
          <w:sz w:val="20"/>
          <w:szCs w:val="20"/>
        </w:rPr>
        <w:t xml:space="preserve"> the </w:t>
      </w:r>
      <w:r w:rsidR="00DA4CBD">
        <w:rPr>
          <w:rFonts w:ascii="Times New Roman" w:hAnsi="Times New Roman" w:cs="Times New Roman"/>
          <w:sz w:val="20"/>
          <w:szCs w:val="20"/>
        </w:rPr>
        <w:t>active area size is also large; thus computation</w:t>
      </w:r>
      <w:r w:rsidRPr="007257F5">
        <w:rPr>
          <w:rFonts w:ascii="Times New Roman" w:hAnsi="Times New Roman" w:cs="Times New Roman"/>
          <w:sz w:val="20"/>
          <w:szCs w:val="20"/>
        </w:rPr>
        <w:t xml:space="preserve"> time is </w:t>
      </w:r>
      <w:r w:rsidR="00DA4CBD">
        <w:rPr>
          <w:rFonts w:ascii="Times New Roman" w:hAnsi="Times New Roman" w:cs="Times New Roman"/>
          <w:sz w:val="20"/>
          <w:szCs w:val="20"/>
        </w:rPr>
        <w:t xml:space="preserve">still </w:t>
      </w:r>
      <w:r w:rsidRPr="007257F5">
        <w:rPr>
          <w:rFonts w:ascii="Times New Roman" w:hAnsi="Times New Roman" w:cs="Times New Roman"/>
          <w:sz w:val="20"/>
          <w:szCs w:val="20"/>
        </w:rPr>
        <w:t>high.</w:t>
      </w:r>
      <w:r w:rsidR="00122319" w:rsidRPr="007257F5">
        <w:rPr>
          <w:rFonts w:ascii="Times New Roman" w:hAnsi="Times New Roman" w:cs="Times New Roman"/>
          <w:sz w:val="20"/>
          <w:szCs w:val="20"/>
        </w:rPr>
        <w:t xml:space="preserve"> </w:t>
      </w:r>
      <w:r w:rsidR="00122319" w:rsidRPr="007257F5">
        <w:rPr>
          <w:rFonts w:ascii="Times New Roman" w:hAnsi="Times New Roman" w:cs="Times New Roman"/>
          <w:sz w:val="20"/>
          <w:szCs w:val="20"/>
        </w:rPr>
        <w:t>Later Anh-Hoang et al proposed double WRP to reduce the calculation further [4] where they introduced two WRPS at two different distances from object. The usage of GPU and lesser distance between object and the WRPS lowered the calculation time.</w:t>
      </w:r>
      <w:r w:rsidR="00122319" w:rsidRPr="007257F5">
        <w:rPr>
          <w:rFonts w:ascii="Times New Roman" w:hAnsi="Times New Roman" w:cs="Times New Roman"/>
          <w:sz w:val="20"/>
          <w:szCs w:val="20"/>
        </w:rPr>
        <w:t xml:space="preserve"> </w:t>
      </w:r>
      <w:r w:rsidR="00EB09E2" w:rsidRPr="007257F5">
        <w:rPr>
          <w:rFonts w:ascii="Times New Roman" w:hAnsi="Times New Roman" w:cs="Times New Roman"/>
          <w:bCs/>
          <w:color w:val="222222"/>
          <w:sz w:val="20"/>
          <w:szCs w:val="20"/>
          <w:shd w:val="clear" w:color="auto" w:fill="FFFFFF"/>
        </w:rPr>
        <w:t>Arai</w:t>
      </w:r>
      <w:r w:rsidR="00EB09E2" w:rsidRPr="007257F5">
        <w:rPr>
          <w:rFonts w:ascii="Times New Roman" w:hAnsi="Times New Roman" w:cs="Times New Roman"/>
          <w:sz w:val="20"/>
          <w:szCs w:val="20"/>
        </w:rPr>
        <w:t xml:space="preserve"> et al. </w:t>
      </w:r>
      <w:r w:rsidR="00122319" w:rsidRPr="007257F5">
        <w:rPr>
          <w:rFonts w:ascii="Times New Roman" w:hAnsi="Times New Roman" w:cs="Times New Roman"/>
          <w:sz w:val="20"/>
          <w:szCs w:val="20"/>
        </w:rPr>
        <w:t>proposed acceleration of CGH generation using</w:t>
      </w:r>
      <w:r w:rsidR="00EB09E2" w:rsidRPr="007257F5">
        <w:rPr>
          <w:rFonts w:ascii="Times New Roman" w:hAnsi="Times New Roman" w:cs="Times New Roman"/>
          <w:sz w:val="20"/>
          <w:szCs w:val="20"/>
        </w:rPr>
        <w:t xml:space="preserve"> tilted WRP which uses </w:t>
      </w:r>
      <w:r w:rsidR="00D90FFD" w:rsidRPr="007257F5">
        <w:rPr>
          <w:rFonts w:ascii="Times New Roman" w:hAnsi="Times New Roman" w:cs="Times New Roman"/>
          <w:sz w:val="20"/>
          <w:szCs w:val="20"/>
        </w:rPr>
        <w:t>“Least Square Tilted WRP method” and</w:t>
      </w:r>
      <w:r w:rsidR="00C103FB" w:rsidRPr="007257F5">
        <w:rPr>
          <w:rFonts w:ascii="Times New Roman" w:hAnsi="Times New Roman" w:cs="Times New Roman"/>
          <w:sz w:val="20"/>
          <w:szCs w:val="20"/>
        </w:rPr>
        <w:t xml:space="preserve"> </w:t>
      </w:r>
      <w:r w:rsidR="00D90FFD" w:rsidRPr="007257F5">
        <w:rPr>
          <w:rFonts w:ascii="Times New Roman" w:hAnsi="Times New Roman" w:cs="Times New Roman"/>
          <w:sz w:val="20"/>
          <w:szCs w:val="20"/>
        </w:rPr>
        <w:t>“RANSAC Multi-Tilted WRP method.”</w:t>
      </w:r>
      <w:r w:rsidR="00D90FFD" w:rsidRPr="007257F5">
        <w:rPr>
          <w:rFonts w:ascii="Times New Roman" w:hAnsi="Times New Roman" w:cs="Times New Roman"/>
          <w:sz w:val="20"/>
          <w:szCs w:val="20"/>
        </w:rPr>
        <w:t xml:space="preserve"> </w:t>
      </w:r>
      <w:r w:rsidR="00EB09E2" w:rsidRPr="007257F5">
        <w:rPr>
          <w:rFonts w:ascii="Times New Roman" w:hAnsi="Times New Roman" w:cs="Times New Roman"/>
          <w:sz w:val="20"/>
          <w:szCs w:val="20"/>
        </w:rPr>
        <w:t xml:space="preserve">to </w:t>
      </w:r>
      <w:r w:rsidR="00C103FB" w:rsidRPr="007257F5">
        <w:rPr>
          <w:rFonts w:ascii="Times New Roman" w:hAnsi="Times New Roman" w:cs="Times New Roman"/>
          <w:sz w:val="20"/>
          <w:szCs w:val="20"/>
        </w:rPr>
        <w:t>maintain the minimum distance between the WRP and curved sides of the object [</w:t>
      </w:r>
      <w:r w:rsidR="00EB09E2" w:rsidRPr="007257F5">
        <w:rPr>
          <w:rFonts w:ascii="Times New Roman" w:hAnsi="Times New Roman" w:cs="Times New Roman"/>
          <w:sz w:val="20"/>
          <w:szCs w:val="20"/>
        </w:rPr>
        <w:t xml:space="preserve">5]. </w:t>
      </w:r>
      <w:r w:rsidRPr="007257F5">
        <w:rPr>
          <w:rFonts w:ascii="Times New Roman" w:hAnsi="Times New Roman" w:cs="Times New Roman"/>
          <w:sz w:val="20"/>
          <w:szCs w:val="20"/>
        </w:rPr>
        <w:t xml:space="preserve"> Later, </w:t>
      </w:r>
      <w:r w:rsidR="000B6523" w:rsidRPr="007257F5">
        <w:rPr>
          <w:rFonts w:ascii="Times New Roman" w:hAnsi="Times New Roman" w:cs="Times New Roman"/>
          <w:bCs/>
          <w:color w:val="222222"/>
          <w:sz w:val="20"/>
          <w:szCs w:val="20"/>
          <w:shd w:val="clear" w:color="auto" w:fill="FFFFFF"/>
        </w:rPr>
        <w:t>Hasegawa</w:t>
      </w:r>
      <w:r w:rsidR="000B6523" w:rsidRPr="007257F5">
        <w:rPr>
          <w:rFonts w:ascii="Times New Roman" w:hAnsi="Times New Roman" w:cs="Times New Roman"/>
          <w:bCs/>
          <w:color w:val="222222"/>
          <w:sz w:val="20"/>
          <w:szCs w:val="20"/>
          <w:shd w:val="clear" w:color="auto" w:fill="FFFFFF"/>
        </w:rPr>
        <w:t xml:space="preserve"> et al </w:t>
      </w:r>
      <w:r w:rsidR="00195EB6" w:rsidRPr="007257F5">
        <w:rPr>
          <w:rFonts w:ascii="Times New Roman" w:hAnsi="Times New Roman" w:cs="Times New Roman"/>
          <w:bCs/>
          <w:color w:val="222222"/>
          <w:sz w:val="20"/>
          <w:szCs w:val="20"/>
          <w:shd w:val="clear" w:color="auto" w:fill="FFFFFF"/>
        </w:rPr>
        <w:t>proposed</w:t>
      </w:r>
      <w:r w:rsidR="00195EB6">
        <w:rPr>
          <w:rFonts w:ascii="Times New Roman" w:hAnsi="Times New Roman" w:cs="Times New Roman"/>
          <w:bCs/>
          <w:color w:val="222222"/>
          <w:sz w:val="20"/>
          <w:szCs w:val="20"/>
          <w:shd w:val="clear" w:color="auto" w:fill="FFFFFF"/>
        </w:rPr>
        <w:t xml:space="preserve"> a</w:t>
      </w:r>
      <w:r w:rsidR="00195EB6" w:rsidRPr="00195EB6">
        <w:rPr>
          <w:rFonts w:ascii="Times New Roman" w:hAnsi="Times New Roman" w:cs="Times New Roman"/>
          <w:bCs/>
          <w:color w:val="222222"/>
          <w:sz w:val="20"/>
          <w:szCs w:val="20"/>
          <w:shd w:val="clear" w:color="auto" w:fill="FFFFFF"/>
        </w:rPr>
        <w:t xml:space="preserve"> </w:t>
      </w:r>
      <w:r w:rsidR="00195EB6">
        <w:rPr>
          <w:rFonts w:ascii="Times New Roman" w:hAnsi="Times New Roman" w:cs="Times New Roman"/>
          <w:bCs/>
          <w:color w:val="222222"/>
          <w:sz w:val="20"/>
          <w:szCs w:val="20"/>
          <w:shd w:val="clear" w:color="auto" w:fill="FFFFFF"/>
        </w:rPr>
        <w:t xml:space="preserve">multiple WRP (M-WRPs) </w:t>
      </w:r>
      <w:r w:rsidR="00195EB6" w:rsidRPr="00195EB6">
        <w:rPr>
          <w:rFonts w:ascii="Times New Roman" w:hAnsi="Times New Roman" w:cs="Times New Roman"/>
          <w:bCs/>
          <w:color w:val="222222"/>
          <w:sz w:val="20"/>
          <w:szCs w:val="20"/>
          <w:shd w:val="clear" w:color="auto" w:fill="FFFFFF"/>
        </w:rPr>
        <w:t xml:space="preserve">method </w:t>
      </w:r>
      <w:r w:rsidR="00195EB6">
        <w:rPr>
          <w:rFonts w:ascii="Times New Roman" w:hAnsi="Times New Roman" w:cs="Times New Roman"/>
          <w:bCs/>
          <w:color w:val="222222"/>
          <w:sz w:val="20"/>
          <w:szCs w:val="20"/>
          <w:shd w:val="clear" w:color="auto" w:fill="FFFFFF"/>
        </w:rPr>
        <w:t xml:space="preserve">to </w:t>
      </w:r>
      <w:r w:rsidR="00195EB6" w:rsidRPr="00195EB6">
        <w:rPr>
          <w:rFonts w:ascii="Times New Roman" w:hAnsi="Times New Roman" w:cs="Times New Roman"/>
          <w:bCs/>
          <w:color w:val="222222"/>
          <w:sz w:val="20"/>
          <w:szCs w:val="20"/>
          <w:shd w:val="clear" w:color="auto" w:fill="FFFFFF"/>
        </w:rPr>
        <w:t xml:space="preserve">optimize the number of WRPs </w:t>
      </w:r>
      <w:r w:rsidR="00195EB6">
        <w:rPr>
          <w:rFonts w:ascii="Times New Roman" w:hAnsi="Times New Roman" w:cs="Times New Roman"/>
          <w:bCs/>
          <w:color w:val="222222"/>
          <w:sz w:val="20"/>
          <w:szCs w:val="20"/>
          <w:shd w:val="clear" w:color="auto" w:fill="FFFFFF"/>
        </w:rPr>
        <w:t xml:space="preserve">and their arrangements automatically [6]. </w:t>
      </w:r>
      <w:r w:rsidR="00195EB6" w:rsidRPr="00195EB6">
        <w:rPr>
          <w:rFonts w:ascii="Times New Roman" w:hAnsi="Times New Roman" w:cs="Times New Roman"/>
          <w:bCs/>
          <w:color w:val="222222"/>
          <w:sz w:val="20"/>
          <w:szCs w:val="20"/>
          <w:shd w:val="clear" w:color="auto" w:fill="FFFFFF"/>
        </w:rPr>
        <w:t>R</w:t>
      </w:r>
      <w:r w:rsidR="006C2CDC">
        <w:rPr>
          <w:rFonts w:ascii="Times New Roman" w:hAnsi="Times New Roman" w:cs="Times New Roman"/>
          <w:bCs/>
          <w:color w:val="222222"/>
          <w:sz w:val="20"/>
          <w:szCs w:val="20"/>
          <w:shd w:val="clear" w:color="auto" w:fill="FFFFFF"/>
        </w:rPr>
        <w:t xml:space="preserve">ecently, </w:t>
      </w:r>
      <w:proofErr w:type="spellStart"/>
      <w:r w:rsidR="00195EB6" w:rsidRPr="00195EB6">
        <w:rPr>
          <w:rFonts w:ascii="Times New Roman" w:hAnsi="Times New Roman" w:cs="Times New Roman"/>
          <w:sz w:val="20"/>
          <w:szCs w:val="20"/>
        </w:rPr>
        <w:t>Piao</w:t>
      </w:r>
      <w:proofErr w:type="spellEnd"/>
      <w:r w:rsidR="00195EB6" w:rsidRPr="00195EB6">
        <w:rPr>
          <w:rFonts w:ascii="Times New Roman" w:hAnsi="Times New Roman" w:cs="Times New Roman"/>
          <w:sz w:val="20"/>
          <w:szCs w:val="20"/>
        </w:rPr>
        <w:t xml:space="preserve"> et al proposed a method for </w:t>
      </w:r>
      <w:r w:rsidR="00195EB6">
        <w:rPr>
          <w:rFonts w:ascii="Times New Roman" w:hAnsi="Times New Roman" w:cs="Times New Roman"/>
          <w:sz w:val="20"/>
          <w:szCs w:val="20"/>
        </w:rPr>
        <w:t>i</w:t>
      </w:r>
      <w:r w:rsidR="00195EB6" w:rsidRPr="00195EB6">
        <w:rPr>
          <w:rFonts w:ascii="Times New Roman" w:hAnsi="Times New Roman" w:cs="Times New Roman"/>
          <w:bCs/>
          <w:sz w:val="20"/>
          <w:szCs w:val="20"/>
        </w:rPr>
        <w:t xml:space="preserve">mage quality enhancement for </w:t>
      </w:r>
      <w:r w:rsidR="00195EB6" w:rsidRPr="00195EB6">
        <w:rPr>
          <w:rFonts w:ascii="Times New Roman" w:hAnsi="Times New Roman" w:cs="Times New Roman"/>
          <w:bCs/>
          <w:sz w:val="20"/>
          <w:szCs w:val="20"/>
        </w:rPr>
        <w:t xml:space="preserve">M-WRPs </w:t>
      </w:r>
      <w:r w:rsidR="00DA4CBD">
        <w:rPr>
          <w:rFonts w:ascii="Times New Roman" w:hAnsi="Times New Roman" w:cs="Times New Roman"/>
          <w:bCs/>
          <w:sz w:val="20"/>
          <w:szCs w:val="20"/>
        </w:rPr>
        <w:t xml:space="preserve">[11]. In this method WRP is set at each layer </w:t>
      </w:r>
      <w:r w:rsidR="00DA4CBD">
        <w:rPr>
          <w:rFonts w:ascii="Times New Roman" w:hAnsi="Times New Roman" w:cs="Times New Roman"/>
          <w:bCs/>
          <w:sz w:val="20"/>
          <w:szCs w:val="20"/>
        </w:rPr>
        <w:t xml:space="preserve">using fixed </w:t>
      </w:r>
      <w:r w:rsidR="00DA4CBD">
        <w:rPr>
          <w:rFonts w:ascii="Times New Roman" w:hAnsi="Times New Roman" w:cs="Times New Roman"/>
          <w:bCs/>
          <w:sz w:val="20"/>
          <w:szCs w:val="20"/>
        </w:rPr>
        <w:t>active</w:t>
      </w:r>
      <w:r w:rsidR="00DA4CBD">
        <w:rPr>
          <w:rFonts w:ascii="Times New Roman" w:hAnsi="Times New Roman" w:cs="Times New Roman"/>
          <w:bCs/>
          <w:sz w:val="20"/>
          <w:szCs w:val="20"/>
        </w:rPr>
        <w:t xml:space="preserve"> area</w:t>
      </w:r>
      <w:r w:rsidR="00DA4CBD">
        <w:rPr>
          <w:rFonts w:ascii="Times New Roman" w:hAnsi="Times New Roman" w:cs="Times New Roman"/>
          <w:bCs/>
          <w:sz w:val="20"/>
          <w:szCs w:val="20"/>
        </w:rPr>
        <w:t xml:space="preserve"> size</w:t>
      </w:r>
      <w:r w:rsidR="00514DCD">
        <w:rPr>
          <w:rFonts w:ascii="Times New Roman" w:hAnsi="Times New Roman" w:cs="Times New Roman"/>
          <w:bCs/>
          <w:sz w:val="20"/>
          <w:szCs w:val="20"/>
        </w:rPr>
        <w:t>. However, fixed activation area might over-estimate or under-estimate the color uniformity and for objects with few object point at different depths computation would be slower. Moreover,</w:t>
      </w:r>
      <w:r w:rsidR="00EE1DD7">
        <w:rPr>
          <w:rFonts w:ascii="Times New Roman" w:hAnsi="Times New Roman" w:cs="Times New Roman"/>
          <w:bCs/>
          <w:sz w:val="20"/>
          <w:szCs w:val="20"/>
        </w:rPr>
        <w:t xml:space="preserve"> </w:t>
      </w:r>
      <w:r w:rsidR="00EE1DD7">
        <w:rPr>
          <w:rFonts w:ascii="Times New Roman" w:hAnsi="Times New Roman" w:cs="Times New Roman"/>
          <w:bCs/>
          <w:color w:val="222222"/>
          <w:sz w:val="20"/>
          <w:szCs w:val="20"/>
          <w:shd w:val="clear" w:color="auto" w:fill="FFFFFF"/>
        </w:rPr>
        <w:t>i</w:t>
      </w:r>
      <w:r w:rsidR="00EE1DD7">
        <w:rPr>
          <w:rFonts w:ascii="Times New Roman" w:hAnsi="Times New Roman" w:cs="Times New Roman"/>
          <w:bCs/>
          <w:color w:val="222222"/>
          <w:sz w:val="20"/>
          <w:szCs w:val="20"/>
          <w:shd w:val="clear" w:color="auto" w:fill="FFFFFF"/>
        </w:rPr>
        <w:t>n conventional M-WRPs object is divided into several parts based on fixed depth range and a WRP is set in the middle of each depth range.</w:t>
      </w:r>
      <w:r w:rsidR="00514DCD">
        <w:rPr>
          <w:rFonts w:ascii="Times New Roman" w:hAnsi="Times New Roman" w:cs="Times New Roman"/>
          <w:bCs/>
          <w:color w:val="222222"/>
          <w:sz w:val="20"/>
          <w:szCs w:val="20"/>
          <w:shd w:val="clear" w:color="auto" w:fill="FFFFFF"/>
        </w:rPr>
        <w:t xml:space="preserve"> Unfortunately</w:t>
      </w:r>
      <w:r w:rsidR="004C5520">
        <w:rPr>
          <w:rFonts w:ascii="Times New Roman" w:hAnsi="Times New Roman" w:cs="Times New Roman"/>
          <w:bCs/>
          <w:color w:val="222222"/>
          <w:sz w:val="20"/>
          <w:szCs w:val="20"/>
          <w:shd w:val="clear" w:color="auto" w:fill="FFFFFF"/>
        </w:rPr>
        <w:t>, in</w:t>
      </w:r>
      <w:r w:rsidR="00514DCD">
        <w:rPr>
          <w:rFonts w:ascii="Times New Roman" w:hAnsi="Times New Roman" w:cs="Times New Roman"/>
          <w:bCs/>
          <w:color w:val="222222"/>
          <w:sz w:val="20"/>
          <w:szCs w:val="20"/>
          <w:shd w:val="clear" w:color="auto" w:fill="FFFFFF"/>
        </w:rPr>
        <w:t xml:space="preserve"> each any depth</w:t>
      </w:r>
      <w:r w:rsidR="004C5520">
        <w:rPr>
          <w:rFonts w:ascii="Times New Roman" w:hAnsi="Times New Roman" w:cs="Times New Roman"/>
          <w:bCs/>
          <w:color w:val="222222"/>
          <w:sz w:val="20"/>
          <w:szCs w:val="20"/>
          <w:shd w:val="clear" w:color="auto" w:fill="FFFFFF"/>
        </w:rPr>
        <w:t>,</w:t>
      </w:r>
      <w:r w:rsidR="00514DCD">
        <w:rPr>
          <w:rFonts w:ascii="Times New Roman" w:hAnsi="Times New Roman" w:cs="Times New Roman"/>
          <w:bCs/>
          <w:color w:val="222222"/>
          <w:sz w:val="20"/>
          <w:szCs w:val="20"/>
          <w:shd w:val="clear" w:color="auto" w:fill="FFFFFF"/>
        </w:rPr>
        <w:t xml:space="preserve"> higher the distance between the object points in the farther depth </w:t>
      </w:r>
      <w:r w:rsidR="004C5520">
        <w:rPr>
          <w:rFonts w:ascii="Times New Roman" w:hAnsi="Times New Roman" w:cs="Times New Roman"/>
          <w:bCs/>
          <w:color w:val="222222"/>
          <w:sz w:val="20"/>
          <w:szCs w:val="20"/>
          <w:shd w:val="clear" w:color="auto" w:fill="FFFFFF"/>
        </w:rPr>
        <w:t>and the WRP the higher will be calculation time for CGH generation.</w:t>
      </w:r>
    </w:p>
    <w:p w:rsidR="004C5520" w:rsidRDefault="004C5520" w:rsidP="00EE1DD7">
      <w:pPr>
        <w:autoSpaceDE w:val="0"/>
        <w:autoSpaceDN w:val="0"/>
        <w:adjustRightInd w:val="0"/>
        <w:spacing w:after="0" w:line="240" w:lineRule="auto"/>
        <w:rPr>
          <w:rFonts w:ascii="Times New Roman" w:hAnsi="Times New Roman" w:cs="Times New Roman"/>
          <w:bCs/>
          <w:color w:val="222222"/>
          <w:sz w:val="20"/>
          <w:szCs w:val="20"/>
          <w:shd w:val="clear" w:color="auto" w:fill="FFFFFF"/>
        </w:rPr>
      </w:pPr>
    </w:p>
    <w:p w:rsidR="004C5520" w:rsidRPr="00EE1DD7" w:rsidRDefault="004C5520" w:rsidP="00EE1DD7">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Cs/>
          <w:color w:val="222222"/>
          <w:sz w:val="20"/>
          <w:szCs w:val="20"/>
          <w:shd w:val="clear" w:color="auto" w:fill="FFFFFF"/>
        </w:rPr>
        <w:t xml:space="preserve">Therefore, in this paper, a fast and efficient method is proposed for </w:t>
      </w:r>
      <w:r w:rsidR="008316B4">
        <w:rPr>
          <w:rFonts w:ascii="Times New Roman" w:hAnsi="Times New Roman" w:cs="Times New Roman"/>
          <w:bCs/>
          <w:color w:val="222222"/>
          <w:sz w:val="20"/>
          <w:szCs w:val="20"/>
          <w:shd w:val="clear" w:color="auto" w:fill="FFFFFF"/>
        </w:rPr>
        <w:t xml:space="preserve">reduced multiple </w:t>
      </w:r>
      <w:proofErr w:type="spellStart"/>
      <w:r w:rsidR="008316B4" w:rsidRPr="007257F5">
        <w:rPr>
          <w:rFonts w:ascii="Times New Roman" w:hAnsi="Times New Roman" w:cs="Times New Roman"/>
          <w:sz w:val="20"/>
          <w:szCs w:val="20"/>
        </w:rPr>
        <w:t>wavefront</w:t>
      </w:r>
      <w:proofErr w:type="spellEnd"/>
      <w:r w:rsidR="008316B4" w:rsidRPr="007257F5">
        <w:rPr>
          <w:rFonts w:ascii="Times New Roman" w:hAnsi="Times New Roman" w:cs="Times New Roman"/>
          <w:sz w:val="20"/>
          <w:szCs w:val="20"/>
        </w:rPr>
        <w:t xml:space="preserve"> recording plane</w:t>
      </w:r>
      <w:r w:rsidR="008316B4">
        <w:rPr>
          <w:rFonts w:ascii="Times New Roman" w:hAnsi="Times New Roman" w:cs="Times New Roman"/>
          <w:sz w:val="20"/>
          <w:szCs w:val="20"/>
        </w:rPr>
        <w:t xml:space="preserve"> (RM-WRP). The proposed method creates WRP based on the number of object points in each depth layer and neighbor. Due to prioritizing depth layers with higher number of object points and optimum distance between the objects points and WRP faster calculation with better reconstructed image can be achieved.</w:t>
      </w:r>
    </w:p>
    <w:p w:rsidR="009A1A0D" w:rsidRPr="00195EB6" w:rsidRDefault="009A1A0D" w:rsidP="00D90FFD">
      <w:pPr>
        <w:autoSpaceDE w:val="0"/>
        <w:autoSpaceDN w:val="0"/>
        <w:adjustRightInd w:val="0"/>
        <w:spacing w:after="0" w:line="240" w:lineRule="auto"/>
        <w:rPr>
          <w:rFonts w:ascii="Times New Roman" w:hAnsi="Times New Roman" w:cs="Times New Roman"/>
          <w:bCs/>
          <w:color w:val="222222"/>
          <w:sz w:val="20"/>
          <w:szCs w:val="20"/>
          <w:shd w:val="clear" w:color="auto" w:fill="FFFFFF"/>
        </w:rPr>
      </w:pPr>
    </w:p>
    <w:p w:rsidR="008316B4" w:rsidRDefault="00C411C2" w:rsidP="008316B4">
      <w:pPr>
        <w:autoSpaceDE w:val="0"/>
        <w:autoSpaceDN w:val="0"/>
        <w:adjustRightInd w:val="0"/>
        <w:spacing w:after="0" w:line="240" w:lineRule="auto"/>
        <w:rPr>
          <w:rFonts w:ascii="AdvOTfbba3ace.B" w:hAnsi="AdvOTfbba3ace.B" w:cs="AdvOTfbba3ace.B"/>
          <w:sz w:val="20"/>
          <w:szCs w:val="20"/>
        </w:rPr>
      </w:pPr>
      <w:r>
        <w:rPr>
          <w:rFonts w:ascii="Times New Roman" w:hAnsi="Times New Roman" w:cs="Times New Roman"/>
          <w:b/>
          <w:bCs/>
          <w:sz w:val="20"/>
          <w:szCs w:val="20"/>
        </w:rPr>
        <w:t xml:space="preserve">2. </w:t>
      </w:r>
      <w:r w:rsidR="006C2CDC">
        <w:rPr>
          <w:rFonts w:ascii="Times New Roman" w:hAnsi="Times New Roman" w:cs="Times New Roman"/>
          <w:b/>
          <w:bCs/>
          <w:sz w:val="20"/>
          <w:szCs w:val="20"/>
        </w:rPr>
        <w:t>The proposed Reduced M-WRPs</w:t>
      </w:r>
      <w:r>
        <w:rPr>
          <w:rFonts w:ascii="Times New Roman" w:hAnsi="Times New Roman" w:cs="Times New Roman"/>
          <w:b/>
          <w:bCs/>
          <w:sz w:val="20"/>
          <w:szCs w:val="20"/>
        </w:rPr>
        <w:t xml:space="preserve"> method</w:t>
      </w:r>
      <w:r>
        <w:rPr>
          <w:rFonts w:ascii="AdvOTfbba3ace.B" w:hAnsi="AdvOTfbba3ace.B" w:cs="AdvOTfbba3ace.B"/>
          <w:sz w:val="20"/>
          <w:szCs w:val="20"/>
        </w:rPr>
        <w:t xml:space="preserve">  </w:t>
      </w:r>
    </w:p>
    <w:p w:rsidR="00781FED" w:rsidRDefault="00781FED" w:rsidP="008316B4">
      <w:pPr>
        <w:autoSpaceDE w:val="0"/>
        <w:autoSpaceDN w:val="0"/>
        <w:adjustRightInd w:val="0"/>
        <w:spacing w:after="0" w:line="240" w:lineRule="auto"/>
        <w:rPr>
          <w:rFonts w:ascii="Times New Roman" w:hAnsi="Times New Roman" w:cs="Times New Roman"/>
          <w:b/>
          <w:bCs/>
          <w:sz w:val="20"/>
          <w:szCs w:val="20"/>
        </w:rPr>
      </w:pPr>
    </w:p>
    <w:p w:rsidR="00D83813" w:rsidRDefault="00D83813" w:rsidP="00D83813">
      <w:pPr>
        <w:autoSpaceDE w:val="0"/>
        <w:autoSpaceDN w:val="0"/>
        <w:adjustRightInd w:val="0"/>
        <w:spacing w:after="0" w:line="240" w:lineRule="auto"/>
        <w:jc w:val="center"/>
        <w:rPr>
          <w:rFonts w:ascii="Times New Roman" w:hAnsi="Times New Roman" w:cs="Times New Roman"/>
          <w:sz w:val="20"/>
          <w:szCs w:val="20"/>
        </w:rPr>
      </w:pPr>
    </w:p>
    <w:p w:rsidR="00D83813" w:rsidRDefault="00D83813" w:rsidP="00D83813">
      <w:pPr>
        <w:autoSpaceDE w:val="0"/>
        <w:autoSpaceDN w:val="0"/>
        <w:adjustRightInd w:val="0"/>
        <w:spacing w:after="0" w:line="240" w:lineRule="auto"/>
        <w:rPr>
          <w:rFonts w:ascii="Times New Roman" w:hAnsi="Times New Roman" w:cs="Times New Roman"/>
          <w:sz w:val="20"/>
          <w:szCs w:val="20"/>
        </w:rPr>
      </w:pPr>
    </w:p>
    <w:p w:rsidR="00D83813" w:rsidRDefault="00D83813" w:rsidP="00D83813">
      <w:pPr>
        <w:autoSpaceDE w:val="0"/>
        <w:autoSpaceDN w:val="0"/>
        <w:adjustRightInd w:val="0"/>
        <w:spacing w:after="0" w:line="240" w:lineRule="auto"/>
        <w:jc w:val="center"/>
        <w:rPr>
          <w:rFonts w:ascii="Times New Roman" w:hAnsi="Times New Roman" w:cs="Times New Roman"/>
          <w:sz w:val="20"/>
          <w:szCs w:val="20"/>
        </w:rPr>
      </w:pPr>
    </w:p>
    <w:p w:rsidR="00D83813" w:rsidRDefault="00D83813" w:rsidP="00D83813">
      <w:pPr>
        <w:autoSpaceDE w:val="0"/>
        <w:autoSpaceDN w:val="0"/>
        <w:adjustRightInd w:val="0"/>
        <w:spacing w:after="0" w:line="240" w:lineRule="auto"/>
        <w:rPr>
          <w:rFonts w:ascii="Times New Roman" w:hAnsi="Times New Roman" w:cs="Times New Roman"/>
          <w:sz w:val="20"/>
          <w:szCs w:val="20"/>
        </w:rPr>
      </w:pPr>
    </w:p>
    <w:p w:rsidR="008316B4" w:rsidRDefault="008316B4" w:rsidP="008316B4">
      <w:pPr>
        <w:autoSpaceDE w:val="0"/>
        <w:autoSpaceDN w:val="0"/>
        <w:adjustRightInd w:val="0"/>
        <w:spacing w:after="0" w:line="240" w:lineRule="auto"/>
        <w:rPr>
          <w:rFonts w:ascii="Times New Roman" w:hAnsi="Times New Roman" w:cs="Times New Roman"/>
          <w:sz w:val="20"/>
          <w:szCs w:val="20"/>
        </w:rPr>
      </w:pPr>
    </w:p>
    <w:p w:rsidR="008316B4" w:rsidRDefault="008316B4" w:rsidP="008316B4">
      <w:pPr>
        <w:autoSpaceDE w:val="0"/>
        <w:autoSpaceDN w:val="0"/>
        <w:adjustRightInd w:val="0"/>
        <w:spacing w:after="0" w:line="240" w:lineRule="auto"/>
        <w:rPr>
          <w:rFonts w:ascii="Times New Roman" w:hAnsi="Times New Roman" w:cs="Times New Roman"/>
          <w:sz w:val="20"/>
          <w:szCs w:val="20"/>
        </w:rPr>
      </w:pPr>
    </w:p>
    <w:p w:rsidR="008316B4" w:rsidRDefault="008316B4" w:rsidP="008316B4">
      <w:pPr>
        <w:autoSpaceDE w:val="0"/>
        <w:autoSpaceDN w:val="0"/>
        <w:adjustRightInd w:val="0"/>
        <w:spacing w:after="0" w:line="240" w:lineRule="auto"/>
        <w:rPr>
          <w:rFonts w:ascii="Times New Roman" w:hAnsi="Times New Roman" w:cs="Times New Roman"/>
          <w:sz w:val="20"/>
          <w:szCs w:val="20"/>
        </w:rPr>
      </w:pPr>
    </w:p>
    <w:p w:rsidR="008316B4" w:rsidRDefault="008316B4" w:rsidP="008316B4">
      <w:pPr>
        <w:autoSpaceDE w:val="0"/>
        <w:autoSpaceDN w:val="0"/>
        <w:adjustRightInd w:val="0"/>
        <w:spacing w:after="0" w:line="240" w:lineRule="auto"/>
        <w:rPr>
          <w:rFonts w:ascii="Times New Roman" w:hAnsi="Times New Roman" w:cs="Times New Roman"/>
          <w:sz w:val="20"/>
          <w:szCs w:val="20"/>
        </w:rPr>
      </w:pPr>
    </w:p>
    <w:p w:rsidR="008316B4" w:rsidRDefault="008316B4" w:rsidP="008316B4">
      <w:pPr>
        <w:autoSpaceDE w:val="0"/>
        <w:autoSpaceDN w:val="0"/>
        <w:adjustRightInd w:val="0"/>
        <w:spacing w:after="0" w:line="240" w:lineRule="auto"/>
        <w:rPr>
          <w:rFonts w:ascii="Times New Roman" w:hAnsi="Times New Roman" w:cs="Times New Roman"/>
          <w:sz w:val="20"/>
          <w:szCs w:val="20"/>
        </w:rPr>
      </w:pPr>
    </w:p>
    <w:p w:rsidR="008316B4" w:rsidRDefault="008316B4" w:rsidP="008316B4">
      <w:pPr>
        <w:autoSpaceDE w:val="0"/>
        <w:autoSpaceDN w:val="0"/>
        <w:adjustRightInd w:val="0"/>
        <w:spacing w:after="0" w:line="240" w:lineRule="auto"/>
        <w:rPr>
          <w:rFonts w:ascii="Times New Roman" w:hAnsi="Times New Roman" w:cs="Times New Roman"/>
          <w:sz w:val="20"/>
          <w:szCs w:val="20"/>
        </w:rPr>
      </w:pPr>
    </w:p>
    <w:p w:rsidR="008316B4" w:rsidRDefault="008316B4" w:rsidP="008316B4">
      <w:pPr>
        <w:autoSpaceDE w:val="0"/>
        <w:autoSpaceDN w:val="0"/>
        <w:adjustRightInd w:val="0"/>
        <w:spacing w:after="0" w:line="240" w:lineRule="auto"/>
        <w:rPr>
          <w:rFonts w:ascii="Times New Roman" w:hAnsi="Times New Roman" w:cs="Times New Roman"/>
          <w:sz w:val="20"/>
          <w:szCs w:val="20"/>
        </w:rPr>
      </w:pPr>
    </w:p>
    <w:p w:rsidR="008316B4" w:rsidRDefault="008316B4" w:rsidP="008316B4">
      <w:pPr>
        <w:autoSpaceDE w:val="0"/>
        <w:autoSpaceDN w:val="0"/>
        <w:adjustRightInd w:val="0"/>
        <w:spacing w:after="0" w:line="240" w:lineRule="auto"/>
        <w:rPr>
          <w:rFonts w:ascii="Times New Roman" w:hAnsi="Times New Roman" w:cs="Times New Roman"/>
          <w:sz w:val="20"/>
          <w:szCs w:val="20"/>
        </w:rPr>
      </w:pPr>
    </w:p>
    <w:p w:rsidR="008316B4" w:rsidRDefault="008316B4" w:rsidP="008316B4">
      <w:pPr>
        <w:autoSpaceDE w:val="0"/>
        <w:autoSpaceDN w:val="0"/>
        <w:adjustRightInd w:val="0"/>
        <w:spacing w:after="0" w:line="240" w:lineRule="auto"/>
        <w:rPr>
          <w:rFonts w:ascii="Times New Roman" w:hAnsi="Times New Roman" w:cs="Times New Roman"/>
          <w:sz w:val="20"/>
          <w:szCs w:val="20"/>
        </w:rPr>
      </w:pPr>
    </w:p>
    <w:p w:rsidR="00195EB6" w:rsidRDefault="00195EB6" w:rsidP="00D90FFD">
      <w:pPr>
        <w:autoSpaceDE w:val="0"/>
        <w:autoSpaceDN w:val="0"/>
        <w:adjustRightInd w:val="0"/>
        <w:spacing w:after="0" w:line="240" w:lineRule="auto"/>
        <w:rPr>
          <w:rFonts w:ascii="Times New Roman" w:hAnsi="Times New Roman" w:cs="Times New Roman"/>
          <w:sz w:val="20"/>
          <w:szCs w:val="20"/>
        </w:rPr>
      </w:pPr>
    </w:p>
    <w:p w:rsidR="00195EB6" w:rsidRDefault="00195EB6" w:rsidP="00D90FFD">
      <w:pPr>
        <w:autoSpaceDE w:val="0"/>
        <w:autoSpaceDN w:val="0"/>
        <w:adjustRightInd w:val="0"/>
        <w:spacing w:after="0" w:line="240" w:lineRule="auto"/>
        <w:rPr>
          <w:rFonts w:ascii="Times New Roman" w:hAnsi="Times New Roman" w:cs="Times New Roman"/>
          <w:sz w:val="20"/>
          <w:szCs w:val="20"/>
        </w:rPr>
      </w:pPr>
    </w:p>
    <w:p w:rsidR="00195EB6" w:rsidRDefault="00195EB6" w:rsidP="00D90FFD">
      <w:pPr>
        <w:autoSpaceDE w:val="0"/>
        <w:autoSpaceDN w:val="0"/>
        <w:adjustRightInd w:val="0"/>
        <w:spacing w:after="0" w:line="240" w:lineRule="auto"/>
        <w:rPr>
          <w:rFonts w:ascii="Times New Roman" w:hAnsi="Times New Roman" w:cs="Times New Roman"/>
          <w:sz w:val="20"/>
          <w:szCs w:val="20"/>
        </w:rPr>
      </w:pPr>
    </w:p>
    <w:p w:rsidR="00195EB6" w:rsidRDefault="00195EB6" w:rsidP="00D90FFD">
      <w:pPr>
        <w:autoSpaceDE w:val="0"/>
        <w:autoSpaceDN w:val="0"/>
        <w:adjustRightInd w:val="0"/>
        <w:spacing w:after="0" w:line="240" w:lineRule="auto"/>
        <w:rPr>
          <w:rFonts w:ascii="Times New Roman" w:hAnsi="Times New Roman" w:cs="Times New Roman"/>
          <w:sz w:val="20"/>
          <w:szCs w:val="20"/>
        </w:rPr>
      </w:pPr>
    </w:p>
    <w:p w:rsidR="00195EB6" w:rsidRDefault="00195EB6" w:rsidP="00D90FFD">
      <w:pPr>
        <w:autoSpaceDE w:val="0"/>
        <w:autoSpaceDN w:val="0"/>
        <w:adjustRightInd w:val="0"/>
        <w:spacing w:after="0" w:line="240" w:lineRule="auto"/>
        <w:rPr>
          <w:rFonts w:ascii="Times New Roman" w:hAnsi="Times New Roman" w:cs="Times New Roman"/>
          <w:sz w:val="20"/>
          <w:szCs w:val="20"/>
        </w:rPr>
      </w:pPr>
    </w:p>
    <w:p w:rsidR="00195EB6" w:rsidRDefault="00195EB6" w:rsidP="00D90FFD">
      <w:pPr>
        <w:autoSpaceDE w:val="0"/>
        <w:autoSpaceDN w:val="0"/>
        <w:adjustRightInd w:val="0"/>
        <w:spacing w:after="0" w:line="240" w:lineRule="auto"/>
        <w:rPr>
          <w:rFonts w:ascii="Times New Roman" w:hAnsi="Times New Roman" w:cs="Times New Roman"/>
          <w:sz w:val="20"/>
          <w:szCs w:val="20"/>
        </w:rPr>
      </w:pPr>
    </w:p>
    <w:p w:rsidR="00195EB6" w:rsidRDefault="00195EB6" w:rsidP="00D90FFD">
      <w:pPr>
        <w:autoSpaceDE w:val="0"/>
        <w:autoSpaceDN w:val="0"/>
        <w:adjustRightInd w:val="0"/>
        <w:spacing w:after="0" w:line="240" w:lineRule="auto"/>
        <w:rPr>
          <w:rFonts w:ascii="Times New Roman" w:hAnsi="Times New Roman" w:cs="Times New Roman"/>
          <w:sz w:val="20"/>
          <w:szCs w:val="20"/>
        </w:rPr>
      </w:pPr>
    </w:p>
    <w:p w:rsidR="00195EB6" w:rsidRDefault="00195EB6" w:rsidP="00D90FFD">
      <w:pPr>
        <w:autoSpaceDE w:val="0"/>
        <w:autoSpaceDN w:val="0"/>
        <w:adjustRightInd w:val="0"/>
        <w:spacing w:after="0" w:line="240" w:lineRule="auto"/>
        <w:rPr>
          <w:rFonts w:ascii="Times New Roman" w:hAnsi="Times New Roman" w:cs="Times New Roman"/>
          <w:sz w:val="20"/>
          <w:szCs w:val="20"/>
        </w:rPr>
      </w:pPr>
    </w:p>
    <w:p w:rsidR="00195EB6" w:rsidRDefault="00195EB6" w:rsidP="00D90FFD">
      <w:pPr>
        <w:autoSpaceDE w:val="0"/>
        <w:autoSpaceDN w:val="0"/>
        <w:adjustRightInd w:val="0"/>
        <w:spacing w:after="0" w:line="240" w:lineRule="auto"/>
        <w:rPr>
          <w:rFonts w:ascii="Times New Roman" w:hAnsi="Times New Roman" w:cs="Times New Roman"/>
          <w:sz w:val="20"/>
          <w:szCs w:val="20"/>
        </w:rPr>
      </w:pPr>
    </w:p>
    <w:p w:rsidR="00195EB6" w:rsidRDefault="00195EB6" w:rsidP="00D90FFD">
      <w:pPr>
        <w:autoSpaceDE w:val="0"/>
        <w:autoSpaceDN w:val="0"/>
        <w:adjustRightInd w:val="0"/>
        <w:spacing w:after="0" w:line="240" w:lineRule="auto"/>
        <w:rPr>
          <w:rFonts w:ascii="Times New Roman" w:hAnsi="Times New Roman" w:cs="Times New Roman"/>
          <w:sz w:val="20"/>
          <w:szCs w:val="20"/>
        </w:rPr>
      </w:pPr>
    </w:p>
    <w:p w:rsidR="00195EB6" w:rsidRDefault="00195EB6" w:rsidP="00D90FFD">
      <w:pPr>
        <w:autoSpaceDE w:val="0"/>
        <w:autoSpaceDN w:val="0"/>
        <w:adjustRightInd w:val="0"/>
        <w:spacing w:after="0" w:line="240" w:lineRule="auto"/>
        <w:rPr>
          <w:rFonts w:ascii="Times New Roman" w:hAnsi="Times New Roman" w:cs="Times New Roman"/>
          <w:sz w:val="20"/>
          <w:szCs w:val="20"/>
        </w:rPr>
      </w:pPr>
    </w:p>
    <w:p w:rsidR="00195EB6" w:rsidRDefault="00195EB6" w:rsidP="00D90FFD">
      <w:pPr>
        <w:autoSpaceDE w:val="0"/>
        <w:autoSpaceDN w:val="0"/>
        <w:adjustRightInd w:val="0"/>
        <w:spacing w:after="0" w:line="240" w:lineRule="auto"/>
        <w:rPr>
          <w:rFonts w:ascii="Times New Roman" w:hAnsi="Times New Roman" w:cs="Times New Roman"/>
          <w:sz w:val="20"/>
          <w:szCs w:val="20"/>
        </w:rPr>
      </w:pPr>
    </w:p>
    <w:p w:rsidR="00195EB6" w:rsidRPr="007257F5" w:rsidRDefault="00195EB6" w:rsidP="00D90FFD">
      <w:pPr>
        <w:autoSpaceDE w:val="0"/>
        <w:autoSpaceDN w:val="0"/>
        <w:adjustRightInd w:val="0"/>
        <w:spacing w:after="0" w:line="240" w:lineRule="auto"/>
        <w:rPr>
          <w:rFonts w:ascii="Times New Roman" w:hAnsi="Times New Roman" w:cs="Times New Roman"/>
          <w:sz w:val="20"/>
          <w:szCs w:val="20"/>
        </w:rPr>
      </w:pPr>
    </w:p>
    <w:p w:rsidR="00236EAD" w:rsidRDefault="00236EAD" w:rsidP="00D90FFD">
      <w:pPr>
        <w:autoSpaceDE w:val="0"/>
        <w:autoSpaceDN w:val="0"/>
        <w:adjustRightInd w:val="0"/>
        <w:spacing w:after="0" w:line="240" w:lineRule="auto"/>
        <w:rPr>
          <w:rFonts w:ascii="Times New Roman" w:hAnsi="Times New Roman" w:cs="Times New Roman"/>
          <w:sz w:val="20"/>
          <w:szCs w:val="20"/>
        </w:rPr>
      </w:pPr>
    </w:p>
    <w:p w:rsidR="008316B4" w:rsidRDefault="008316B4" w:rsidP="00D90FFD">
      <w:pPr>
        <w:autoSpaceDE w:val="0"/>
        <w:autoSpaceDN w:val="0"/>
        <w:adjustRightInd w:val="0"/>
        <w:spacing w:after="0" w:line="240" w:lineRule="auto"/>
        <w:rPr>
          <w:rFonts w:ascii="Times New Roman" w:hAnsi="Times New Roman" w:cs="Times New Roman"/>
          <w:sz w:val="20"/>
          <w:szCs w:val="20"/>
        </w:rPr>
      </w:pPr>
    </w:p>
    <w:p w:rsidR="008316B4" w:rsidRDefault="008316B4" w:rsidP="00D90FFD">
      <w:pPr>
        <w:autoSpaceDE w:val="0"/>
        <w:autoSpaceDN w:val="0"/>
        <w:adjustRightInd w:val="0"/>
        <w:spacing w:after="0" w:line="240" w:lineRule="auto"/>
        <w:rPr>
          <w:rFonts w:ascii="Times New Roman" w:hAnsi="Times New Roman" w:cs="Times New Roman"/>
          <w:sz w:val="20"/>
          <w:szCs w:val="20"/>
        </w:rPr>
      </w:pPr>
    </w:p>
    <w:p w:rsidR="008316B4" w:rsidRDefault="008316B4" w:rsidP="00D90FFD">
      <w:pPr>
        <w:autoSpaceDE w:val="0"/>
        <w:autoSpaceDN w:val="0"/>
        <w:adjustRightInd w:val="0"/>
        <w:spacing w:after="0" w:line="240" w:lineRule="auto"/>
        <w:rPr>
          <w:rFonts w:ascii="Times New Roman" w:hAnsi="Times New Roman" w:cs="Times New Roman"/>
          <w:sz w:val="20"/>
          <w:szCs w:val="20"/>
        </w:rPr>
      </w:pPr>
    </w:p>
    <w:p w:rsidR="008316B4" w:rsidRDefault="008316B4" w:rsidP="00D90FFD">
      <w:pPr>
        <w:autoSpaceDE w:val="0"/>
        <w:autoSpaceDN w:val="0"/>
        <w:adjustRightInd w:val="0"/>
        <w:spacing w:after="0" w:line="240" w:lineRule="auto"/>
        <w:rPr>
          <w:rFonts w:ascii="Times New Roman" w:hAnsi="Times New Roman" w:cs="Times New Roman"/>
          <w:sz w:val="20"/>
          <w:szCs w:val="20"/>
        </w:rPr>
      </w:pPr>
    </w:p>
    <w:p w:rsidR="008316B4" w:rsidRDefault="008316B4" w:rsidP="00D90FFD">
      <w:pPr>
        <w:autoSpaceDE w:val="0"/>
        <w:autoSpaceDN w:val="0"/>
        <w:adjustRightInd w:val="0"/>
        <w:spacing w:after="0" w:line="240" w:lineRule="auto"/>
        <w:rPr>
          <w:rFonts w:ascii="Times New Roman" w:hAnsi="Times New Roman" w:cs="Times New Roman"/>
          <w:sz w:val="20"/>
          <w:szCs w:val="20"/>
        </w:rPr>
      </w:pPr>
    </w:p>
    <w:p w:rsidR="00E87D8E" w:rsidRPr="007257F5" w:rsidRDefault="00E87D8E" w:rsidP="00E87D8E">
      <w:pPr>
        <w:autoSpaceDE w:val="0"/>
        <w:autoSpaceDN w:val="0"/>
        <w:adjustRightInd w:val="0"/>
        <w:spacing w:after="0" w:line="240" w:lineRule="auto"/>
        <w:rPr>
          <w:rFonts w:ascii="Times New Roman" w:hAnsi="Times New Roman" w:cs="Times New Roman"/>
          <w:sz w:val="20"/>
          <w:szCs w:val="20"/>
        </w:rPr>
      </w:pPr>
    </w:p>
    <w:p w:rsidR="00E87D8E" w:rsidRPr="007257F5" w:rsidRDefault="00E87D8E" w:rsidP="00E87D8E">
      <w:pPr>
        <w:autoSpaceDE w:val="0"/>
        <w:autoSpaceDN w:val="0"/>
        <w:adjustRightInd w:val="0"/>
        <w:spacing w:after="0" w:line="240" w:lineRule="auto"/>
        <w:rPr>
          <w:rFonts w:ascii="Times New Roman" w:hAnsi="Times New Roman" w:cs="Times New Roman"/>
          <w:sz w:val="20"/>
          <w:szCs w:val="20"/>
        </w:rPr>
      </w:pPr>
    </w:p>
    <w:p w:rsidR="00E87D8E" w:rsidRPr="007257F5" w:rsidRDefault="00E87D8E" w:rsidP="00E87D8E">
      <w:pPr>
        <w:autoSpaceDE w:val="0"/>
        <w:autoSpaceDN w:val="0"/>
        <w:adjustRightInd w:val="0"/>
        <w:spacing w:after="0" w:line="240" w:lineRule="auto"/>
        <w:rPr>
          <w:rFonts w:ascii="Times New Roman" w:hAnsi="Times New Roman" w:cs="Times New Roman"/>
          <w:sz w:val="20"/>
          <w:szCs w:val="20"/>
        </w:rPr>
      </w:pPr>
    </w:p>
    <w:p w:rsidR="00EB09E2" w:rsidRPr="007257F5" w:rsidRDefault="00EB09E2" w:rsidP="00EB09E2">
      <w:pPr>
        <w:pStyle w:val="Heading1"/>
        <w:ind w:left="0"/>
      </w:pPr>
      <w:r w:rsidRPr="007257F5">
        <w:t>Methodology</w:t>
      </w:r>
    </w:p>
    <w:p w:rsidR="00EB09E2" w:rsidRPr="007257F5" w:rsidRDefault="00EB09E2" w:rsidP="00EB09E2">
      <w:pPr>
        <w:pStyle w:val="Heading2"/>
      </w:pPr>
      <w:proofErr w:type="spellStart"/>
      <w:r w:rsidRPr="007257F5">
        <w:t>Wavefront</w:t>
      </w:r>
      <w:proofErr w:type="spellEnd"/>
      <w:r w:rsidRPr="007257F5">
        <w:t xml:space="preserve"> Recording Plane</w:t>
      </w:r>
    </w:p>
    <w:p w:rsidR="00EB09E2" w:rsidRPr="007257F5" w:rsidRDefault="00EB09E2" w:rsidP="00EB09E2">
      <w:pPr>
        <w:jc w:val="both"/>
        <w:rPr>
          <w:rFonts w:ascii="Times New Roman" w:hAnsi="Times New Roman" w:cs="Times New Roman"/>
          <w:sz w:val="20"/>
          <w:szCs w:val="20"/>
        </w:rPr>
      </w:pPr>
      <w:r w:rsidRPr="007257F5">
        <w:rPr>
          <w:rFonts w:ascii="Times New Roman" w:eastAsia="SimSun" w:hAnsi="Times New Roman" w:cs="Times New Roman"/>
          <w:color w:val="000000"/>
          <w:sz w:val="20"/>
          <w:szCs w:val="20"/>
          <w:lang w:eastAsia="zh-CN"/>
        </w:rPr>
        <w:t xml:space="preserve">    In the WRP method,</w:t>
      </w:r>
      <w:r w:rsidRPr="007257F5">
        <w:rPr>
          <w:rFonts w:ascii="Times New Roman" w:eastAsia="SimSun" w:hAnsi="Times New Roman" w:cs="Times New Roman"/>
          <w:sz w:val="20"/>
          <w:szCs w:val="20"/>
          <w:lang w:eastAsia="zh-CN"/>
        </w:rPr>
        <w:t xml:space="preserve"> </w:t>
      </w:r>
      <w:r w:rsidRPr="007257F5">
        <w:rPr>
          <w:rFonts w:ascii="Times New Roman" w:hAnsi="Times New Roman" w:cs="Times New Roman"/>
          <w:sz w:val="20"/>
          <w:szCs w:val="20"/>
        </w:rPr>
        <w:t>a virtual plane</w:t>
      </w:r>
      <w:r w:rsidRPr="007257F5">
        <w:rPr>
          <w:rFonts w:ascii="Times New Roman" w:eastAsia="SimSun" w:hAnsi="Times New Roman" w:cs="Times New Roman"/>
          <w:sz w:val="20"/>
          <w:szCs w:val="20"/>
          <w:lang w:eastAsia="zh-CN"/>
        </w:rPr>
        <w:t xml:space="preserve"> </w:t>
      </w:r>
      <w:r w:rsidRPr="007257F5">
        <w:rPr>
          <w:rFonts w:ascii="Times New Roman" w:hAnsi="Times New Roman" w:cs="Times New Roman"/>
          <w:sz w:val="20"/>
          <w:szCs w:val="20"/>
        </w:rPr>
        <w:t xml:space="preserve">is placed close to the object points and parallel to the hologram plane. The optical field from the 3D object is calculated on the virtual plane instead directly calculating from a 3D object to the hologram plane, and then the FFT is used to generate the optical field on the hologram plane. The final complex amplitude on WRP, </w:t>
      </w:r>
      <w:proofErr w:type="spellStart"/>
      <w:r w:rsidRPr="007257F5">
        <w:rPr>
          <w:rFonts w:ascii="Times New Roman" w:hAnsi="Times New Roman" w:cs="Times New Roman"/>
          <w:sz w:val="20"/>
          <w:szCs w:val="20"/>
        </w:rPr>
        <w:t>H</w:t>
      </w:r>
      <w:r w:rsidRPr="007257F5">
        <w:rPr>
          <w:rFonts w:ascii="Times New Roman" w:hAnsi="Times New Roman" w:cs="Times New Roman"/>
          <w:sz w:val="20"/>
          <w:szCs w:val="20"/>
          <w:vertAlign w:val="subscript"/>
        </w:rPr>
        <w:t>wrp</w:t>
      </w:r>
      <w:proofErr w:type="spellEnd"/>
      <w:r w:rsidRPr="007257F5">
        <w:rPr>
          <w:rFonts w:ascii="Times New Roman" w:hAnsi="Times New Roman" w:cs="Times New Roman"/>
          <w:sz w:val="20"/>
          <w:szCs w:val="20"/>
        </w:rPr>
        <w:t>(</w:t>
      </w:r>
      <w:proofErr w:type="spellStart"/>
      <w:r w:rsidRPr="007257F5">
        <w:rPr>
          <w:rFonts w:ascii="Times New Roman" w:hAnsi="Times New Roman" w:cs="Times New Roman"/>
          <w:sz w:val="20"/>
          <w:szCs w:val="20"/>
        </w:rPr>
        <w:t>x</w:t>
      </w:r>
      <w:proofErr w:type="gramStart"/>
      <w:r w:rsidRPr="007257F5">
        <w:rPr>
          <w:rFonts w:ascii="Times New Roman" w:hAnsi="Times New Roman" w:cs="Times New Roman"/>
          <w:sz w:val="20"/>
          <w:szCs w:val="20"/>
        </w:rPr>
        <w:t>,y</w:t>
      </w:r>
      <w:proofErr w:type="spellEnd"/>
      <w:proofErr w:type="gramEnd"/>
      <w:r w:rsidRPr="007257F5">
        <w:rPr>
          <w:rFonts w:ascii="Times New Roman" w:hAnsi="Times New Roman" w:cs="Times New Roman"/>
          <w:sz w:val="20"/>
          <w:szCs w:val="20"/>
        </w:rPr>
        <w:t xml:space="preserve">), is expressed by equation (1), </w:t>
      </w:r>
    </w:p>
    <w:p w:rsidR="00EB09E2" w:rsidRPr="007257F5" w:rsidRDefault="00EB09E2" w:rsidP="00EB09E2">
      <w:pPr>
        <w:spacing w:before="120" w:after="120"/>
        <w:ind w:firstLine="230"/>
        <w:jc w:val="both"/>
        <w:rPr>
          <w:rFonts w:ascii="Times New Roman" w:hAnsi="Times New Roman" w:cs="Times New Roman"/>
          <w:sz w:val="20"/>
          <w:szCs w:val="20"/>
        </w:rPr>
      </w:pPr>
      <w:r w:rsidRPr="007257F5">
        <w:rPr>
          <w:rFonts w:ascii="Times New Roman" w:hAnsi="Times New Roman" w:cs="Times New Roman"/>
          <w:position w:val="-32"/>
          <w:sz w:val="20"/>
          <w:szCs w:val="20"/>
        </w:rPr>
        <w:object w:dxaOrig="2840" w:dyaOrig="740">
          <v:shape id="_x0000_i1025" type="#_x0000_t75" style="width:135pt;height:35.25pt" o:ole="">
            <v:imagedata r:id="rId10" o:title=""/>
          </v:shape>
          <o:OLEObject Type="Embed" ProgID="Equation.DSMT4" ShapeID="_x0000_i1025" DrawAspect="Content" ObjectID="_1617520144" r:id="rId11"/>
        </w:object>
      </w:r>
      <w:r w:rsidRPr="007257F5">
        <w:rPr>
          <w:rFonts w:ascii="Times New Roman" w:hAnsi="Times New Roman" w:cs="Times New Roman"/>
          <w:sz w:val="20"/>
          <w:szCs w:val="20"/>
        </w:rPr>
        <w:t xml:space="preserve"> </w:t>
      </w:r>
      <w:r w:rsidRPr="007257F5">
        <w:rPr>
          <w:rFonts w:ascii="Times New Roman" w:hAnsi="Times New Roman" w:cs="Times New Roman"/>
          <w:sz w:val="20"/>
          <w:szCs w:val="20"/>
        </w:rPr>
        <w:fldChar w:fldCharType="begin"/>
      </w:r>
      <w:r w:rsidRPr="007257F5">
        <w:rPr>
          <w:rFonts w:ascii="Times New Roman" w:hAnsi="Times New Roman" w:cs="Times New Roman"/>
          <w:sz w:val="20"/>
          <w:szCs w:val="20"/>
        </w:rPr>
        <w:instrText xml:space="preserve"> QUOTE </w:instrText>
      </w:r>
      <m:oMath>
        <m:r>
          <w:rPr>
            <w:rFonts w:ascii="Cambria Math" w:eastAsia="맑은 고딕" w:hAnsi="Cambria Math" w:cs="Times New Roman"/>
            <w:color w:val="000000"/>
            <w:kern w:val="24"/>
            <w:sz w:val="20"/>
            <w:szCs w:val="20"/>
          </w:rPr>
          <m:t>WRP</m:t>
        </m:r>
        <m:r>
          <w:rPr>
            <w:rFonts w:ascii="Cambria Math" w:eastAsia="맑은 고딕" w:hAnsi="Cambria Math" w:cs="Times New Roman"/>
            <w:color w:val="000000"/>
            <w:kern w:val="24"/>
            <w:position w:val="-5"/>
            <w:sz w:val="20"/>
            <w:szCs w:val="20"/>
            <w:vertAlign w:val="subscript"/>
          </w:rPr>
          <m:t>h</m:t>
        </m:r>
        <m:d>
          <m:dPr>
            <m:ctrlPr>
              <w:rPr>
                <w:rFonts w:ascii="Cambria Math" w:eastAsia="맑은 고딕" w:hAnsi="Cambria Math" w:cs="Times New Roman"/>
                <w:i/>
                <w:iCs/>
                <w:color w:val="000000"/>
                <w:kern w:val="24"/>
                <w:sz w:val="20"/>
                <w:szCs w:val="20"/>
              </w:rPr>
            </m:ctrlPr>
          </m:dPr>
          <m:e>
            <m:r>
              <w:rPr>
                <w:rFonts w:ascii="Cambria Math" w:eastAsia="맑은 고딕" w:hAnsi="Cambria Math" w:cs="Times New Roman"/>
                <w:color w:val="000000"/>
                <w:kern w:val="24"/>
                <w:sz w:val="20"/>
                <w:szCs w:val="20"/>
              </w:rPr>
              <m:t>x,y</m:t>
            </m:r>
          </m:e>
        </m:d>
        <m:r>
          <w:rPr>
            <w:rFonts w:ascii="Cambria Math" w:eastAsia="맑은 고딕" w:hAnsi="Cambria Math" w:cs="Times New Roman"/>
            <w:color w:val="000000"/>
            <w:kern w:val="24"/>
            <w:sz w:val="20"/>
            <w:szCs w:val="20"/>
          </w:rPr>
          <m:t>=</m:t>
        </m:r>
        <m:nary>
          <m:naryPr>
            <m:chr m:val="∑"/>
            <m:ctrlPr>
              <w:rPr>
                <w:rFonts w:ascii="Cambria Math" w:eastAsia="맑은 고딕" w:hAnsi="Cambria Math" w:cs="Times New Roman"/>
                <w:i/>
                <w:iCs/>
                <w:color w:val="000000"/>
                <w:kern w:val="24"/>
                <w:sz w:val="20"/>
                <w:szCs w:val="20"/>
              </w:rPr>
            </m:ctrlPr>
          </m:naryPr>
          <m:sub>
            <m:r>
              <w:rPr>
                <w:rFonts w:ascii="Cambria Math" w:eastAsia="맑은 고딕" w:hAnsi="Cambria Math" w:cs="Times New Roman"/>
                <w:color w:val="000000"/>
                <w:kern w:val="24"/>
                <w:sz w:val="20"/>
                <w:szCs w:val="20"/>
              </w:rPr>
              <m:t>j</m:t>
            </m:r>
          </m:sub>
          <m:sup>
            <m:r>
              <w:rPr>
                <w:rFonts w:ascii="Cambria Math" w:eastAsia="맑은 고딕" w:hAnsi="Cambria Math" w:cs="Times New Roman"/>
                <w:color w:val="000000"/>
                <w:kern w:val="24"/>
                <w:sz w:val="20"/>
                <w:szCs w:val="20"/>
              </w:rPr>
              <m:t>N</m:t>
            </m:r>
          </m:sup>
          <m:e>
            <m:f>
              <m:fPr>
                <m:ctrlPr>
                  <w:rPr>
                    <w:rFonts w:ascii="Cambria Math" w:eastAsia="맑은 고딕" w:hAnsi="Cambria Math" w:cs="Times New Roman"/>
                    <w:i/>
                    <w:iCs/>
                    <w:color w:val="000000"/>
                    <w:kern w:val="24"/>
                    <w:sz w:val="20"/>
                    <w:szCs w:val="20"/>
                  </w:rPr>
                </m:ctrlPr>
              </m:fPr>
              <m:num>
                <m:r>
                  <w:rPr>
                    <w:rFonts w:ascii="Cambria Math" w:eastAsia="맑은 고딕" w:hAnsi="Cambria Math" w:cs="Times New Roman"/>
                    <w:color w:val="000000"/>
                    <w:kern w:val="24"/>
                    <w:sz w:val="20"/>
                    <w:szCs w:val="20"/>
                  </w:rPr>
                  <m:t>A</m:t>
                </m:r>
                <m:r>
                  <w:rPr>
                    <w:rFonts w:ascii="Cambria Math" w:eastAsia="맑은 고딕" w:hAnsi="Cambria Math" w:cs="Times New Roman"/>
                    <w:color w:val="000000"/>
                    <w:kern w:val="24"/>
                    <w:position w:val="-5"/>
                    <w:sz w:val="20"/>
                    <w:szCs w:val="20"/>
                    <w:vertAlign w:val="subscript"/>
                  </w:rPr>
                  <m:t>j</m:t>
                </m:r>
              </m:num>
              <m:den>
                <m:r>
                  <w:rPr>
                    <w:rFonts w:ascii="Cambria Math" w:eastAsia="맑은 고딕" w:hAnsi="Cambria Math" w:cs="Times New Roman"/>
                    <w:color w:val="000000"/>
                    <w:kern w:val="24"/>
                    <w:sz w:val="20"/>
                    <w:szCs w:val="20"/>
                  </w:rPr>
                  <m:t>r</m:t>
                </m:r>
                <m:r>
                  <w:rPr>
                    <w:rFonts w:ascii="Cambria Math" w:eastAsia="맑은 고딕" w:hAnsi="Cambria Math" w:cs="Times New Roman"/>
                    <w:color w:val="000000"/>
                    <w:kern w:val="24"/>
                    <w:position w:val="-5"/>
                    <w:sz w:val="20"/>
                    <w:szCs w:val="20"/>
                    <w:vertAlign w:val="subscript"/>
                  </w:rPr>
                  <m:t>j</m:t>
                </m:r>
              </m:den>
            </m:f>
            <m:func>
              <m:funcPr>
                <m:ctrlPr>
                  <w:rPr>
                    <w:rFonts w:ascii="Cambria Math" w:eastAsia="맑은 고딕" w:hAnsi="Cambria Math" w:cs="Times New Roman"/>
                    <w:i/>
                    <w:iCs/>
                    <w:color w:val="000000"/>
                    <w:kern w:val="24"/>
                    <w:sz w:val="20"/>
                    <w:szCs w:val="20"/>
                  </w:rPr>
                </m:ctrlPr>
              </m:funcPr>
              <m:fName>
                <m:r>
                  <m:rPr>
                    <m:sty m:val="p"/>
                  </m:rPr>
                  <w:rPr>
                    <w:rFonts w:ascii="Cambria Math" w:eastAsia="맑은 고딕" w:hAnsi="Cambria Math" w:cs="Times New Roman"/>
                    <w:color w:val="000000"/>
                    <w:kern w:val="24"/>
                    <w:sz w:val="20"/>
                    <w:szCs w:val="20"/>
                  </w:rPr>
                  <m:t>exp</m:t>
                </m:r>
              </m:fName>
              <m:e>
                <m:d>
                  <m:dPr>
                    <m:ctrlPr>
                      <w:rPr>
                        <w:rFonts w:ascii="Cambria Math" w:eastAsia="맑은 고딕" w:hAnsi="Cambria Math" w:cs="Times New Roman"/>
                        <w:i/>
                        <w:iCs/>
                        <w:color w:val="000000"/>
                        <w:kern w:val="24"/>
                        <w:sz w:val="20"/>
                        <w:szCs w:val="20"/>
                      </w:rPr>
                    </m:ctrlPr>
                  </m:dPr>
                  <m:e>
                    <m:r>
                      <w:rPr>
                        <w:rFonts w:ascii="Cambria Math" w:eastAsia="맑은 고딕" w:hAnsi="Cambria Math" w:cs="Times New Roman"/>
                        <w:color w:val="000000"/>
                        <w:kern w:val="24"/>
                        <w:sz w:val="20"/>
                        <w:szCs w:val="20"/>
                      </w:rPr>
                      <m:t>jkr</m:t>
                    </m:r>
                    <m:r>
                      <w:rPr>
                        <w:rFonts w:ascii="Cambria Math" w:eastAsia="맑은 고딕" w:hAnsi="Cambria Math" w:cs="Times New Roman"/>
                        <w:color w:val="000000"/>
                        <w:kern w:val="24"/>
                        <w:position w:val="-5"/>
                        <w:sz w:val="20"/>
                        <w:szCs w:val="20"/>
                        <w:vertAlign w:val="subscript"/>
                      </w:rPr>
                      <m:t>j</m:t>
                    </m:r>
                  </m:e>
                </m:d>
              </m:e>
            </m:func>
          </m:e>
        </m:nary>
      </m:oMath>
      <w:r w:rsidRPr="007257F5">
        <w:rPr>
          <w:rFonts w:ascii="Times New Roman" w:hAnsi="Times New Roman" w:cs="Times New Roman"/>
          <w:sz w:val="20"/>
          <w:szCs w:val="20"/>
        </w:rPr>
        <w:instrText xml:space="preserve"> </w:instrText>
      </w:r>
      <w:r w:rsidRPr="007257F5">
        <w:rPr>
          <w:rFonts w:ascii="Times New Roman" w:hAnsi="Times New Roman" w:cs="Times New Roman"/>
          <w:sz w:val="20"/>
          <w:szCs w:val="20"/>
        </w:rPr>
        <w:fldChar w:fldCharType="separate"/>
      </w:r>
      <w:r w:rsidRPr="007257F5">
        <w:rPr>
          <w:rFonts w:ascii="Times New Roman" w:hAnsi="Times New Roman" w:cs="Times New Roman"/>
          <w:sz w:val="20"/>
          <w:szCs w:val="20"/>
        </w:rPr>
        <w:fldChar w:fldCharType="end"/>
      </w:r>
      <w:r w:rsidRPr="007257F5">
        <w:rPr>
          <w:rFonts w:ascii="Times New Roman" w:hAnsi="Times New Roman" w:cs="Times New Roman"/>
          <w:sz w:val="20"/>
          <w:szCs w:val="20"/>
        </w:rPr>
        <w:t xml:space="preserve"> </w:t>
      </w:r>
      <w:r w:rsidRPr="007257F5">
        <w:rPr>
          <w:rFonts w:ascii="Times New Roman" w:hAnsi="Times New Roman" w:cs="Times New Roman"/>
          <w:sz w:val="20"/>
          <w:szCs w:val="20"/>
        </w:rPr>
        <w:tab/>
      </w:r>
      <w:r w:rsidRPr="007257F5">
        <w:rPr>
          <w:rFonts w:ascii="Times New Roman" w:hAnsi="Times New Roman" w:cs="Times New Roman"/>
          <w:sz w:val="20"/>
          <w:szCs w:val="20"/>
        </w:rPr>
        <w:tab/>
      </w:r>
      <w:r w:rsidRPr="007257F5">
        <w:rPr>
          <w:rFonts w:ascii="Times New Roman" w:hAnsi="Times New Roman" w:cs="Times New Roman"/>
          <w:sz w:val="20"/>
          <w:szCs w:val="20"/>
        </w:rPr>
        <w:tab/>
        <w:t xml:space="preserve">      </w:t>
      </w:r>
      <w:r w:rsidRPr="007257F5">
        <w:rPr>
          <w:rFonts w:ascii="Times New Roman" w:hAnsi="Times New Roman" w:cs="Times New Roman"/>
          <w:sz w:val="20"/>
          <w:szCs w:val="20"/>
        </w:rPr>
        <w:tab/>
        <w:t>(1)</w:t>
      </w:r>
    </w:p>
    <w:p w:rsidR="00EB09E2" w:rsidRPr="007257F5" w:rsidRDefault="00EB09E2" w:rsidP="00EB09E2">
      <w:pPr>
        <w:jc w:val="both"/>
        <w:rPr>
          <w:rFonts w:ascii="Times New Roman" w:hAnsi="Times New Roman" w:cs="Times New Roman"/>
          <w:sz w:val="20"/>
          <w:szCs w:val="20"/>
        </w:rPr>
      </w:pPr>
      <w:proofErr w:type="gramStart"/>
      <w:r w:rsidRPr="007257F5">
        <w:rPr>
          <w:rFonts w:ascii="Times New Roman" w:hAnsi="Times New Roman" w:cs="Times New Roman"/>
          <w:sz w:val="20"/>
          <w:szCs w:val="20"/>
        </w:rPr>
        <w:t>where</w:t>
      </w:r>
      <w:proofErr w:type="gramEnd"/>
      <w:r w:rsidRPr="007257F5">
        <w:rPr>
          <w:rFonts w:ascii="Times New Roman" w:hAnsi="Times New Roman" w:cs="Times New Roman"/>
          <w:sz w:val="20"/>
          <w:szCs w:val="20"/>
        </w:rPr>
        <w:t xml:space="preserve"> </w:t>
      </w:r>
      <w:proofErr w:type="spellStart"/>
      <w:r w:rsidRPr="007257F5">
        <w:rPr>
          <w:rFonts w:ascii="Times New Roman" w:hAnsi="Times New Roman" w:cs="Times New Roman"/>
          <w:i/>
          <w:sz w:val="20"/>
          <w:szCs w:val="20"/>
        </w:rPr>
        <w:t>A</w:t>
      </w:r>
      <w:r w:rsidRPr="007257F5">
        <w:rPr>
          <w:rFonts w:ascii="Times New Roman" w:hAnsi="Times New Roman" w:cs="Times New Roman"/>
          <w:i/>
          <w:sz w:val="20"/>
          <w:szCs w:val="20"/>
          <w:vertAlign w:val="subscript"/>
        </w:rPr>
        <w:t>j</w:t>
      </w:r>
      <w:proofErr w:type="spellEnd"/>
      <w:r w:rsidRPr="007257F5">
        <w:rPr>
          <w:rFonts w:ascii="Times New Roman" w:hAnsi="Times New Roman" w:cs="Times New Roman"/>
          <w:i/>
          <w:sz w:val="20"/>
          <w:szCs w:val="20"/>
          <w:vertAlign w:val="subscript"/>
        </w:rPr>
        <w:t xml:space="preserve"> </w:t>
      </w:r>
      <w:r w:rsidRPr="007257F5">
        <w:rPr>
          <w:rFonts w:ascii="Times New Roman" w:hAnsi="Times New Roman" w:cs="Times New Roman"/>
          <w:sz w:val="20"/>
          <w:szCs w:val="20"/>
        </w:rPr>
        <w:t xml:space="preserve">is the intensity of the </w:t>
      </w:r>
      <w:proofErr w:type="spellStart"/>
      <w:r w:rsidRPr="007257F5">
        <w:rPr>
          <w:rFonts w:ascii="Times New Roman" w:hAnsi="Times New Roman" w:cs="Times New Roman"/>
          <w:i/>
          <w:sz w:val="20"/>
          <w:szCs w:val="20"/>
        </w:rPr>
        <w:t>jth</w:t>
      </w:r>
      <w:proofErr w:type="spellEnd"/>
      <w:r w:rsidRPr="007257F5">
        <w:rPr>
          <w:rFonts w:ascii="Times New Roman" w:hAnsi="Times New Roman" w:cs="Times New Roman"/>
          <w:sz w:val="20"/>
          <w:szCs w:val="20"/>
        </w:rPr>
        <w:t xml:space="preserve"> point, </w:t>
      </w:r>
      <w:r w:rsidRPr="007257F5">
        <w:rPr>
          <w:rFonts w:ascii="Times New Roman" w:hAnsi="Times New Roman" w:cs="Times New Roman"/>
          <w:i/>
          <w:sz w:val="20"/>
          <w:szCs w:val="20"/>
        </w:rPr>
        <w:t>k</w:t>
      </w:r>
      <w:r w:rsidRPr="007257F5">
        <w:rPr>
          <w:rFonts w:ascii="Times New Roman" w:hAnsi="Times New Roman" w:cs="Times New Roman"/>
          <w:sz w:val="20"/>
          <w:szCs w:val="20"/>
        </w:rPr>
        <w:t xml:space="preserve"> is the wave number, </w:t>
      </w:r>
      <w:proofErr w:type="spellStart"/>
      <w:r w:rsidRPr="007257F5">
        <w:rPr>
          <w:rFonts w:ascii="Times New Roman" w:hAnsi="Times New Roman" w:cs="Times New Roman"/>
          <w:i/>
          <w:sz w:val="20"/>
          <w:szCs w:val="20"/>
        </w:rPr>
        <w:t>r</w:t>
      </w:r>
      <w:r w:rsidRPr="007257F5">
        <w:rPr>
          <w:rFonts w:ascii="Times New Roman" w:hAnsi="Times New Roman" w:cs="Times New Roman"/>
          <w:i/>
          <w:sz w:val="20"/>
          <w:szCs w:val="20"/>
          <w:vertAlign w:val="subscript"/>
        </w:rPr>
        <w:t>j</w:t>
      </w:r>
      <w:proofErr w:type="spellEnd"/>
      <w:r w:rsidRPr="007257F5">
        <w:rPr>
          <w:rFonts w:ascii="Times New Roman" w:hAnsi="Times New Roman" w:cs="Times New Roman"/>
          <w:sz w:val="20"/>
          <w:szCs w:val="20"/>
        </w:rPr>
        <w:t xml:space="preserve"> is the distance between the </w:t>
      </w:r>
      <w:proofErr w:type="spellStart"/>
      <w:r w:rsidRPr="007257F5">
        <w:rPr>
          <w:rFonts w:ascii="Times New Roman" w:hAnsi="Times New Roman" w:cs="Times New Roman"/>
          <w:i/>
          <w:sz w:val="20"/>
          <w:szCs w:val="20"/>
        </w:rPr>
        <w:t>jth</w:t>
      </w:r>
      <w:proofErr w:type="spellEnd"/>
      <w:r w:rsidRPr="007257F5">
        <w:rPr>
          <w:rFonts w:ascii="Times New Roman" w:hAnsi="Times New Roman" w:cs="Times New Roman"/>
          <w:sz w:val="20"/>
          <w:szCs w:val="20"/>
        </w:rPr>
        <w:t xml:space="preserve"> point to the pixel (x, y) in the WRP. Figure 1 shows the configuration of a single-WRP hologram, where </w:t>
      </w:r>
      <w:r w:rsidRPr="007257F5">
        <w:rPr>
          <w:rFonts w:ascii="Times New Roman" w:hAnsi="Times New Roman" w:cs="Times New Roman"/>
          <w:i/>
          <w:sz w:val="20"/>
          <w:szCs w:val="20"/>
        </w:rPr>
        <w:t>Z</w:t>
      </w:r>
      <w:r w:rsidRPr="007257F5">
        <w:rPr>
          <w:rFonts w:ascii="Times New Roman" w:hAnsi="Times New Roman" w:cs="Times New Roman"/>
          <w:sz w:val="20"/>
          <w:szCs w:val="20"/>
        </w:rPr>
        <w:t xml:space="preserve"> is the distance between the object to the WRP and P is the active area. </w:t>
      </w:r>
    </w:p>
    <w:p w:rsidR="00EB09E2" w:rsidRPr="007257F5" w:rsidRDefault="00EB09E2" w:rsidP="00E87D8E">
      <w:pPr>
        <w:ind w:firstLine="227"/>
        <w:jc w:val="both"/>
        <w:rPr>
          <w:rFonts w:ascii="Times New Roman" w:hAnsi="Times New Roman" w:cs="Times New Roman"/>
          <w:sz w:val="20"/>
          <w:szCs w:val="20"/>
        </w:rPr>
      </w:pPr>
      <w:r w:rsidRPr="007257F5">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simplePos x="0" y="0"/>
                <wp:positionH relativeFrom="column">
                  <wp:posOffset>918845</wp:posOffset>
                </wp:positionH>
                <wp:positionV relativeFrom="paragraph">
                  <wp:posOffset>134620</wp:posOffset>
                </wp:positionV>
                <wp:extent cx="45085" cy="45085"/>
                <wp:effectExtent l="6350" t="8890" r="5715" b="3175"/>
                <wp:wrapNone/>
                <wp:docPr id="58"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45085"/>
                        </a:xfrm>
                        <a:prstGeom prst="ellipse">
                          <a:avLst/>
                        </a:prstGeom>
                        <a:solidFill>
                          <a:srgbClr val="000000"/>
                        </a:solidFill>
                        <a:ln>
                          <a:noFill/>
                        </a:ln>
                        <a:effectLst/>
                        <a:extLst>
                          <a:ext uri="{91240B29-F687-4F45-9708-019B960494DF}">
                            <a14:hiddenLine xmlns:a14="http://schemas.microsoft.com/office/drawing/2010/main" w="38100">
                              <a:solidFill>
                                <a:srgbClr val="F2F2F2"/>
                              </a:solidFill>
                              <a:round/>
                              <a:headEnd/>
                              <a:tailEnd/>
                            </a14:hiddenLine>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030A4D" id="Oval 58" o:spid="_x0000_s1026" style="position:absolute;margin-left:72.35pt;margin-top:10.6pt;width:3.55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" fillcolor="black" stroked="f" strokecolor="#f2f2f2" strokeweight="3pt">
                <v:shadow color="#7f7f7f" opacity=".5" offset="1pt"/>
              </v:oval>
            </w:pict>
          </mc:Fallback>
        </mc:AlternateContent>
      </w:r>
      <w:r w:rsidRPr="007257F5">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simplePos x="0" y="0"/>
                <wp:positionH relativeFrom="column">
                  <wp:posOffset>1061085</wp:posOffset>
                </wp:positionH>
                <wp:positionV relativeFrom="paragraph">
                  <wp:posOffset>123825</wp:posOffset>
                </wp:positionV>
                <wp:extent cx="45085" cy="45085"/>
                <wp:effectExtent l="5715" t="7620" r="6350" b="4445"/>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45085"/>
                        </a:xfrm>
                        <a:prstGeom prst="ellipse">
                          <a:avLst/>
                        </a:prstGeom>
                        <a:solidFill>
                          <a:srgbClr val="000000"/>
                        </a:solidFill>
                        <a:ln>
                          <a:noFill/>
                        </a:ln>
                        <a:effectLst/>
                        <a:extLst>
                          <a:ext uri="{91240B29-F687-4F45-9708-019B960494DF}">
                            <a14:hiddenLine xmlns:a14="http://schemas.microsoft.com/office/drawing/2010/main" w="38100">
                              <a:solidFill>
                                <a:srgbClr val="F2F2F2"/>
                              </a:solidFill>
                              <a:round/>
                              <a:headEnd/>
                              <a:tailEnd/>
                            </a14:hiddenLine>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232F9C" id="Oval 57" o:spid="_x0000_s1026" style="position:absolute;margin-left:83.55pt;margin-top:9.75pt;width:3.55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" fillcolor="black" stroked="f" strokecolor="#f2f2f2" strokeweight="3pt">
                <v:shadow color="#7f7f7f" opacity=".5" offset="1pt"/>
              </v:oval>
            </w:pict>
          </mc:Fallback>
        </mc:AlternateContent>
      </w:r>
    </w:p>
    <w:p w:rsidR="00EB09E2" w:rsidRPr="007257F5" w:rsidRDefault="00EB09E2" w:rsidP="00EB09E2">
      <w:pPr>
        <w:jc w:val="both"/>
        <w:rPr>
          <w:rFonts w:ascii="Times New Roman" w:hAnsi="Times New Roman" w:cs="Times New Roman"/>
          <w:sz w:val="20"/>
          <w:szCs w:val="20"/>
        </w:rPr>
      </w:pPr>
      <w:r w:rsidRPr="007257F5">
        <w:rPr>
          <w:rFonts w:ascii="Times New Roman" w:hAnsi="Times New Roman" w:cs="Times New Roman"/>
          <w:noProof/>
          <w:sz w:val="20"/>
          <w:szCs w:val="20"/>
        </w:rPr>
        <mc:AlternateContent>
          <mc:Choice Requires="wps">
            <w:drawing>
              <wp:anchor distT="45720" distB="45720" distL="114300" distR="114300" simplePos="0" relativeHeight="251679744" behindDoc="0" locked="0" layoutInCell="1" allowOverlap="1">
                <wp:simplePos x="0" y="0"/>
                <wp:positionH relativeFrom="column">
                  <wp:posOffset>1905</wp:posOffset>
                </wp:positionH>
                <wp:positionV relativeFrom="paragraph">
                  <wp:posOffset>161290</wp:posOffset>
                </wp:positionV>
                <wp:extent cx="2702560" cy="260350"/>
                <wp:effectExtent l="13335" t="8890" r="8255" b="6985"/>
                <wp:wrapSquare wrapText="bothSides"/>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2560" cy="260350"/>
                        </a:xfrm>
                        <a:prstGeom prst="rect">
                          <a:avLst/>
                        </a:prstGeom>
                        <a:solidFill>
                          <a:srgbClr val="FFFFFF"/>
                        </a:solidFill>
                        <a:ln w="12700">
                          <a:solidFill>
                            <a:srgbClr val="FFFFFF"/>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B09E2" w:rsidRPr="00C26D54" w:rsidRDefault="00EB09E2" w:rsidP="00EB09E2">
                            <w:pPr>
                              <w:jc w:val="center"/>
                              <w:rPr>
                                <w:sz w:val="16"/>
                                <w:szCs w:val="16"/>
                              </w:rPr>
                            </w:pPr>
                            <w:r w:rsidRPr="00C26D54">
                              <w:rPr>
                                <w:sz w:val="16"/>
                                <w:szCs w:val="16"/>
                              </w:rPr>
                              <w:t>F</w:t>
                            </w:r>
                            <w:r>
                              <w:rPr>
                                <w:sz w:val="16"/>
                                <w:szCs w:val="16"/>
                              </w:rPr>
                              <w:t>ig</w:t>
                            </w:r>
                            <w:r w:rsidRPr="00C26D54">
                              <w:rPr>
                                <w:sz w:val="16"/>
                                <w:szCs w:val="16"/>
                              </w:rPr>
                              <w:t xml:space="preserve"> 1</w:t>
                            </w:r>
                            <w:r>
                              <w:rPr>
                                <w:sz w:val="16"/>
                                <w:szCs w:val="16"/>
                              </w:rPr>
                              <w:t>.</w:t>
                            </w:r>
                            <w:r w:rsidRPr="00C26D54">
                              <w:rPr>
                                <w:sz w:val="16"/>
                                <w:szCs w:val="16"/>
                              </w:rPr>
                              <w:t xml:space="preserve"> Outline of the calculation with WRP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 o:spid="_x0000_s1050" type="#_x0000_t202" style="position:absolute;left:0;text-align:left;margin-left:.15pt;margin-top:12.7pt;width:212.8pt;height:2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" strokecolor="white" strokeweight="1pt">
                <v:stroke dashstyle="dash"/>
                <v:shadow color="#868686"/>
                <v:textbox>
                  <w:txbxContent>
                    <w:p w:rsidR="00EB09E2" w:rsidRPr="00C26D54" w:rsidRDefault="00EB09E2" w:rsidP="00EB09E2">
                      <w:pPr>
                        <w:jc w:val="center"/>
                        <w:rPr>
                          <w:sz w:val="16"/>
                          <w:szCs w:val="16"/>
                        </w:rPr>
                      </w:pPr>
                      <w:r w:rsidRPr="00C26D54">
                        <w:rPr>
                          <w:sz w:val="16"/>
                          <w:szCs w:val="16"/>
                        </w:rPr>
                        <w:t>F</w:t>
                      </w:r>
                      <w:r>
                        <w:rPr>
                          <w:sz w:val="16"/>
                          <w:szCs w:val="16"/>
                        </w:rPr>
                        <w:t>ig</w:t>
                      </w:r>
                      <w:r w:rsidRPr="00C26D54">
                        <w:rPr>
                          <w:sz w:val="16"/>
                          <w:szCs w:val="16"/>
                        </w:rPr>
                        <w:t xml:space="preserve"> 1</w:t>
                      </w:r>
                      <w:r>
                        <w:rPr>
                          <w:sz w:val="16"/>
                          <w:szCs w:val="16"/>
                        </w:rPr>
                        <w:t>.</w:t>
                      </w:r>
                      <w:r w:rsidRPr="00C26D54">
                        <w:rPr>
                          <w:sz w:val="16"/>
                          <w:szCs w:val="16"/>
                        </w:rPr>
                        <w:t xml:space="preserve"> Outline of the calculation with WRP</w:t>
                      </w:r>
                    </w:p>
                  </w:txbxContent>
                </v:textbox>
                <w10:wrap type="square"/>
              </v:shape>
            </w:pict>
          </mc:Fallback>
        </mc:AlternateContent>
      </w:r>
      <w:r w:rsidRPr="007257F5">
        <w:rPr>
          <w:rFonts w:ascii="Times New Roman" w:hAnsi="Times New Roman" w:cs="Times New Roman"/>
          <w:sz w:val="20"/>
          <w:szCs w:val="20"/>
        </w:rPr>
        <w:t>Then hologram is generated using equation (2):</w:t>
      </w:r>
    </w:p>
    <w:p w:rsidR="00EB09E2" w:rsidRPr="007257F5" w:rsidRDefault="00EB09E2" w:rsidP="00EB09E2">
      <w:pPr>
        <w:pStyle w:val="Text"/>
        <w:spacing w:before="120" w:after="120" w:line="240" w:lineRule="auto"/>
        <w:ind w:firstLine="230"/>
        <w:rPr>
          <w:rFonts w:eastAsia="맑은 고딕"/>
          <w:lang w:eastAsia="ko-KR"/>
        </w:rPr>
      </w:pPr>
      <w:r w:rsidRPr="007257F5">
        <w:rPr>
          <w:position w:val="-18"/>
        </w:rPr>
        <w:object w:dxaOrig="4220" w:dyaOrig="480">
          <v:shape id="_x0000_i1026" type="#_x0000_t75" style="width:191.25pt;height:24pt" o:ole="">
            <v:imagedata r:id="rId12" o:title=""/>
          </v:shape>
          <o:OLEObject Type="Embed" ProgID="Equation.DSMT4" ShapeID="_x0000_i1026" DrawAspect="Content" ObjectID="_1617520145" r:id="rId13"/>
        </w:object>
      </w:r>
      <w:r w:rsidRPr="007257F5">
        <w:t xml:space="preserve">    (</w:t>
      </w:r>
      <w:r w:rsidRPr="007257F5">
        <w:rPr>
          <w:rFonts w:eastAsia="맑은 고딕"/>
          <w:lang w:eastAsia="ko-KR"/>
        </w:rPr>
        <w:t>2)</w:t>
      </w:r>
    </w:p>
    <w:p w:rsidR="00EB09E2" w:rsidRPr="007257F5" w:rsidRDefault="00EB09E2" w:rsidP="00EB09E2">
      <w:pPr>
        <w:pStyle w:val="Text"/>
        <w:spacing w:line="240" w:lineRule="auto"/>
        <w:ind w:firstLine="0"/>
        <w:rPr>
          <w:rFonts w:eastAsia="맑은 고딕"/>
          <w:lang w:eastAsia="ko-KR"/>
        </w:rPr>
      </w:pPr>
      <w:proofErr w:type="gramStart"/>
      <w:r w:rsidRPr="007257F5">
        <w:rPr>
          <w:rFonts w:eastAsia="맑은 고딕"/>
          <w:lang w:eastAsia="ko-KR"/>
        </w:rPr>
        <w:t>where</w:t>
      </w:r>
      <w:proofErr w:type="gramEnd"/>
      <w:r w:rsidRPr="007257F5">
        <w:rPr>
          <w:rFonts w:eastAsia="맑은 고딕"/>
          <w:lang w:eastAsia="ko-KR"/>
        </w:rPr>
        <w:t xml:space="preserve"> </w:t>
      </w:r>
      <w:r w:rsidRPr="007257F5">
        <w:rPr>
          <w:rFonts w:eastAsia="맑은 고딕"/>
          <w:i/>
          <w:lang w:eastAsia="ko-KR"/>
        </w:rPr>
        <w:t>F</w:t>
      </w:r>
      <w:r w:rsidRPr="007257F5">
        <w:rPr>
          <w:rFonts w:eastAsia="SimSun"/>
          <w:i/>
          <w:lang w:eastAsia="zh-CN"/>
        </w:rPr>
        <w:t xml:space="preserve"> </w:t>
      </w:r>
      <w:r w:rsidRPr="007257F5">
        <w:rPr>
          <w:rFonts w:eastAsia="맑은 고딕"/>
          <w:i/>
          <w:lang w:eastAsia="ko-KR"/>
        </w:rPr>
        <w:t>and F</w:t>
      </w:r>
      <w:r w:rsidRPr="007257F5">
        <w:rPr>
          <w:rFonts w:eastAsia="맑은 고딕"/>
          <w:i/>
          <w:vertAlign w:val="superscript"/>
          <w:lang w:eastAsia="ko-KR"/>
        </w:rPr>
        <w:t>-1</w:t>
      </w:r>
      <w:r w:rsidRPr="007257F5">
        <w:rPr>
          <w:rFonts w:eastAsia="SimSun"/>
          <w:lang w:eastAsia="zh-CN"/>
        </w:rPr>
        <w:t xml:space="preserve"> </w:t>
      </w:r>
      <w:r w:rsidRPr="007257F5">
        <w:rPr>
          <w:rFonts w:eastAsia="맑은 고딕"/>
          <w:lang w:eastAsia="ko-KR"/>
        </w:rPr>
        <w:t xml:space="preserve">are the Fourier and inverse Fourier operators and </w:t>
      </w:r>
      <w:r w:rsidRPr="007257F5">
        <w:rPr>
          <w:rFonts w:eastAsia="맑은 고딕"/>
          <w:i/>
          <w:lang w:eastAsia="ko-KR"/>
        </w:rPr>
        <w:t>h(</w:t>
      </w:r>
      <w:proofErr w:type="spellStart"/>
      <w:r w:rsidRPr="007257F5">
        <w:rPr>
          <w:rFonts w:eastAsia="맑은 고딕"/>
          <w:i/>
          <w:lang w:eastAsia="ko-KR"/>
        </w:rPr>
        <w:t>x,y</w:t>
      </w:r>
      <w:proofErr w:type="spellEnd"/>
      <w:r w:rsidRPr="007257F5">
        <w:rPr>
          <w:rFonts w:eastAsia="맑은 고딕"/>
          <w:i/>
          <w:lang w:eastAsia="ko-KR"/>
        </w:rPr>
        <w:t>)</w:t>
      </w:r>
      <w:r w:rsidRPr="007257F5">
        <w:rPr>
          <w:rFonts w:eastAsia="맑은 고딕"/>
          <w:lang w:eastAsia="ko-KR"/>
        </w:rPr>
        <w:t xml:space="preserve"> is the impulse response, calculated by the following equation:</w:t>
      </w:r>
    </w:p>
    <w:p w:rsidR="00EB09E2" w:rsidRPr="007257F5" w:rsidRDefault="00EB09E2" w:rsidP="00EB09E2">
      <w:pPr>
        <w:pStyle w:val="Text"/>
        <w:spacing w:before="120" w:after="120" w:line="240" w:lineRule="auto"/>
        <w:ind w:firstLine="230"/>
        <w:rPr>
          <w:rFonts w:eastAsia="맑은 고딕"/>
          <w:lang w:eastAsia="ko-KR"/>
        </w:rPr>
      </w:pPr>
      <w:r w:rsidRPr="007257F5">
        <w:rPr>
          <w:rFonts w:eastAsia="맑은 고딕"/>
          <w:position w:val="-28"/>
          <w:lang w:eastAsia="ko-KR"/>
        </w:rPr>
        <w:object w:dxaOrig="3620" w:dyaOrig="680">
          <v:shape id="_x0000_i1027" type="#_x0000_t75" style="width:147pt;height:27.75pt" o:ole="">
            <v:imagedata r:id="rId14" o:title=""/>
          </v:shape>
          <o:OLEObject Type="Embed" ProgID="Equation.DSMT4" ShapeID="_x0000_i1027" DrawAspect="Content" ObjectID="_1617520146" r:id="rId15"/>
        </w:object>
      </w:r>
      <w:r w:rsidRPr="007257F5">
        <w:rPr>
          <w:rFonts w:eastAsia="맑은 고딕"/>
          <w:lang w:eastAsia="ko-KR"/>
        </w:rPr>
        <w:t xml:space="preserve"> </w:t>
      </w:r>
      <w:r w:rsidRPr="007257F5">
        <w:rPr>
          <w:rFonts w:eastAsia="맑은 고딕"/>
          <w:lang w:eastAsia="ko-KR"/>
        </w:rPr>
        <w:tab/>
      </w:r>
      <w:r w:rsidRPr="007257F5">
        <w:rPr>
          <w:rFonts w:eastAsia="맑은 고딕"/>
          <w:lang w:eastAsia="ko-KR"/>
        </w:rPr>
        <w:tab/>
      </w:r>
      <w:r w:rsidRPr="007257F5">
        <w:rPr>
          <w:rFonts w:eastAsia="맑은 고딕"/>
          <w:lang w:eastAsia="ko-KR"/>
        </w:rPr>
        <w:tab/>
      </w:r>
      <w:r w:rsidRPr="007257F5">
        <w:rPr>
          <w:rFonts w:eastAsia="맑은 고딕"/>
          <w:lang w:eastAsia="ko-KR"/>
        </w:rPr>
        <w:tab/>
        <w:t xml:space="preserve">  </w:t>
      </w:r>
      <w:r w:rsidRPr="007257F5">
        <w:rPr>
          <w:rFonts w:eastAsia="맑은 고딕"/>
          <w:lang w:eastAsia="ko-KR"/>
        </w:rPr>
        <w:tab/>
        <w:t xml:space="preserve"> (3)  </w:t>
      </w:r>
    </w:p>
    <w:p w:rsidR="00EB09E2" w:rsidRPr="007257F5" w:rsidRDefault="00EB09E2" w:rsidP="00EB09E2">
      <w:pPr>
        <w:pStyle w:val="Heading2"/>
      </w:pPr>
      <w:r w:rsidRPr="007257F5">
        <w:rPr>
          <w:rFonts w:eastAsia="맑은 고딕"/>
          <w:lang w:eastAsia="ko-KR"/>
        </w:rPr>
        <w:t xml:space="preserve"> Proposed method</w:t>
      </w:r>
    </w:p>
    <w:p w:rsidR="00E87D8E" w:rsidRPr="007257F5" w:rsidRDefault="00EB09E2" w:rsidP="00E87D8E">
      <w:pPr>
        <w:jc w:val="both"/>
        <w:rPr>
          <w:rFonts w:ascii="Times New Roman" w:hAnsi="Times New Roman" w:cs="Times New Roman"/>
          <w:sz w:val="20"/>
          <w:szCs w:val="20"/>
        </w:rPr>
      </w:pPr>
      <w:r w:rsidRPr="007257F5">
        <w:rPr>
          <w:rFonts w:ascii="Times New Roman" w:eastAsia="SimSun" w:hAnsi="Times New Roman" w:cs="Times New Roman"/>
          <w:sz w:val="20"/>
          <w:szCs w:val="20"/>
          <w:lang w:eastAsia="zh-CN"/>
        </w:rPr>
        <w:t xml:space="preserve">    </w:t>
      </w:r>
    </w:p>
    <w:p w:rsidR="00E87D8E" w:rsidRPr="007257F5" w:rsidRDefault="00E87D8E" w:rsidP="00E87D8E">
      <w:pPr>
        <w:ind w:firstLine="227"/>
        <w:jc w:val="both"/>
        <w:rPr>
          <w:rFonts w:ascii="Times New Roman" w:hAnsi="Times New Roman" w:cs="Times New Roman"/>
          <w:sz w:val="20"/>
          <w:szCs w:val="20"/>
        </w:rPr>
      </w:pPr>
    </w:p>
    <w:p w:rsidR="00EB09E2" w:rsidRPr="007257F5" w:rsidRDefault="00E87D8E" w:rsidP="00E87D8E">
      <w:pPr>
        <w:ind w:firstLine="227"/>
        <w:jc w:val="both"/>
        <w:rPr>
          <w:rFonts w:ascii="Times New Roman" w:hAnsi="Times New Roman" w:cs="Times New Roman"/>
          <w:sz w:val="20"/>
          <w:szCs w:val="20"/>
        </w:rPr>
      </w:pPr>
      <w:r w:rsidRPr="007257F5">
        <w:rPr>
          <w:rFonts w:ascii="Times New Roman" w:hAnsi="Times New Roman" w:cs="Times New Roman"/>
          <w:sz w:val="20"/>
          <w:szCs w:val="20"/>
        </w:rPr>
        <w:t xml:space="preserve"> </w:t>
      </w:r>
      <w:r w:rsidR="00EB09E2" w:rsidRPr="007257F5">
        <w:rPr>
          <w:rFonts w:ascii="Times New Roman" w:hAnsi="Times New Roman" w:cs="Times New Roman"/>
          <w:sz w:val="20"/>
          <w:szCs w:val="20"/>
        </w:rPr>
        <w:t>Results</w:t>
      </w:r>
    </w:p>
    <w:p w:rsidR="00EB09E2" w:rsidRPr="007257F5" w:rsidRDefault="00EB09E2" w:rsidP="00EB09E2">
      <w:pPr>
        <w:pStyle w:val="Heading1"/>
        <w:ind w:left="0"/>
        <w:rPr>
          <w:rFonts w:eastAsia="맑은 고딕"/>
          <w:lang w:eastAsia="ko-KR"/>
        </w:rPr>
      </w:pPr>
      <w:r w:rsidRPr="007257F5">
        <w:t>Conclusions</w:t>
      </w:r>
      <w:r w:rsidRPr="007257F5">
        <w:rPr>
          <w:rFonts w:eastAsia="맑은 고딕"/>
          <w:lang w:eastAsia="ko-KR"/>
        </w:rPr>
        <w:t xml:space="preserve"> </w:t>
      </w:r>
    </w:p>
    <w:p w:rsidR="000B6523" w:rsidRPr="007257F5" w:rsidRDefault="000B6523" w:rsidP="000B6523">
      <w:pPr>
        <w:rPr>
          <w:rFonts w:ascii="Times New Roman" w:hAnsi="Times New Roman" w:cs="Times New Roman"/>
          <w:sz w:val="20"/>
          <w:szCs w:val="20"/>
        </w:rPr>
      </w:pPr>
    </w:p>
    <w:p w:rsidR="000B6523" w:rsidRPr="007257F5" w:rsidRDefault="000B6523" w:rsidP="000B6523">
      <w:pPr>
        <w:rPr>
          <w:rFonts w:ascii="Times New Roman" w:hAnsi="Times New Roman" w:cs="Times New Roman"/>
          <w:sz w:val="20"/>
          <w:szCs w:val="20"/>
        </w:rPr>
      </w:pPr>
    </w:p>
    <w:p w:rsidR="000B6523" w:rsidRPr="007257F5" w:rsidRDefault="000B6523" w:rsidP="000B6523">
      <w:pPr>
        <w:rPr>
          <w:rFonts w:ascii="Times New Roman" w:hAnsi="Times New Roman" w:cs="Times New Roman"/>
          <w:sz w:val="20"/>
          <w:szCs w:val="20"/>
        </w:rPr>
      </w:pPr>
    </w:p>
    <w:p w:rsidR="000B6523" w:rsidRPr="007257F5" w:rsidRDefault="000B6523" w:rsidP="000B6523">
      <w:pPr>
        <w:rPr>
          <w:rFonts w:ascii="Times New Roman" w:hAnsi="Times New Roman" w:cs="Times New Roman"/>
          <w:sz w:val="20"/>
          <w:szCs w:val="20"/>
        </w:rPr>
      </w:pPr>
    </w:p>
    <w:p w:rsidR="000B6523" w:rsidRPr="007257F5" w:rsidRDefault="000B6523" w:rsidP="000B6523">
      <w:pPr>
        <w:rPr>
          <w:rFonts w:ascii="Times New Roman" w:hAnsi="Times New Roman" w:cs="Times New Roman"/>
          <w:sz w:val="20"/>
          <w:szCs w:val="20"/>
        </w:rPr>
      </w:pPr>
    </w:p>
    <w:p w:rsidR="000B6523" w:rsidRPr="007257F5" w:rsidRDefault="000B6523" w:rsidP="000B6523">
      <w:pPr>
        <w:rPr>
          <w:rFonts w:ascii="Times New Roman" w:hAnsi="Times New Roman" w:cs="Times New Roman"/>
          <w:sz w:val="20"/>
          <w:szCs w:val="20"/>
        </w:rPr>
      </w:pPr>
    </w:p>
    <w:p w:rsidR="00EB09E2" w:rsidRPr="007257F5" w:rsidRDefault="00EB09E2" w:rsidP="00EB09E2">
      <w:pPr>
        <w:pStyle w:val="Heading1"/>
        <w:numPr>
          <w:ilvl w:val="0"/>
          <w:numId w:val="0"/>
        </w:numPr>
        <w:rPr>
          <w:rFonts w:eastAsia="맑은 고딕"/>
          <w:lang w:eastAsia="ko-KR"/>
        </w:rPr>
      </w:pPr>
      <w:r w:rsidRPr="007257F5">
        <w:lastRenderedPageBreak/>
        <w:t>References</w:t>
      </w:r>
      <w:r w:rsidRPr="007257F5">
        <w:rPr>
          <w:rFonts w:eastAsia="맑은 고딕"/>
          <w:lang w:eastAsia="ko-KR"/>
        </w:rPr>
        <w:t xml:space="preserve"> </w:t>
      </w:r>
    </w:p>
    <w:p w:rsidR="00EB09E2" w:rsidRPr="007257F5" w:rsidRDefault="00EB09E2" w:rsidP="00EB09E2">
      <w:pPr>
        <w:pStyle w:val="References"/>
        <w:numPr>
          <w:ilvl w:val="0"/>
          <w:numId w:val="3"/>
        </w:numPr>
        <w:rPr>
          <w:sz w:val="20"/>
        </w:rPr>
      </w:pPr>
      <w:r w:rsidRPr="007257F5">
        <w:rPr>
          <w:sz w:val="20"/>
        </w:rPr>
        <w:t xml:space="preserve">   Y</w:t>
      </w:r>
      <w:r w:rsidRPr="007257F5">
        <w:rPr>
          <w:rFonts w:eastAsia="SimSun"/>
          <w:sz w:val="20"/>
          <w:lang w:eastAsia="zh-CN"/>
        </w:rPr>
        <w:t>.</w:t>
      </w:r>
      <w:r w:rsidRPr="007257F5">
        <w:rPr>
          <w:sz w:val="20"/>
        </w:rPr>
        <w:t xml:space="preserve"> Zhao, C</w:t>
      </w:r>
      <w:r w:rsidRPr="007257F5">
        <w:rPr>
          <w:rFonts w:eastAsia="SimSun"/>
          <w:sz w:val="20"/>
          <w:lang w:eastAsia="zh-CN"/>
        </w:rPr>
        <w:t>.</w:t>
      </w:r>
      <w:r w:rsidRPr="007257F5">
        <w:rPr>
          <w:sz w:val="20"/>
        </w:rPr>
        <w:t>-X</w:t>
      </w:r>
      <w:r w:rsidRPr="007257F5">
        <w:rPr>
          <w:rFonts w:eastAsia="SimSun"/>
          <w:sz w:val="20"/>
          <w:lang w:eastAsia="zh-CN"/>
        </w:rPr>
        <w:t>.</w:t>
      </w:r>
      <w:r w:rsidRPr="007257F5">
        <w:rPr>
          <w:sz w:val="20"/>
        </w:rPr>
        <w:t xml:space="preserve"> Shi, K</w:t>
      </w:r>
      <w:r w:rsidRPr="007257F5">
        <w:rPr>
          <w:rFonts w:eastAsia="SimSun"/>
          <w:sz w:val="20"/>
          <w:lang w:eastAsia="zh-CN"/>
        </w:rPr>
        <w:t>.</w:t>
      </w:r>
      <w:r w:rsidRPr="007257F5">
        <w:rPr>
          <w:sz w:val="20"/>
        </w:rPr>
        <w:t>-C</w:t>
      </w:r>
      <w:r w:rsidRPr="007257F5">
        <w:rPr>
          <w:rFonts w:eastAsia="SimSun"/>
          <w:sz w:val="20"/>
          <w:lang w:eastAsia="zh-CN"/>
        </w:rPr>
        <w:t>.</w:t>
      </w:r>
      <w:r w:rsidRPr="007257F5">
        <w:rPr>
          <w:sz w:val="20"/>
        </w:rPr>
        <w:t xml:space="preserve"> Kwon, Y</w:t>
      </w:r>
      <w:r w:rsidRPr="007257F5">
        <w:rPr>
          <w:rFonts w:eastAsia="SimSun"/>
          <w:sz w:val="20"/>
          <w:lang w:eastAsia="zh-CN"/>
        </w:rPr>
        <w:t>. L.</w:t>
      </w:r>
      <w:r w:rsidRPr="007257F5">
        <w:rPr>
          <w:sz w:val="20"/>
        </w:rPr>
        <w:t xml:space="preserve"> </w:t>
      </w:r>
      <w:proofErr w:type="spellStart"/>
      <w:r w:rsidRPr="007257F5">
        <w:rPr>
          <w:sz w:val="20"/>
        </w:rPr>
        <w:t>Piao</w:t>
      </w:r>
      <w:proofErr w:type="spellEnd"/>
      <w:r w:rsidRPr="007257F5">
        <w:rPr>
          <w:sz w:val="20"/>
        </w:rPr>
        <w:t>, M</w:t>
      </w:r>
      <w:r w:rsidRPr="007257F5">
        <w:rPr>
          <w:rFonts w:eastAsia="SimSun"/>
          <w:sz w:val="20"/>
          <w:lang w:eastAsia="zh-CN"/>
        </w:rPr>
        <w:t>.</w:t>
      </w:r>
      <w:r w:rsidRPr="007257F5">
        <w:rPr>
          <w:sz w:val="20"/>
        </w:rPr>
        <w:t>-L</w:t>
      </w:r>
      <w:r w:rsidRPr="007257F5">
        <w:rPr>
          <w:rFonts w:eastAsia="SimSun"/>
          <w:sz w:val="20"/>
          <w:lang w:eastAsia="zh-CN"/>
        </w:rPr>
        <w:t xml:space="preserve">. </w:t>
      </w:r>
      <w:proofErr w:type="spellStart"/>
      <w:r w:rsidRPr="007257F5">
        <w:rPr>
          <w:rFonts w:eastAsia="SimSun"/>
          <w:sz w:val="20"/>
          <w:lang w:eastAsia="zh-CN"/>
        </w:rPr>
        <w:t>Piao</w:t>
      </w:r>
      <w:proofErr w:type="spellEnd"/>
      <w:r w:rsidRPr="007257F5">
        <w:rPr>
          <w:sz w:val="20"/>
        </w:rPr>
        <w:t>, N</w:t>
      </w:r>
      <w:r w:rsidRPr="007257F5">
        <w:rPr>
          <w:rFonts w:eastAsia="SimSun"/>
          <w:sz w:val="20"/>
          <w:lang w:eastAsia="zh-CN"/>
        </w:rPr>
        <w:t>.</w:t>
      </w:r>
      <w:r w:rsidRPr="007257F5">
        <w:rPr>
          <w:sz w:val="20"/>
        </w:rPr>
        <w:t xml:space="preserve"> Kim, “</w:t>
      </w:r>
      <w:bookmarkStart w:id="1" w:name="_GoBack"/>
      <w:r w:rsidRPr="007257F5">
        <w:rPr>
          <w:sz w:val="20"/>
        </w:rPr>
        <w:t>Fast calculation method of computer-generated hologram using a depth camera with point cloud gridding</w:t>
      </w:r>
      <w:bookmarkEnd w:id="1"/>
      <w:r w:rsidRPr="007257F5">
        <w:rPr>
          <w:rFonts w:eastAsia="SimSun"/>
          <w:sz w:val="20"/>
          <w:lang w:eastAsia="zh-CN"/>
        </w:rPr>
        <w:t>,</w:t>
      </w:r>
      <w:r w:rsidRPr="007257F5">
        <w:rPr>
          <w:sz w:val="20"/>
        </w:rPr>
        <w:t>”</w:t>
      </w:r>
      <w:r w:rsidRPr="007257F5">
        <w:rPr>
          <w:rFonts w:eastAsia="SimSun"/>
          <w:sz w:val="20"/>
          <w:lang w:eastAsia="zh-CN"/>
        </w:rPr>
        <w:t xml:space="preserve"> </w:t>
      </w:r>
      <w:r w:rsidRPr="007257F5">
        <w:rPr>
          <w:sz w:val="20"/>
        </w:rPr>
        <w:t>Optics Comm</w:t>
      </w:r>
      <w:r w:rsidRPr="007257F5">
        <w:rPr>
          <w:rFonts w:eastAsia="SimSun"/>
          <w:sz w:val="20"/>
          <w:lang w:eastAsia="zh-CN"/>
        </w:rPr>
        <w:t>.</w:t>
      </w:r>
      <w:r w:rsidRPr="007257F5">
        <w:rPr>
          <w:sz w:val="20"/>
        </w:rPr>
        <w:t xml:space="preserve"> 411. 166–169</w:t>
      </w:r>
      <w:r w:rsidRPr="007257F5">
        <w:rPr>
          <w:rFonts w:eastAsia="SimSun"/>
          <w:sz w:val="20"/>
          <w:lang w:eastAsia="zh-CN"/>
        </w:rPr>
        <w:t xml:space="preserve"> </w:t>
      </w:r>
      <w:r w:rsidRPr="007257F5">
        <w:rPr>
          <w:sz w:val="20"/>
        </w:rPr>
        <w:t>(2018).</w:t>
      </w:r>
    </w:p>
    <w:p w:rsidR="00EB09E2" w:rsidRPr="007257F5" w:rsidRDefault="00EB09E2" w:rsidP="00EB09E2">
      <w:pPr>
        <w:pStyle w:val="References"/>
        <w:numPr>
          <w:ilvl w:val="0"/>
          <w:numId w:val="3"/>
        </w:numPr>
        <w:rPr>
          <w:sz w:val="20"/>
        </w:rPr>
      </w:pPr>
      <w:r w:rsidRPr="007257F5">
        <w:rPr>
          <w:sz w:val="20"/>
        </w:rPr>
        <w:t xml:space="preserve">   T. </w:t>
      </w:r>
      <w:proofErr w:type="spellStart"/>
      <w:r w:rsidRPr="007257F5">
        <w:rPr>
          <w:sz w:val="20"/>
        </w:rPr>
        <w:t>Shimobaba</w:t>
      </w:r>
      <w:proofErr w:type="spellEnd"/>
      <w:r w:rsidRPr="007257F5">
        <w:rPr>
          <w:sz w:val="20"/>
        </w:rPr>
        <w:t xml:space="preserve">, N. Masuda, and T. Ito, “Simple and fast calculation algorithm for computer-generated hologram with </w:t>
      </w:r>
      <w:proofErr w:type="spellStart"/>
      <w:r w:rsidRPr="007257F5">
        <w:rPr>
          <w:sz w:val="20"/>
        </w:rPr>
        <w:t>wavefront</w:t>
      </w:r>
      <w:proofErr w:type="spellEnd"/>
      <w:r w:rsidRPr="007257F5">
        <w:rPr>
          <w:sz w:val="20"/>
        </w:rPr>
        <w:t xml:space="preserve"> recording plane,” Opt. Lett. 34, 3133–3135 (2009).</w:t>
      </w:r>
    </w:p>
    <w:p w:rsidR="00EB09E2" w:rsidRPr="007257F5" w:rsidRDefault="00EB09E2" w:rsidP="00EB09E2">
      <w:pPr>
        <w:pStyle w:val="References"/>
        <w:numPr>
          <w:ilvl w:val="0"/>
          <w:numId w:val="3"/>
        </w:numPr>
        <w:rPr>
          <w:sz w:val="20"/>
        </w:rPr>
      </w:pPr>
      <w:r w:rsidRPr="007257F5">
        <w:rPr>
          <w:rFonts w:eastAsia="SimSun"/>
          <w:sz w:val="20"/>
          <w:lang w:eastAsia="zh-CN"/>
        </w:rPr>
        <w:t xml:space="preserve">   </w:t>
      </w:r>
      <w:r w:rsidRPr="007257F5">
        <w:rPr>
          <w:sz w:val="20"/>
        </w:rPr>
        <w:t>N</w:t>
      </w:r>
      <w:r w:rsidRPr="007257F5">
        <w:rPr>
          <w:rFonts w:eastAsia="SimSun"/>
          <w:sz w:val="20"/>
          <w:lang w:eastAsia="zh-CN"/>
        </w:rPr>
        <w:t>.</w:t>
      </w:r>
      <w:r w:rsidRPr="007257F5">
        <w:rPr>
          <w:sz w:val="20"/>
        </w:rPr>
        <w:t xml:space="preserve"> Okada, T</w:t>
      </w:r>
      <w:r w:rsidRPr="007257F5">
        <w:rPr>
          <w:rFonts w:eastAsia="SimSun"/>
          <w:sz w:val="20"/>
          <w:lang w:eastAsia="zh-CN"/>
        </w:rPr>
        <w:t xml:space="preserve">. </w:t>
      </w:r>
      <w:proofErr w:type="spellStart"/>
      <w:r w:rsidRPr="007257F5">
        <w:rPr>
          <w:sz w:val="20"/>
        </w:rPr>
        <w:t>Shimobaba</w:t>
      </w:r>
      <w:proofErr w:type="spellEnd"/>
      <w:r w:rsidRPr="007257F5">
        <w:rPr>
          <w:sz w:val="20"/>
        </w:rPr>
        <w:t>, Y</w:t>
      </w:r>
      <w:r w:rsidRPr="007257F5">
        <w:rPr>
          <w:rFonts w:eastAsia="SimSun"/>
          <w:sz w:val="20"/>
          <w:lang w:eastAsia="zh-CN"/>
        </w:rPr>
        <w:t>.</w:t>
      </w:r>
      <w:r w:rsidRPr="007257F5">
        <w:rPr>
          <w:sz w:val="20"/>
        </w:rPr>
        <w:t xml:space="preserve"> </w:t>
      </w:r>
      <w:proofErr w:type="spellStart"/>
      <w:r w:rsidRPr="007257F5">
        <w:rPr>
          <w:sz w:val="20"/>
        </w:rPr>
        <w:t>Ichihashi</w:t>
      </w:r>
      <w:proofErr w:type="spellEnd"/>
      <w:r w:rsidRPr="007257F5">
        <w:rPr>
          <w:sz w:val="20"/>
        </w:rPr>
        <w:t>, R</w:t>
      </w:r>
      <w:r w:rsidRPr="007257F5">
        <w:rPr>
          <w:rFonts w:eastAsia="SimSun"/>
          <w:sz w:val="20"/>
          <w:lang w:eastAsia="zh-CN"/>
        </w:rPr>
        <w:t xml:space="preserve">. </w:t>
      </w:r>
      <w:r w:rsidRPr="007257F5">
        <w:rPr>
          <w:sz w:val="20"/>
        </w:rPr>
        <w:t>Oi, K</w:t>
      </w:r>
      <w:r w:rsidRPr="007257F5">
        <w:rPr>
          <w:rFonts w:eastAsia="SimSun"/>
          <w:sz w:val="20"/>
          <w:lang w:eastAsia="zh-CN"/>
        </w:rPr>
        <w:t>.</w:t>
      </w:r>
      <w:r w:rsidRPr="007257F5">
        <w:rPr>
          <w:sz w:val="20"/>
        </w:rPr>
        <w:t xml:space="preserve"> Yamamoto, T</w:t>
      </w:r>
      <w:r w:rsidRPr="007257F5">
        <w:rPr>
          <w:rFonts w:eastAsia="SimSun"/>
          <w:sz w:val="20"/>
          <w:lang w:eastAsia="zh-CN"/>
        </w:rPr>
        <w:t>.</w:t>
      </w:r>
      <w:r w:rsidRPr="007257F5">
        <w:rPr>
          <w:sz w:val="20"/>
        </w:rPr>
        <w:t xml:space="preserve"> </w:t>
      </w:r>
      <w:proofErr w:type="spellStart"/>
      <w:r w:rsidRPr="007257F5">
        <w:rPr>
          <w:sz w:val="20"/>
        </w:rPr>
        <w:t>Kakue</w:t>
      </w:r>
      <w:proofErr w:type="spellEnd"/>
      <w:r w:rsidRPr="007257F5">
        <w:rPr>
          <w:sz w:val="20"/>
        </w:rPr>
        <w:t xml:space="preserve">, </w:t>
      </w:r>
      <w:r w:rsidRPr="007257F5">
        <w:rPr>
          <w:rFonts w:eastAsia="SimSun"/>
          <w:sz w:val="20"/>
          <w:lang w:eastAsia="zh-CN"/>
        </w:rPr>
        <w:t xml:space="preserve">and </w:t>
      </w:r>
      <w:r w:rsidRPr="007257F5">
        <w:rPr>
          <w:sz w:val="20"/>
        </w:rPr>
        <w:t>T</w:t>
      </w:r>
      <w:r w:rsidRPr="007257F5">
        <w:rPr>
          <w:rFonts w:eastAsia="SimSun"/>
          <w:sz w:val="20"/>
          <w:lang w:eastAsia="zh-CN"/>
        </w:rPr>
        <w:t>.</w:t>
      </w:r>
      <w:r w:rsidRPr="007257F5">
        <w:rPr>
          <w:sz w:val="20"/>
        </w:rPr>
        <w:t xml:space="preserve"> Ito</w:t>
      </w:r>
      <w:r w:rsidRPr="007257F5">
        <w:rPr>
          <w:rFonts w:eastAsia="SimSun"/>
          <w:sz w:val="20"/>
          <w:lang w:eastAsia="zh-CN"/>
        </w:rPr>
        <w:t>,</w:t>
      </w:r>
      <w:r w:rsidRPr="007257F5">
        <w:rPr>
          <w:sz w:val="20"/>
        </w:rPr>
        <w:t xml:space="preserve"> “Fast calculation of computer-generated hologram for RGB and depth images using </w:t>
      </w:r>
      <w:proofErr w:type="spellStart"/>
      <w:r w:rsidRPr="007257F5">
        <w:rPr>
          <w:sz w:val="20"/>
        </w:rPr>
        <w:t>wavefront</w:t>
      </w:r>
      <w:proofErr w:type="spellEnd"/>
      <w:r w:rsidRPr="007257F5">
        <w:rPr>
          <w:sz w:val="20"/>
        </w:rPr>
        <w:t xml:space="preserve"> recording plane method</w:t>
      </w:r>
      <w:r w:rsidRPr="007257F5">
        <w:rPr>
          <w:rFonts w:eastAsia="SimSun"/>
          <w:sz w:val="20"/>
          <w:lang w:eastAsia="zh-CN"/>
        </w:rPr>
        <w:t>,</w:t>
      </w:r>
      <w:r w:rsidRPr="007257F5">
        <w:rPr>
          <w:sz w:val="20"/>
        </w:rPr>
        <w:t>” Photo</w:t>
      </w:r>
      <w:r w:rsidRPr="007257F5">
        <w:rPr>
          <w:rFonts w:eastAsia="SimSun"/>
          <w:sz w:val="20"/>
          <w:lang w:eastAsia="zh-CN"/>
        </w:rPr>
        <w:t>.</w:t>
      </w:r>
      <w:r w:rsidRPr="007257F5">
        <w:rPr>
          <w:sz w:val="20"/>
        </w:rPr>
        <w:t xml:space="preserve"> Lett</w:t>
      </w:r>
      <w:r w:rsidRPr="007257F5">
        <w:rPr>
          <w:rFonts w:eastAsia="SimSun"/>
          <w:sz w:val="20"/>
          <w:lang w:eastAsia="zh-CN"/>
        </w:rPr>
        <w:t>.</w:t>
      </w:r>
      <w:r w:rsidRPr="007257F5">
        <w:rPr>
          <w:sz w:val="20"/>
        </w:rPr>
        <w:t xml:space="preserve"> Poland 6</w:t>
      </w:r>
      <w:r w:rsidRPr="007257F5">
        <w:rPr>
          <w:rFonts w:eastAsia="SimSun"/>
          <w:sz w:val="20"/>
          <w:lang w:eastAsia="zh-CN"/>
        </w:rPr>
        <w:t>,</w:t>
      </w:r>
      <w:r w:rsidRPr="007257F5">
        <w:rPr>
          <w:sz w:val="20"/>
        </w:rPr>
        <w:t xml:space="preserve"> </w:t>
      </w:r>
      <w:r w:rsidRPr="007257F5">
        <w:rPr>
          <w:rFonts w:eastAsia="SimSun"/>
          <w:sz w:val="20"/>
          <w:lang w:eastAsia="zh-CN"/>
        </w:rPr>
        <w:t xml:space="preserve">90-92 </w:t>
      </w:r>
      <w:r w:rsidRPr="007257F5">
        <w:rPr>
          <w:sz w:val="20"/>
        </w:rPr>
        <w:t>(2014)</w:t>
      </w:r>
    </w:p>
    <w:p w:rsidR="00EB09E2" w:rsidRPr="007257F5" w:rsidRDefault="00EB09E2" w:rsidP="00EB09E2">
      <w:pPr>
        <w:pStyle w:val="References"/>
        <w:numPr>
          <w:ilvl w:val="0"/>
          <w:numId w:val="3"/>
        </w:numPr>
        <w:rPr>
          <w:sz w:val="20"/>
        </w:rPr>
      </w:pPr>
      <w:r w:rsidRPr="007257F5">
        <w:rPr>
          <w:sz w:val="20"/>
        </w:rPr>
        <w:t xml:space="preserve">   A. H. Phan, M. L. </w:t>
      </w:r>
      <w:proofErr w:type="spellStart"/>
      <w:r w:rsidRPr="007257F5">
        <w:rPr>
          <w:sz w:val="20"/>
        </w:rPr>
        <w:t>Piao</w:t>
      </w:r>
      <w:proofErr w:type="spellEnd"/>
      <w:r w:rsidRPr="007257F5">
        <w:rPr>
          <w:sz w:val="20"/>
        </w:rPr>
        <w:t xml:space="preserve">, S. K. Gil, N. Kim, “Generation speed and reconstructed image quality enhancement of a long-depth object using double </w:t>
      </w:r>
      <w:proofErr w:type="spellStart"/>
      <w:r w:rsidRPr="007257F5">
        <w:rPr>
          <w:sz w:val="20"/>
        </w:rPr>
        <w:t>wavefront</w:t>
      </w:r>
      <w:proofErr w:type="spellEnd"/>
      <w:r w:rsidRPr="007257F5">
        <w:rPr>
          <w:sz w:val="20"/>
        </w:rPr>
        <w:t xml:space="preserve"> recording planes and a GPU,” Appl. Opt 53, 4817-4824 (2014).</w:t>
      </w:r>
      <w:r w:rsidRPr="007257F5">
        <w:rPr>
          <w:rFonts w:eastAsia="맑은 고딕"/>
          <w:noProof/>
          <w:sz w:val="20"/>
          <w:lang w:eastAsia="ko-KR"/>
        </w:rPr>
        <w:t xml:space="preserve"> </w:t>
      </w:r>
    </w:p>
    <w:p w:rsidR="00EB09E2" w:rsidRPr="007257F5" w:rsidRDefault="00EB09E2" w:rsidP="00EB09E2">
      <w:pPr>
        <w:pStyle w:val="References"/>
        <w:numPr>
          <w:ilvl w:val="0"/>
          <w:numId w:val="3"/>
        </w:numPr>
        <w:rPr>
          <w:sz w:val="20"/>
        </w:rPr>
      </w:pPr>
      <w:r w:rsidRPr="007257F5">
        <w:rPr>
          <w:bCs/>
          <w:color w:val="222222"/>
          <w:sz w:val="20"/>
          <w:shd w:val="clear" w:color="auto" w:fill="FFFFFF"/>
        </w:rPr>
        <w:t xml:space="preserve">   D</w:t>
      </w:r>
      <w:r w:rsidRPr="007257F5">
        <w:rPr>
          <w:rFonts w:eastAsia="SimSun"/>
          <w:bCs/>
          <w:color w:val="222222"/>
          <w:sz w:val="20"/>
          <w:shd w:val="clear" w:color="auto" w:fill="FFFFFF"/>
          <w:lang w:eastAsia="zh-CN"/>
        </w:rPr>
        <w:t>.</w:t>
      </w:r>
      <w:r w:rsidRPr="007257F5">
        <w:rPr>
          <w:bCs/>
          <w:color w:val="222222"/>
          <w:sz w:val="20"/>
          <w:shd w:val="clear" w:color="auto" w:fill="FFFFFF"/>
        </w:rPr>
        <w:t xml:space="preserve"> Arai, T</w:t>
      </w:r>
      <w:r w:rsidRPr="007257F5">
        <w:rPr>
          <w:rFonts w:eastAsia="SimSun"/>
          <w:bCs/>
          <w:color w:val="222222"/>
          <w:sz w:val="20"/>
          <w:shd w:val="clear" w:color="auto" w:fill="FFFFFF"/>
          <w:lang w:eastAsia="zh-CN"/>
        </w:rPr>
        <w:t>.</w:t>
      </w:r>
      <w:r w:rsidRPr="007257F5">
        <w:rPr>
          <w:bCs/>
          <w:color w:val="222222"/>
          <w:sz w:val="20"/>
          <w:shd w:val="clear" w:color="auto" w:fill="FFFFFF"/>
        </w:rPr>
        <w:t xml:space="preserve"> </w:t>
      </w:r>
      <w:proofErr w:type="spellStart"/>
      <w:r w:rsidRPr="007257F5">
        <w:rPr>
          <w:bCs/>
          <w:color w:val="222222"/>
          <w:sz w:val="20"/>
          <w:shd w:val="clear" w:color="auto" w:fill="FFFFFF"/>
        </w:rPr>
        <w:t>Shimobaba</w:t>
      </w:r>
      <w:proofErr w:type="spellEnd"/>
      <w:r w:rsidRPr="007257F5">
        <w:rPr>
          <w:bCs/>
          <w:color w:val="222222"/>
          <w:sz w:val="20"/>
          <w:shd w:val="clear" w:color="auto" w:fill="FFFFFF"/>
        </w:rPr>
        <w:t>, K</w:t>
      </w:r>
      <w:r w:rsidRPr="007257F5">
        <w:rPr>
          <w:rFonts w:eastAsia="SimSun"/>
          <w:bCs/>
          <w:color w:val="222222"/>
          <w:sz w:val="20"/>
          <w:shd w:val="clear" w:color="auto" w:fill="FFFFFF"/>
          <w:lang w:eastAsia="zh-CN"/>
        </w:rPr>
        <w:t>.</w:t>
      </w:r>
      <w:r w:rsidRPr="007257F5">
        <w:rPr>
          <w:bCs/>
          <w:color w:val="222222"/>
          <w:sz w:val="20"/>
          <w:shd w:val="clear" w:color="auto" w:fill="FFFFFF"/>
        </w:rPr>
        <w:t xml:space="preserve"> Murano, Y</w:t>
      </w:r>
      <w:r w:rsidRPr="007257F5">
        <w:rPr>
          <w:rFonts w:eastAsia="SimSun"/>
          <w:bCs/>
          <w:color w:val="222222"/>
          <w:sz w:val="20"/>
          <w:shd w:val="clear" w:color="auto" w:fill="FFFFFF"/>
          <w:lang w:eastAsia="zh-CN"/>
        </w:rPr>
        <w:t>.</w:t>
      </w:r>
      <w:r w:rsidRPr="007257F5">
        <w:rPr>
          <w:bCs/>
          <w:color w:val="222222"/>
          <w:sz w:val="20"/>
          <w:shd w:val="clear" w:color="auto" w:fill="FFFFFF"/>
        </w:rPr>
        <w:t xml:space="preserve"> Endo, R</w:t>
      </w:r>
      <w:r w:rsidRPr="007257F5">
        <w:rPr>
          <w:rFonts w:eastAsia="SimSun"/>
          <w:bCs/>
          <w:color w:val="222222"/>
          <w:sz w:val="20"/>
          <w:shd w:val="clear" w:color="auto" w:fill="FFFFFF"/>
          <w:lang w:eastAsia="zh-CN"/>
        </w:rPr>
        <w:t>.</w:t>
      </w:r>
      <w:r w:rsidRPr="007257F5">
        <w:rPr>
          <w:bCs/>
          <w:color w:val="222222"/>
          <w:sz w:val="20"/>
          <w:shd w:val="clear" w:color="auto" w:fill="FFFFFF"/>
        </w:rPr>
        <w:t xml:space="preserve"> Hirayama, D</w:t>
      </w:r>
      <w:r w:rsidRPr="007257F5">
        <w:rPr>
          <w:rFonts w:eastAsia="SimSun"/>
          <w:bCs/>
          <w:color w:val="222222"/>
          <w:sz w:val="20"/>
          <w:shd w:val="clear" w:color="auto" w:fill="FFFFFF"/>
          <w:lang w:eastAsia="zh-CN"/>
        </w:rPr>
        <w:t>.</w:t>
      </w:r>
      <w:r w:rsidRPr="007257F5">
        <w:rPr>
          <w:bCs/>
          <w:color w:val="222222"/>
          <w:sz w:val="20"/>
          <w:shd w:val="clear" w:color="auto" w:fill="FFFFFF"/>
        </w:rPr>
        <w:t xml:space="preserve"> </w:t>
      </w:r>
      <w:proofErr w:type="spellStart"/>
      <w:r w:rsidRPr="007257F5">
        <w:rPr>
          <w:bCs/>
          <w:color w:val="222222"/>
          <w:sz w:val="20"/>
          <w:shd w:val="clear" w:color="auto" w:fill="FFFFFF"/>
        </w:rPr>
        <w:t>Hiyama</w:t>
      </w:r>
      <w:proofErr w:type="spellEnd"/>
      <w:r w:rsidRPr="007257F5">
        <w:rPr>
          <w:bCs/>
          <w:color w:val="222222"/>
          <w:sz w:val="20"/>
          <w:shd w:val="clear" w:color="auto" w:fill="FFFFFF"/>
        </w:rPr>
        <w:t>, T</w:t>
      </w:r>
      <w:r w:rsidRPr="007257F5">
        <w:rPr>
          <w:rFonts w:eastAsia="SimSun"/>
          <w:bCs/>
          <w:color w:val="222222"/>
          <w:sz w:val="20"/>
          <w:shd w:val="clear" w:color="auto" w:fill="FFFFFF"/>
          <w:lang w:eastAsia="zh-CN"/>
        </w:rPr>
        <w:t>.</w:t>
      </w:r>
      <w:r w:rsidRPr="007257F5">
        <w:rPr>
          <w:bCs/>
          <w:color w:val="222222"/>
          <w:sz w:val="20"/>
          <w:shd w:val="clear" w:color="auto" w:fill="FFFFFF"/>
        </w:rPr>
        <w:t xml:space="preserve"> </w:t>
      </w:r>
      <w:proofErr w:type="spellStart"/>
      <w:r w:rsidRPr="007257F5">
        <w:rPr>
          <w:bCs/>
          <w:color w:val="222222"/>
          <w:sz w:val="20"/>
          <w:shd w:val="clear" w:color="auto" w:fill="FFFFFF"/>
        </w:rPr>
        <w:t>Kakue</w:t>
      </w:r>
      <w:proofErr w:type="spellEnd"/>
      <w:r w:rsidRPr="007257F5">
        <w:rPr>
          <w:bCs/>
          <w:color w:val="222222"/>
          <w:sz w:val="20"/>
          <w:shd w:val="clear" w:color="auto" w:fill="FFFFFF"/>
        </w:rPr>
        <w:t xml:space="preserve">, and Tomoyoshi Ito, "Acceleration of computer-generated holograms using tilted </w:t>
      </w:r>
      <w:proofErr w:type="spellStart"/>
      <w:r w:rsidRPr="007257F5">
        <w:rPr>
          <w:bCs/>
          <w:color w:val="222222"/>
          <w:sz w:val="20"/>
          <w:shd w:val="clear" w:color="auto" w:fill="FFFFFF"/>
        </w:rPr>
        <w:t>wavefront</w:t>
      </w:r>
      <w:proofErr w:type="spellEnd"/>
      <w:r w:rsidRPr="007257F5">
        <w:rPr>
          <w:bCs/>
          <w:color w:val="222222"/>
          <w:sz w:val="20"/>
          <w:shd w:val="clear" w:color="auto" w:fill="FFFFFF"/>
        </w:rPr>
        <w:t xml:space="preserve"> recording plane method," Opt. Express</w:t>
      </w:r>
      <w:r w:rsidRPr="007257F5">
        <w:rPr>
          <w:rFonts w:eastAsia="SimSun"/>
          <w:bCs/>
          <w:color w:val="222222"/>
          <w:sz w:val="20"/>
          <w:shd w:val="clear" w:color="auto" w:fill="FFFFFF"/>
          <w:lang w:eastAsia="zh-CN"/>
        </w:rPr>
        <w:t xml:space="preserve"> </w:t>
      </w:r>
      <w:r w:rsidRPr="007257F5">
        <w:rPr>
          <w:bCs/>
          <w:color w:val="222222"/>
          <w:sz w:val="20"/>
        </w:rPr>
        <w:t>23</w:t>
      </w:r>
      <w:r w:rsidRPr="007257F5">
        <w:rPr>
          <w:bCs/>
          <w:color w:val="222222"/>
          <w:sz w:val="20"/>
          <w:shd w:val="clear" w:color="auto" w:fill="FFFFFF"/>
        </w:rPr>
        <w:t>, 1740-1747 (2015)</w:t>
      </w:r>
    </w:p>
    <w:p w:rsidR="000B6523" w:rsidRPr="007257F5" w:rsidRDefault="000B6523" w:rsidP="00EB09E2">
      <w:pPr>
        <w:pStyle w:val="References"/>
        <w:numPr>
          <w:ilvl w:val="0"/>
          <w:numId w:val="3"/>
        </w:numPr>
        <w:rPr>
          <w:sz w:val="20"/>
        </w:rPr>
      </w:pPr>
      <w:proofErr w:type="spellStart"/>
      <w:r w:rsidRPr="007257F5">
        <w:rPr>
          <w:bCs/>
          <w:color w:val="222222"/>
          <w:sz w:val="20"/>
          <w:shd w:val="clear" w:color="auto" w:fill="FFFFFF"/>
        </w:rPr>
        <w:t>Naotaka</w:t>
      </w:r>
      <w:proofErr w:type="spellEnd"/>
      <w:r w:rsidRPr="007257F5">
        <w:rPr>
          <w:bCs/>
          <w:color w:val="222222"/>
          <w:sz w:val="20"/>
          <w:shd w:val="clear" w:color="auto" w:fill="FFFFFF"/>
        </w:rPr>
        <w:t xml:space="preserve"> Hasegawa, Tomoyoshi </w:t>
      </w:r>
      <w:proofErr w:type="spellStart"/>
      <w:r w:rsidRPr="007257F5">
        <w:rPr>
          <w:bCs/>
          <w:color w:val="222222"/>
          <w:sz w:val="20"/>
          <w:shd w:val="clear" w:color="auto" w:fill="FFFFFF"/>
        </w:rPr>
        <w:t>Shimobaba</w:t>
      </w:r>
      <w:proofErr w:type="spellEnd"/>
      <w:r w:rsidRPr="007257F5">
        <w:rPr>
          <w:bCs/>
          <w:color w:val="222222"/>
          <w:sz w:val="20"/>
          <w:shd w:val="clear" w:color="auto" w:fill="FFFFFF"/>
        </w:rPr>
        <w:t xml:space="preserve">, Takashi </w:t>
      </w:r>
      <w:proofErr w:type="spellStart"/>
      <w:r w:rsidRPr="007257F5">
        <w:rPr>
          <w:bCs/>
          <w:color w:val="222222"/>
          <w:sz w:val="20"/>
          <w:shd w:val="clear" w:color="auto" w:fill="FFFFFF"/>
        </w:rPr>
        <w:t>Kakue</w:t>
      </w:r>
      <w:proofErr w:type="spellEnd"/>
      <w:r w:rsidRPr="007257F5">
        <w:rPr>
          <w:bCs/>
          <w:color w:val="222222"/>
          <w:sz w:val="20"/>
          <w:shd w:val="clear" w:color="auto" w:fill="FFFFFF"/>
        </w:rPr>
        <w:t xml:space="preserve">, and Tomoyoshi Ito, "Acceleration of hologram generation by optimizing the arrangement of </w:t>
      </w:r>
      <w:proofErr w:type="spellStart"/>
      <w:r w:rsidRPr="007257F5">
        <w:rPr>
          <w:bCs/>
          <w:color w:val="222222"/>
          <w:sz w:val="20"/>
          <w:shd w:val="clear" w:color="auto" w:fill="FFFFFF"/>
        </w:rPr>
        <w:t>wavefront</w:t>
      </w:r>
      <w:proofErr w:type="spellEnd"/>
      <w:r w:rsidRPr="007257F5">
        <w:rPr>
          <w:bCs/>
          <w:color w:val="222222"/>
          <w:sz w:val="20"/>
          <w:shd w:val="clear" w:color="auto" w:fill="FFFFFF"/>
        </w:rPr>
        <w:t xml:space="preserve"> recording planes," Appl. Opt.</w:t>
      </w:r>
      <w:r w:rsidRPr="007257F5">
        <w:rPr>
          <w:bCs/>
          <w:color w:val="222222"/>
          <w:sz w:val="20"/>
        </w:rPr>
        <w:t>56</w:t>
      </w:r>
      <w:r w:rsidRPr="007257F5">
        <w:rPr>
          <w:bCs/>
          <w:color w:val="222222"/>
          <w:sz w:val="20"/>
          <w:shd w:val="clear" w:color="auto" w:fill="FFFFFF"/>
        </w:rPr>
        <w:t>, A97-A103 (2017)</w:t>
      </w:r>
    </w:p>
    <w:p w:rsidR="007257F5" w:rsidRPr="007257F5" w:rsidRDefault="007257F5" w:rsidP="007257F5">
      <w:pPr>
        <w:pStyle w:val="References"/>
        <w:numPr>
          <w:ilvl w:val="0"/>
          <w:numId w:val="3"/>
        </w:numPr>
        <w:rPr>
          <w:sz w:val="20"/>
        </w:rPr>
      </w:pPr>
      <w:proofErr w:type="spellStart"/>
      <w:r w:rsidRPr="007257F5">
        <w:rPr>
          <w:sz w:val="20"/>
        </w:rPr>
        <w:t>Lucente</w:t>
      </w:r>
      <w:proofErr w:type="spellEnd"/>
      <w:r w:rsidRPr="007257F5">
        <w:rPr>
          <w:sz w:val="20"/>
        </w:rPr>
        <w:t>, M., “interactive computation of holograms using a look-up table,” Journal of Electronic Imaging 2(1) (091995).</w:t>
      </w:r>
    </w:p>
    <w:p w:rsidR="007257F5" w:rsidRPr="007257F5" w:rsidRDefault="007257F5" w:rsidP="007257F5">
      <w:pPr>
        <w:pStyle w:val="References"/>
        <w:numPr>
          <w:ilvl w:val="0"/>
          <w:numId w:val="3"/>
        </w:numPr>
        <w:rPr>
          <w:sz w:val="20"/>
        </w:rPr>
      </w:pPr>
      <w:r w:rsidRPr="007257F5">
        <w:rPr>
          <w:sz w:val="20"/>
        </w:rPr>
        <w:t xml:space="preserve">Yoshikawa, H., Yamaguchi, T., and </w:t>
      </w:r>
      <w:proofErr w:type="spellStart"/>
      <w:r w:rsidRPr="007257F5">
        <w:rPr>
          <w:sz w:val="20"/>
        </w:rPr>
        <w:t>Kitayama</w:t>
      </w:r>
      <w:proofErr w:type="spellEnd"/>
      <w:r w:rsidRPr="007257F5">
        <w:rPr>
          <w:sz w:val="20"/>
        </w:rPr>
        <w:t>, R., “Real-time generation of full color image hologram with</w:t>
      </w:r>
      <w:r w:rsidRPr="007257F5">
        <w:rPr>
          <w:sz w:val="20"/>
        </w:rPr>
        <w:t xml:space="preserve"> </w:t>
      </w:r>
      <w:r w:rsidRPr="007257F5">
        <w:rPr>
          <w:sz w:val="20"/>
        </w:rPr>
        <w:t xml:space="preserve">compact distance look-up table,” in [Advances in Imaging], Advances in </w:t>
      </w:r>
      <w:proofErr w:type="gramStart"/>
      <w:r w:rsidRPr="007257F5">
        <w:rPr>
          <w:sz w:val="20"/>
        </w:rPr>
        <w:t>Imaging ,</w:t>
      </w:r>
      <w:proofErr w:type="gramEnd"/>
      <w:r w:rsidRPr="007257F5">
        <w:rPr>
          <w:sz w:val="20"/>
        </w:rPr>
        <w:t xml:space="preserve"> DWC4, Optical Society of</w:t>
      </w:r>
      <w:r w:rsidRPr="007257F5">
        <w:rPr>
          <w:sz w:val="20"/>
        </w:rPr>
        <w:t xml:space="preserve"> </w:t>
      </w:r>
      <w:r w:rsidRPr="007257F5">
        <w:rPr>
          <w:sz w:val="20"/>
        </w:rPr>
        <w:t>America (2009).</w:t>
      </w:r>
    </w:p>
    <w:p w:rsidR="007257F5" w:rsidRPr="007257F5" w:rsidRDefault="007257F5" w:rsidP="007257F5">
      <w:pPr>
        <w:pStyle w:val="References"/>
        <w:numPr>
          <w:ilvl w:val="0"/>
          <w:numId w:val="3"/>
        </w:numPr>
        <w:rPr>
          <w:sz w:val="20"/>
        </w:rPr>
      </w:pPr>
      <w:proofErr w:type="spellStart"/>
      <w:r w:rsidRPr="007257F5">
        <w:rPr>
          <w:bCs/>
          <w:color w:val="222222"/>
          <w:sz w:val="20"/>
          <w:shd w:val="clear" w:color="auto" w:fill="FFFFFF"/>
        </w:rPr>
        <w:t>Zi</w:t>
      </w:r>
      <w:proofErr w:type="spellEnd"/>
      <w:r w:rsidRPr="007257F5">
        <w:rPr>
          <w:bCs/>
          <w:color w:val="222222"/>
          <w:sz w:val="20"/>
          <w:shd w:val="clear" w:color="auto" w:fill="FFFFFF"/>
        </w:rPr>
        <w:t xml:space="preserve"> Wang, </w:t>
      </w:r>
      <w:proofErr w:type="spellStart"/>
      <w:r w:rsidRPr="007257F5">
        <w:rPr>
          <w:bCs/>
          <w:color w:val="222222"/>
          <w:sz w:val="20"/>
          <w:shd w:val="clear" w:color="auto" w:fill="FFFFFF"/>
        </w:rPr>
        <w:t>Guoqiang</w:t>
      </w:r>
      <w:proofErr w:type="spellEnd"/>
      <w:r w:rsidRPr="007257F5">
        <w:rPr>
          <w:bCs/>
          <w:color w:val="222222"/>
          <w:sz w:val="20"/>
          <w:shd w:val="clear" w:color="auto" w:fill="FFFFFF"/>
        </w:rPr>
        <w:t xml:space="preserve"> </w:t>
      </w:r>
      <w:proofErr w:type="spellStart"/>
      <w:r w:rsidRPr="007257F5">
        <w:rPr>
          <w:bCs/>
          <w:color w:val="222222"/>
          <w:sz w:val="20"/>
          <w:shd w:val="clear" w:color="auto" w:fill="FFFFFF"/>
        </w:rPr>
        <w:t>Lv</w:t>
      </w:r>
      <w:proofErr w:type="spellEnd"/>
      <w:r w:rsidRPr="007257F5">
        <w:rPr>
          <w:bCs/>
          <w:color w:val="222222"/>
          <w:sz w:val="20"/>
          <w:shd w:val="clear" w:color="auto" w:fill="FFFFFF"/>
        </w:rPr>
        <w:t xml:space="preserve">, </w:t>
      </w:r>
      <w:proofErr w:type="spellStart"/>
      <w:r w:rsidRPr="007257F5">
        <w:rPr>
          <w:bCs/>
          <w:color w:val="222222"/>
          <w:sz w:val="20"/>
          <w:shd w:val="clear" w:color="auto" w:fill="FFFFFF"/>
        </w:rPr>
        <w:t>Qibin</w:t>
      </w:r>
      <w:proofErr w:type="spellEnd"/>
      <w:r w:rsidRPr="007257F5">
        <w:rPr>
          <w:bCs/>
          <w:color w:val="222222"/>
          <w:sz w:val="20"/>
          <w:shd w:val="clear" w:color="auto" w:fill="FFFFFF"/>
        </w:rPr>
        <w:t xml:space="preserve"> Feng, Anting Wang, and Hai Ming, "Highly efficient calculation method for computer-generated holographic stereogram using a lookup table," Appl. Opt. </w:t>
      </w:r>
      <w:r w:rsidRPr="007257F5">
        <w:rPr>
          <w:bCs/>
          <w:color w:val="222222"/>
          <w:sz w:val="20"/>
        </w:rPr>
        <w:t>58</w:t>
      </w:r>
      <w:r w:rsidRPr="007257F5">
        <w:rPr>
          <w:bCs/>
          <w:color w:val="222222"/>
          <w:sz w:val="20"/>
          <w:shd w:val="clear" w:color="auto" w:fill="FFFFFF"/>
        </w:rPr>
        <w:t>, A41-A47 (2019)</w:t>
      </w:r>
    </w:p>
    <w:p w:rsidR="007257F5" w:rsidRPr="00195EB6" w:rsidRDefault="007257F5" w:rsidP="007257F5">
      <w:pPr>
        <w:pStyle w:val="References"/>
        <w:numPr>
          <w:ilvl w:val="0"/>
          <w:numId w:val="3"/>
        </w:numPr>
        <w:rPr>
          <w:sz w:val="20"/>
        </w:rPr>
      </w:pPr>
      <w:proofErr w:type="spellStart"/>
      <w:r w:rsidRPr="007257F5">
        <w:rPr>
          <w:bCs/>
          <w:color w:val="222222"/>
          <w:sz w:val="20"/>
          <w:shd w:val="clear" w:color="auto" w:fill="FFFFFF"/>
        </w:rPr>
        <w:t>Zi</w:t>
      </w:r>
      <w:proofErr w:type="spellEnd"/>
      <w:r w:rsidRPr="007257F5">
        <w:rPr>
          <w:bCs/>
          <w:color w:val="222222"/>
          <w:sz w:val="20"/>
          <w:shd w:val="clear" w:color="auto" w:fill="FFFFFF"/>
        </w:rPr>
        <w:t xml:space="preserve"> Wang, </w:t>
      </w:r>
      <w:proofErr w:type="spellStart"/>
      <w:r w:rsidRPr="007257F5">
        <w:rPr>
          <w:bCs/>
          <w:color w:val="222222"/>
          <w:sz w:val="20"/>
          <w:shd w:val="clear" w:color="auto" w:fill="FFFFFF"/>
        </w:rPr>
        <w:t>Guoqiang</w:t>
      </w:r>
      <w:proofErr w:type="spellEnd"/>
      <w:r w:rsidRPr="007257F5">
        <w:rPr>
          <w:bCs/>
          <w:color w:val="222222"/>
          <w:sz w:val="20"/>
          <w:shd w:val="clear" w:color="auto" w:fill="FFFFFF"/>
        </w:rPr>
        <w:t xml:space="preserve"> </w:t>
      </w:r>
      <w:proofErr w:type="spellStart"/>
      <w:r w:rsidRPr="007257F5">
        <w:rPr>
          <w:bCs/>
          <w:color w:val="222222"/>
          <w:sz w:val="20"/>
          <w:shd w:val="clear" w:color="auto" w:fill="FFFFFF"/>
        </w:rPr>
        <w:t>Lv</w:t>
      </w:r>
      <w:proofErr w:type="spellEnd"/>
      <w:r w:rsidRPr="007257F5">
        <w:rPr>
          <w:bCs/>
          <w:color w:val="222222"/>
          <w:sz w:val="20"/>
          <w:shd w:val="clear" w:color="auto" w:fill="FFFFFF"/>
        </w:rPr>
        <w:t xml:space="preserve">, </w:t>
      </w:r>
      <w:proofErr w:type="spellStart"/>
      <w:r w:rsidRPr="007257F5">
        <w:rPr>
          <w:bCs/>
          <w:color w:val="222222"/>
          <w:sz w:val="20"/>
          <w:shd w:val="clear" w:color="auto" w:fill="FFFFFF"/>
        </w:rPr>
        <w:t>Qinbin</w:t>
      </w:r>
      <w:proofErr w:type="spellEnd"/>
      <w:r w:rsidRPr="007257F5">
        <w:rPr>
          <w:bCs/>
          <w:color w:val="222222"/>
          <w:sz w:val="20"/>
          <w:shd w:val="clear" w:color="auto" w:fill="FFFFFF"/>
        </w:rPr>
        <w:t xml:space="preserve"> Feng, Anting Wang, and Hai Ming, "Simple and fast calculation algorithm for computer-generated hologram based on integral imaging using look-up table," Opt. Express </w:t>
      </w:r>
      <w:r w:rsidRPr="007257F5">
        <w:rPr>
          <w:bCs/>
          <w:color w:val="222222"/>
          <w:sz w:val="20"/>
        </w:rPr>
        <w:t>26</w:t>
      </w:r>
      <w:r w:rsidRPr="007257F5">
        <w:rPr>
          <w:bCs/>
          <w:color w:val="222222"/>
          <w:sz w:val="20"/>
          <w:shd w:val="clear" w:color="auto" w:fill="FFFFFF"/>
        </w:rPr>
        <w:t>, 13322-13330 (2018)</w:t>
      </w:r>
    </w:p>
    <w:p w:rsidR="00195EB6" w:rsidRPr="00781FED" w:rsidRDefault="00195EB6" w:rsidP="007257F5">
      <w:pPr>
        <w:pStyle w:val="References"/>
        <w:numPr>
          <w:ilvl w:val="0"/>
          <w:numId w:val="3"/>
        </w:numPr>
        <w:rPr>
          <w:sz w:val="20"/>
        </w:rPr>
      </w:pPr>
      <w:r w:rsidRPr="00195EB6">
        <w:rPr>
          <w:color w:val="333333"/>
          <w:sz w:val="20"/>
          <w:shd w:val="clear" w:color="auto" w:fill="FFFFFF"/>
        </w:rPr>
        <w:t xml:space="preserve">Yan-Ling </w:t>
      </w:r>
      <w:proofErr w:type="spellStart"/>
      <w:r w:rsidRPr="00195EB6">
        <w:rPr>
          <w:color w:val="333333"/>
          <w:sz w:val="20"/>
          <w:shd w:val="clear" w:color="auto" w:fill="FFFFFF"/>
        </w:rPr>
        <w:t>Piao</w:t>
      </w:r>
      <w:proofErr w:type="spellEnd"/>
      <w:r w:rsidRPr="00195EB6">
        <w:rPr>
          <w:color w:val="333333"/>
          <w:sz w:val="20"/>
          <w:shd w:val="clear" w:color="auto" w:fill="FFFFFF"/>
        </w:rPr>
        <w:t xml:space="preserve">, Yu Zhao, Hui-Ying Wu, </w:t>
      </w:r>
      <w:proofErr w:type="spellStart"/>
      <w:r w:rsidRPr="00195EB6">
        <w:rPr>
          <w:color w:val="333333"/>
          <w:sz w:val="20"/>
          <w:shd w:val="clear" w:color="auto" w:fill="FFFFFF"/>
        </w:rPr>
        <w:t>Anar</w:t>
      </w:r>
      <w:proofErr w:type="spellEnd"/>
      <w:r w:rsidRPr="00195EB6">
        <w:rPr>
          <w:color w:val="333333"/>
          <w:sz w:val="20"/>
          <w:shd w:val="clear" w:color="auto" w:fill="FFFFFF"/>
        </w:rPr>
        <w:t xml:space="preserve"> </w:t>
      </w:r>
      <w:proofErr w:type="spellStart"/>
      <w:r w:rsidRPr="00195EB6">
        <w:rPr>
          <w:color w:val="333333"/>
          <w:sz w:val="20"/>
          <w:shd w:val="clear" w:color="auto" w:fill="FFFFFF"/>
        </w:rPr>
        <w:t>Khuderchuluun</w:t>
      </w:r>
      <w:proofErr w:type="spellEnd"/>
      <w:r w:rsidRPr="00195EB6">
        <w:rPr>
          <w:color w:val="333333"/>
          <w:sz w:val="20"/>
          <w:shd w:val="clear" w:color="auto" w:fill="FFFFFF"/>
        </w:rPr>
        <w:t xml:space="preserve">, </w:t>
      </w:r>
      <w:proofErr w:type="spellStart"/>
      <w:r w:rsidRPr="00195EB6">
        <w:rPr>
          <w:color w:val="333333"/>
          <w:sz w:val="20"/>
          <w:shd w:val="clear" w:color="auto" w:fill="FFFFFF"/>
        </w:rPr>
        <w:t>Erkhembaatar</w:t>
      </w:r>
      <w:proofErr w:type="spellEnd"/>
      <w:r w:rsidRPr="00195EB6">
        <w:rPr>
          <w:color w:val="333333"/>
          <w:sz w:val="20"/>
          <w:shd w:val="clear" w:color="auto" w:fill="FFFFFF"/>
        </w:rPr>
        <w:t xml:space="preserve"> </w:t>
      </w:r>
      <w:proofErr w:type="spellStart"/>
      <w:r w:rsidRPr="00195EB6">
        <w:rPr>
          <w:color w:val="333333"/>
          <w:sz w:val="20"/>
          <w:shd w:val="clear" w:color="auto" w:fill="FFFFFF"/>
        </w:rPr>
        <w:t>Dashdavaa</w:t>
      </w:r>
      <w:proofErr w:type="spellEnd"/>
      <w:r w:rsidRPr="00195EB6">
        <w:rPr>
          <w:color w:val="333333"/>
          <w:sz w:val="20"/>
          <w:shd w:val="clear" w:color="auto" w:fill="FFFFFF"/>
        </w:rPr>
        <w:t xml:space="preserve">, Jong-Rea </w:t>
      </w:r>
      <w:proofErr w:type="spellStart"/>
      <w:r w:rsidRPr="00195EB6">
        <w:rPr>
          <w:color w:val="333333"/>
          <w:sz w:val="20"/>
          <w:shd w:val="clear" w:color="auto" w:fill="FFFFFF"/>
        </w:rPr>
        <w:t>Jeong</w:t>
      </w:r>
      <w:proofErr w:type="spellEnd"/>
      <w:r w:rsidRPr="00195EB6">
        <w:rPr>
          <w:color w:val="333333"/>
          <w:sz w:val="20"/>
          <w:shd w:val="clear" w:color="auto" w:fill="FFFFFF"/>
        </w:rPr>
        <w:t xml:space="preserve">, Nam Kim, "Image quality enhancement for digital holographic display using multiple </w:t>
      </w:r>
      <w:proofErr w:type="spellStart"/>
      <w:r w:rsidRPr="00195EB6">
        <w:rPr>
          <w:color w:val="333333"/>
          <w:sz w:val="20"/>
          <w:shd w:val="clear" w:color="auto" w:fill="FFFFFF"/>
        </w:rPr>
        <w:t>wavefront</w:t>
      </w:r>
      <w:proofErr w:type="spellEnd"/>
      <w:r w:rsidRPr="00195EB6">
        <w:rPr>
          <w:color w:val="333333"/>
          <w:sz w:val="20"/>
          <w:shd w:val="clear" w:color="auto" w:fill="FFFFFF"/>
        </w:rPr>
        <w:t xml:space="preserve"> recording planes method," Proc. SPIE 10944, Practical Holography XXXIII: Displays, Materials, and Applications, 1094416 (1 March 2019);</w:t>
      </w:r>
    </w:p>
    <w:p w:rsidR="00EB09E2" w:rsidRPr="007257F5" w:rsidRDefault="00EB09E2" w:rsidP="00EB09E2">
      <w:pPr>
        <w:pStyle w:val="References"/>
        <w:numPr>
          <w:ilvl w:val="0"/>
          <w:numId w:val="0"/>
        </w:numPr>
        <w:ind w:left="810"/>
        <w:rPr>
          <w:sz w:val="20"/>
        </w:rPr>
      </w:pPr>
    </w:p>
    <w:p w:rsidR="00EB09E2" w:rsidRPr="007257F5" w:rsidRDefault="00EB09E2" w:rsidP="001E5BCF">
      <w:pPr>
        <w:tabs>
          <w:tab w:val="left" w:pos="4965"/>
        </w:tabs>
        <w:rPr>
          <w:rFonts w:ascii="Times New Roman" w:hAnsi="Times New Roman" w:cs="Times New Roman"/>
          <w:sz w:val="20"/>
          <w:szCs w:val="20"/>
        </w:rPr>
      </w:pPr>
    </w:p>
    <w:sectPr w:rsidR="00EB09E2" w:rsidRPr="007257F5">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dvOT8637dee4">
    <w:altName w:val="Times New Roman"/>
    <w:panose1 w:val="00000000000000000000"/>
    <w:charset w:val="00"/>
    <w:family w:val="roman"/>
    <w:notTrueType/>
    <w:pitch w:val="default"/>
    <w:sig w:usb0="00000003" w:usb1="00000000" w:usb2="00000000" w:usb3="00000000" w:csb0="00000001" w:csb1="00000000"/>
  </w:font>
  <w:font w:name="AdvOT635f2c37">
    <w:altName w:val="Times New Roman"/>
    <w:panose1 w:val="00000000000000000000"/>
    <w:charset w:val="00"/>
    <w:family w:val="roman"/>
    <w:notTrueType/>
    <w:pitch w:val="default"/>
    <w:sig w:usb0="00000003" w:usb1="00000000" w:usb2="00000000" w:usb3="00000000" w:csb0="00000001" w:csb1="00000000"/>
  </w:font>
  <w:font w:name="TimesNewRomanPS-ItalicMT">
    <w:altName w:val="바탕"/>
    <w:panose1 w:val="00000000000000000000"/>
    <w:charset w:val="81"/>
    <w:family w:val="auto"/>
    <w:notTrueType/>
    <w:pitch w:val="default"/>
    <w:sig w:usb0="00000001" w:usb1="09060000" w:usb2="00000010" w:usb3="00000000" w:csb0="00080000" w:csb1="00000000"/>
  </w:font>
  <w:font w:name="AdvOTfbba3ace.B">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104A24C4"/>
    <w:lvl w:ilvl="0">
      <w:start w:val="1"/>
      <w:numFmt w:val="upperRoman"/>
      <w:pStyle w:val="Heading1"/>
      <w:suff w:val="nothing"/>
      <w:lvlText w:val="%1.  "/>
      <w:lvlJc w:val="left"/>
      <w:pPr>
        <w:ind w:left="1418"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1" w15:restartNumberingAfterBreak="0">
    <w:nsid w:val="166D18D9"/>
    <w:multiLevelType w:val="hybridMultilevel"/>
    <w:tmpl w:val="128E124E"/>
    <w:lvl w:ilvl="0" w:tplc="06CC3928">
      <w:start w:val="1"/>
      <w:numFmt w:val="decimal"/>
      <w:lvlText w:val="[%1]"/>
      <w:lvlJc w:val="left"/>
      <w:pPr>
        <w:ind w:left="81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77D64"/>
    <w:multiLevelType w:val="singleLevel"/>
    <w:tmpl w:val="5DA6FC16"/>
    <w:lvl w:ilvl="0">
      <w:start w:val="1"/>
      <w:numFmt w:val="decimal"/>
      <w:pStyle w:val="References"/>
      <w:lvlText w:val="[%1]"/>
      <w:lvlJc w:val="left"/>
      <w:pPr>
        <w:tabs>
          <w:tab w:val="num" w:pos="720"/>
        </w:tabs>
        <w:ind w:left="72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FCE"/>
    <w:rsid w:val="00047275"/>
    <w:rsid w:val="00074CA1"/>
    <w:rsid w:val="000A5199"/>
    <w:rsid w:val="000B6523"/>
    <w:rsid w:val="000C7502"/>
    <w:rsid w:val="00122319"/>
    <w:rsid w:val="00195EB6"/>
    <w:rsid w:val="001A53DC"/>
    <w:rsid w:val="001D3127"/>
    <w:rsid w:val="001E5BCF"/>
    <w:rsid w:val="00230684"/>
    <w:rsid w:val="00236EAD"/>
    <w:rsid w:val="002D29FB"/>
    <w:rsid w:val="00302B73"/>
    <w:rsid w:val="00335FEF"/>
    <w:rsid w:val="003D5445"/>
    <w:rsid w:val="004546FE"/>
    <w:rsid w:val="004836D0"/>
    <w:rsid w:val="004C5520"/>
    <w:rsid w:val="00514DCD"/>
    <w:rsid w:val="00532FB1"/>
    <w:rsid w:val="00697402"/>
    <w:rsid w:val="006C2CDC"/>
    <w:rsid w:val="007257F5"/>
    <w:rsid w:val="00752FCE"/>
    <w:rsid w:val="00781FED"/>
    <w:rsid w:val="008316B4"/>
    <w:rsid w:val="008A4E42"/>
    <w:rsid w:val="009A1A0D"/>
    <w:rsid w:val="009A48D9"/>
    <w:rsid w:val="00BA1B3E"/>
    <w:rsid w:val="00BF14A4"/>
    <w:rsid w:val="00C103FB"/>
    <w:rsid w:val="00C411C2"/>
    <w:rsid w:val="00D55CCC"/>
    <w:rsid w:val="00D83813"/>
    <w:rsid w:val="00D846E7"/>
    <w:rsid w:val="00D90FFD"/>
    <w:rsid w:val="00DA4CBD"/>
    <w:rsid w:val="00E87D8E"/>
    <w:rsid w:val="00EB09E2"/>
    <w:rsid w:val="00EE1DD7"/>
    <w:rsid w:val="00F462CC"/>
    <w:rsid w:val="00F905A5"/>
    <w:rsid w:val="00FB0EF3"/>
    <w:rsid w:val="00FC49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C6511-14C4-4A80-B33C-DFEC1F6E4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B09E2"/>
    <w:pPr>
      <w:keepNext/>
      <w:numPr>
        <w:numId w:val="1"/>
      </w:numPr>
      <w:spacing w:before="240" w:after="80" w:line="240" w:lineRule="auto"/>
      <w:jc w:val="center"/>
      <w:outlineLvl w:val="0"/>
    </w:pPr>
    <w:rPr>
      <w:rFonts w:ascii="Times New Roman" w:eastAsia="MS Mincho" w:hAnsi="Times New Roman" w:cs="Times New Roman"/>
      <w:smallCaps/>
      <w:kern w:val="28"/>
      <w:sz w:val="20"/>
      <w:szCs w:val="20"/>
      <w:lang w:eastAsia="en-US"/>
    </w:rPr>
  </w:style>
  <w:style w:type="paragraph" w:styleId="Heading2">
    <w:name w:val="heading 2"/>
    <w:basedOn w:val="Normal"/>
    <w:next w:val="Normal"/>
    <w:link w:val="Heading2Char"/>
    <w:qFormat/>
    <w:rsid w:val="00EB09E2"/>
    <w:pPr>
      <w:keepNext/>
      <w:numPr>
        <w:ilvl w:val="1"/>
        <w:numId w:val="1"/>
      </w:numPr>
      <w:spacing w:before="120" w:after="60" w:line="240" w:lineRule="auto"/>
      <w:outlineLvl w:val="1"/>
    </w:pPr>
    <w:rPr>
      <w:rFonts w:ascii="Times New Roman" w:eastAsia="MS Mincho" w:hAnsi="Times New Roman" w:cs="Times New Roman"/>
      <w:i/>
      <w:sz w:val="20"/>
      <w:szCs w:val="20"/>
      <w:lang w:eastAsia="en-US"/>
    </w:rPr>
  </w:style>
  <w:style w:type="paragraph" w:styleId="Heading3">
    <w:name w:val="heading 3"/>
    <w:basedOn w:val="Normal"/>
    <w:next w:val="Normal"/>
    <w:link w:val="Heading3Char"/>
    <w:qFormat/>
    <w:rsid w:val="00EB09E2"/>
    <w:pPr>
      <w:keepNext/>
      <w:numPr>
        <w:ilvl w:val="2"/>
        <w:numId w:val="1"/>
      </w:numPr>
      <w:spacing w:after="0" w:line="240" w:lineRule="auto"/>
      <w:outlineLvl w:val="2"/>
    </w:pPr>
    <w:rPr>
      <w:rFonts w:ascii="Times New Roman" w:eastAsia="MS Mincho" w:hAnsi="Times New Roman" w:cs="Times New Roman"/>
      <w:i/>
      <w:sz w:val="20"/>
      <w:szCs w:val="20"/>
      <w:lang w:eastAsia="en-US"/>
    </w:rPr>
  </w:style>
  <w:style w:type="paragraph" w:styleId="Heading4">
    <w:name w:val="heading 4"/>
    <w:basedOn w:val="Normal"/>
    <w:next w:val="Normal"/>
    <w:link w:val="Heading4Char"/>
    <w:qFormat/>
    <w:rsid w:val="00EB09E2"/>
    <w:pPr>
      <w:keepNext/>
      <w:numPr>
        <w:ilvl w:val="3"/>
        <w:numId w:val="1"/>
      </w:numPr>
      <w:spacing w:after="0" w:line="240" w:lineRule="auto"/>
      <w:outlineLvl w:val="3"/>
    </w:pPr>
    <w:rPr>
      <w:rFonts w:ascii="Times New Roman" w:eastAsia="MS Mincho" w:hAnsi="Times New Roman" w:cs="Times New Roman"/>
      <w:i/>
      <w:sz w:val="20"/>
      <w:szCs w:val="20"/>
      <w:lang w:eastAsia="en-US"/>
    </w:rPr>
  </w:style>
  <w:style w:type="paragraph" w:styleId="Heading5">
    <w:name w:val="heading 5"/>
    <w:basedOn w:val="Normal"/>
    <w:next w:val="Normal"/>
    <w:link w:val="Heading5Char"/>
    <w:qFormat/>
    <w:rsid w:val="00EB09E2"/>
    <w:pPr>
      <w:keepNext/>
      <w:numPr>
        <w:ilvl w:val="4"/>
        <w:numId w:val="1"/>
      </w:numPr>
      <w:spacing w:after="0" w:line="240" w:lineRule="auto"/>
      <w:outlineLvl w:val="4"/>
    </w:pPr>
    <w:rPr>
      <w:rFonts w:ascii="Times New Roman" w:eastAsia="MS Mincho" w:hAnsi="Times New Roman" w:cs="Times New Roman"/>
      <w:i/>
      <w:sz w:val="20"/>
      <w:szCs w:val="20"/>
      <w:lang w:eastAsia="en-US"/>
    </w:rPr>
  </w:style>
  <w:style w:type="paragraph" w:styleId="Heading6">
    <w:name w:val="heading 6"/>
    <w:basedOn w:val="Normal"/>
    <w:next w:val="Normal"/>
    <w:link w:val="Heading6Char"/>
    <w:qFormat/>
    <w:rsid w:val="00EB09E2"/>
    <w:pPr>
      <w:keepNext/>
      <w:numPr>
        <w:ilvl w:val="5"/>
        <w:numId w:val="1"/>
      </w:numPr>
      <w:spacing w:after="0" w:line="240" w:lineRule="auto"/>
      <w:ind w:left="360"/>
      <w:outlineLvl w:val="5"/>
    </w:pPr>
    <w:rPr>
      <w:rFonts w:ascii="Times New Roman" w:eastAsia="MS Mincho" w:hAnsi="Times New Roman" w:cs="Times New Roman"/>
      <w:i/>
      <w:sz w:val="20"/>
      <w:szCs w:val="20"/>
      <w:lang w:eastAsia="en-US"/>
    </w:rPr>
  </w:style>
  <w:style w:type="paragraph" w:styleId="Heading7">
    <w:name w:val="heading 7"/>
    <w:basedOn w:val="Normal"/>
    <w:next w:val="Normal"/>
    <w:link w:val="Heading7Char"/>
    <w:qFormat/>
    <w:rsid w:val="00EB09E2"/>
    <w:pPr>
      <w:keepNext/>
      <w:numPr>
        <w:ilvl w:val="6"/>
        <w:numId w:val="1"/>
      </w:numPr>
      <w:spacing w:after="0" w:line="240" w:lineRule="auto"/>
      <w:ind w:left="720"/>
      <w:outlineLvl w:val="6"/>
    </w:pPr>
    <w:rPr>
      <w:rFonts w:ascii="Times New Roman" w:eastAsia="MS Mincho" w:hAnsi="Times New Roman" w:cs="Times New Roman"/>
      <w:i/>
      <w:sz w:val="20"/>
      <w:szCs w:val="20"/>
      <w:lang w:eastAsia="en-US"/>
    </w:rPr>
  </w:style>
  <w:style w:type="paragraph" w:styleId="Heading8">
    <w:name w:val="heading 8"/>
    <w:basedOn w:val="Normal"/>
    <w:next w:val="Normal"/>
    <w:link w:val="Heading8Char"/>
    <w:qFormat/>
    <w:rsid w:val="00EB09E2"/>
    <w:pPr>
      <w:keepNext/>
      <w:numPr>
        <w:ilvl w:val="7"/>
        <w:numId w:val="1"/>
      </w:numPr>
      <w:spacing w:after="0" w:line="240" w:lineRule="auto"/>
      <w:ind w:left="1080"/>
      <w:outlineLvl w:val="7"/>
    </w:pPr>
    <w:rPr>
      <w:rFonts w:ascii="Times New Roman" w:eastAsia="MS Mincho" w:hAnsi="Times New Roman" w:cs="Times New Roman"/>
      <w:i/>
      <w:sz w:val="20"/>
      <w:szCs w:val="20"/>
      <w:lang w:eastAsia="en-US"/>
    </w:rPr>
  </w:style>
  <w:style w:type="paragraph" w:styleId="Heading9">
    <w:name w:val="heading 9"/>
    <w:basedOn w:val="Normal"/>
    <w:next w:val="Normal"/>
    <w:link w:val="Heading9Char"/>
    <w:qFormat/>
    <w:rsid w:val="00EB09E2"/>
    <w:pPr>
      <w:keepNext/>
      <w:numPr>
        <w:ilvl w:val="8"/>
        <w:numId w:val="1"/>
      </w:numPr>
      <w:spacing w:after="0" w:line="240" w:lineRule="auto"/>
      <w:ind w:left="2160"/>
      <w:outlineLvl w:val="8"/>
    </w:pPr>
    <w:rPr>
      <w:rFonts w:ascii="Times New Roman" w:eastAsia="MS Mincho" w:hAnsi="Times New Roman" w:cs="Times New Roman"/>
      <w:i/>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09E2"/>
    <w:rPr>
      <w:rFonts w:ascii="Times New Roman" w:eastAsia="MS Mincho" w:hAnsi="Times New Roman" w:cs="Times New Roman"/>
      <w:smallCaps/>
      <w:kern w:val="28"/>
      <w:sz w:val="20"/>
      <w:szCs w:val="20"/>
      <w:lang w:eastAsia="en-US"/>
    </w:rPr>
  </w:style>
  <w:style w:type="character" w:customStyle="1" w:styleId="Heading2Char">
    <w:name w:val="Heading 2 Char"/>
    <w:basedOn w:val="DefaultParagraphFont"/>
    <w:link w:val="Heading2"/>
    <w:rsid w:val="00EB09E2"/>
    <w:rPr>
      <w:rFonts w:ascii="Times New Roman" w:eastAsia="MS Mincho" w:hAnsi="Times New Roman" w:cs="Times New Roman"/>
      <w:i/>
      <w:sz w:val="20"/>
      <w:szCs w:val="20"/>
      <w:lang w:eastAsia="en-US"/>
    </w:rPr>
  </w:style>
  <w:style w:type="character" w:customStyle="1" w:styleId="Heading3Char">
    <w:name w:val="Heading 3 Char"/>
    <w:basedOn w:val="DefaultParagraphFont"/>
    <w:link w:val="Heading3"/>
    <w:rsid w:val="00EB09E2"/>
    <w:rPr>
      <w:rFonts w:ascii="Times New Roman" w:eastAsia="MS Mincho" w:hAnsi="Times New Roman" w:cs="Times New Roman"/>
      <w:i/>
      <w:sz w:val="20"/>
      <w:szCs w:val="20"/>
      <w:lang w:eastAsia="en-US"/>
    </w:rPr>
  </w:style>
  <w:style w:type="character" w:customStyle="1" w:styleId="Heading4Char">
    <w:name w:val="Heading 4 Char"/>
    <w:basedOn w:val="DefaultParagraphFont"/>
    <w:link w:val="Heading4"/>
    <w:rsid w:val="00EB09E2"/>
    <w:rPr>
      <w:rFonts w:ascii="Times New Roman" w:eastAsia="MS Mincho" w:hAnsi="Times New Roman" w:cs="Times New Roman"/>
      <w:i/>
      <w:sz w:val="20"/>
      <w:szCs w:val="20"/>
      <w:lang w:eastAsia="en-US"/>
    </w:rPr>
  </w:style>
  <w:style w:type="character" w:customStyle="1" w:styleId="Heading5Char">
    <w:name w:val="Heading 5 Char"/>
    <w:basedOn w:val="DefaultParagraphFont"/>
    <w:link w:val="Heading5"/>
    <w:rsid w:val="00EB09E2"/>
    <w:rPr>
      <w:rFonts w:ascii="Times New Roman" w:eastAsia="MS Mincho" w:hAnsi="Times New Roman" w:cs="Times New Roman"/>
      <w:i/>
      <w:sz w:val="20"/>
      <w:szCs w:val="20"/>
      <w:lang w:eastAsia="en-US"/>
    </w:rPr>
  </w:style>
  <w:style w:type="character" w:customStyle="1" w:styleId="Heading6Char">
    <w:name w:val="Heading 6 Char"/>
    <w:basedOn w:val="DefaultParagraphFont"/>
    <w:link w:val="Heading6"/>
    <w:rsid w:val="00EB09E2"/>
    <w:rPr>
      <w:rFonts w:ascii="Times New Roman" w:eastAsia="MS Mincho" w:hAnsi="Times New Roman" w:cs="Times New Roman"/>
      <w:i/>
      <w:sz w:val="20"/>
      <w:szCs w:val="20"/>
      <w:lang w:eastAsia="en-US"/>
    </w:rPr>
  </w:style>
  <w:style w:type="character" w:customStyle="1" w:styleId="Heading7Char">
    <w:name w:val="Heading 7 Char"/>
    <w:basedOn w:val="DefaultParagraphFont"/>
    <w:link w:val="Heading7"/>
    <w:rsid w:val="00EB09E2"/>
    <w:rPr>
      <w:rFonts w:ascii="Times New Roman" w:eastAsia="MS Mincho" w:hAnsi="Times New Roman" w:cs="Times New Roman"/>
      <w:i/>
      <w:sz w:val="20"/>
      <w:szCs w:val="20"/>
      <w:lang w:eastAsia="en-US"/>
    </w:rPr>
  </w:style>
  <w:style w:type="character" w:customStyle="1" w:styleId="Heading8Char">
    <w:name w:val="Heading 8 Char"/>
    <w:basedOn w:val="DefaultParagraphFont"/>
    <w:link w:val="Heading8"/>
    <w:rsid w:val="00EB09E2"/>
    <w:rPr>
      <w:rFonts w:ascii="Times New Roman" w:eastAsia="MS Mincho" w:hAnsi="Times New Roman" w:cs="Times New Roman"/>
      <w:i/>
      <w:sz w:val="20"/>
      <w:szCs w:val="20"/>
      <w:lang w:eastAsia="en-US"/>
    </w:rPr>
  </w:style>
  <w:style w:type="character" w:customStyle="1" w:styleId="Heading9Char">
    <w:name w:val="Heading 9 Char"/>
    <w:basedOn w:val="DefaultParagraphFont"/>
    <w:link w:val="Heading9"/>
    <w:rsid w:val="00EB09E2"/>
    <w:rPr>
      <w:rFonts w:ascii="Times New Roman" w:eastAsia="MS Mincho" w:hAnsi="Times New Roman" w:cs="Times New Roman"/>
      <w:i/>
      <w:sz w:val="20"/>
      <w:szCs w:val="20"/>
      <w:lang w:eastAsia="en-US"/>
    </w:rPr>
  </w:style>
  <w:style w:type="paragraph" w:customStyle="1" w:styleId="References">
    <w:name w:val="References"/>
    <w:basedOn w:val="ListNumber"/>
    <w:rsid w:val="00EB09E2"/>
    <w:pPr>
      <w:numPr>
        <w:numId w:val="2"/>
      </w:numPr>
      <w:tabs>
        <w:tab w:val="clear" w:pos="720"/>
        <w:tab w:val="num" w:pos="360"/>
      </w:tabs>
      <w:spacing w:after="0" w:line="240" w:lineRule="auto"/>
      <w:ind w:left="1418" w:firstLine="0"/>
      <w:contextualSpacing w:val="0"/>
      <w:jc w:val="both"/>
    </w:pPr>
    <w:rPr>
      <w:rFonts w:ascii="Times New Roman" w:eastAsia="MS Mincho" w:hAnsi="Times New Roman" w:cs="Times New Roman"/>
      <w:sz w:val="16"/>
      <w:szCs w:val="20"/>
      <w:lang w:eastAsia="en-US"/>
    </w:rPr>
  </w:style>
  <w:style w:type="paragraph" w:customStyle="1" w:styleId="Text">
    <w:name w:val="Text"/>
    <w:basedOn w:val="Normal"/>
    <w:rsid w:val="00EB09E2"/>
    <w:pPr>
      <w:widowControl w:val="0"/>
      <w:spacing w:after="0" w:line="252" w:lineRule="auto"/>
      <w:ind w:firstLine="240"/>
      <w:jc w:val="both"/>
    </w:pPr>
    <w:rPr>
      <w:rFonts w:ascii="Times New Roman" w:eastAsia="MS Mincho" w:hAnsi="Times New Roman" w:cs="Times New Roman"/>
      <w:sz w:val="20"/>
      <w:szCs w:val="20"/>
      <w:lang w:eastAsia="en-US"/>
    </w:rPr>
  </w:style>
  <w:style w:type="paragraph" w:styleId="ListNumber">
    <w:name w:val="List Number"/>
    <w:basedOn w:val="Normal"/>
    <w:uiPriority w:val="99"/>
    <w:semiHidden/>
    <w:unhideWhenUsed/>
    <w:rsid w:val="00EB09E2"/>
    <w:pPr>
      <w:numPr>
        <w:numId w:val="1"/>
      </w:numPr>
      <w:contextualSpacing/>
    </w:pPr>
  </w:style>
  <w:style w:type="paragraph" w:styleId="NormalWeb">
    <w:name w:val="Normal (Web)"/>
    <w:basedOn w:val="Normal"/>
    <w:uiPriority w:val="99"/>
    <w:semiHidden/>
    <w:unhideWhenUsed/>
    <w:rsid w:val="00F462C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206B4-000F-4E76-9B8E-2C4F460D3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4279</TotalTime>
  <Pages>4</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어닉</dc:creator>
  <cp:keywords/>
  <dc:description/>
  <cp:lastModifiedBy>어닉</cp:lastModifiedBy>
  <cp:revision>5</cp:revision>
  <cp:lastPrinted>2019-04-22T04:58:00Z</cp:lastPrinted>
  <dcterms:created xsi:type="dcterms:W3CDTF">2019-04-19T05:48:00Z</dcterms:created>
  <dcterms:modified xsi:type="dcterms:W3CDTF">2019-04-23T01:22:00Z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059b4257-ef83-324c-af87-f012363c18b3</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