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0B3" w:rsidRDefault="009021C3" w:rsidP="002F389C">
      <w:pPr>
        <w:pStyle w:val="01Title"/>
      </w:pPr>
      <w:r>
        <w:t>Faster Calculation for CGH based on number of object points</w:t>
      </w:r>
    </w:p>
    <w:p w:rsidR="00497360" w:rsidRPr="007A54F3" w:rsidRDefault="007B214D" w:rsidP="00974BEF">
      <w:pPr>
        <w:pStyle w:val="02Author"/>
      </w:pPr>
      <w:proofErr w:type="spellStart"/>
      <w:r>
        <w:t>M</w:t>
      </w:r>
      <w:r w:rsidR="006B123A">
        <w:t>d</w:t>
      </w:r>
      <w:proofErr w:type="spellEnd"/>
      <w:r>
        <w:t xml:space="preserve"> </w:t>
      </w:r>
      <w:proofErr w:type="spellStart"/>
      <w:r>
        <w:t>Sifatul</w:t>
      </w:r>
      <w:proofErr w:type="spellEnd"/>
      <w:r>
        <w:t xml:space="preserve"> Islam</w:t>
      </w:r>
      <w:proofErr w:type="gramStart"/>
      <w:r w:rsidR="00497360">
        <w:t>,</w:t>
      </w:r>
      <w:r w:rsidR="00497360">
        <w:rPr>
          <w:vertAlign w:val="superscript"/>
        </w:rPr>
        <w:t>1</w:t>
      </w:r>
      <w:proofErr w:type="gramEnd"/>
      <w:r w:rsidR="00497360">
        <w:t xml:space="preserve"> </w:t>
      </w:r>
      <w:r w:rsidR="00497360" w:rsidRPr="00974BEF">
        <w:t>Author</w:t>
      </w:r>
      <w:r w:rsidR="00497360">
        <w:t xml:space="preserve"> Two,</w:t>
      </w:r>
      <w:r w:rsidR="00497360">
        <w:rPr>
          <w:vertAlign w:val="superscript"/>
        </w:rPr>
        <w:t>2,*</w:t>
      </w:r>
      <w:r w:rsidR="007A54F3">
        <w:t xml:space="preserve"> and Nam Kim</w:t>
      </w:r>
      <w:r w:rsidR="007A54F3">
        <w:rPr>
          <w:vertAlign w:val="superscript"/>
        </w:rPr>
        <w:t>*</w:t>
      </w:r>
    </w:p>
    <w:p w:rsidR="00497360" w:rsidRDefault="007A54F3" w:rsidP="007A54F3">
      <w:pPr>
        <w:pStyle w:val="03AuthorAffiliation"/>
      </w:pPr>
      <w:r w:rsidRPr="007A54F3">
        <w:rPr>
          <w:vertAlign w:val="superscript"/>
        </w:rPr>
        <w:t>1</w:t>
      </w:r>
      <w:r w:rsidRPr="007A54F3">
        <w:t xml:space="preserve">School of Information and </w:t>
      </w:r>
      <w:proofErr w:type="spellStart"/>
      <w:r w:rsidRPr="007A54F3">
        <w:t>Commu</w:t>
      </w:r>
      <w:proofErr w:type="spellEnd"/>
      <w:r w:rsidRPr="007A54F3">
        <w:t xml:space="preserve">. Eng., </w:t>
      </w:r>
      <w:proofErr w:type="spellStart"/>
      <w:r w:rsidRPr="007A54F3">
        <w:t>Chungbuk</w:t>
      </w:r>
      <w:proofErr w:type="spellEnd"/>
      <w:r w:rsidRPr="007A54F3">
        <w:t xml:space="preserve"> National Univ., </w:t>
      </w:r>
      <w:proofErr w:type="spellStart"/>
      <w:r w:rsidRPr="007A54F3">
        <w:t>Cheongju</w:t>
      </w:r>
      <w:proofErr w:type="spellEnd"/>
      <w:r w:rsidRPr="007A54F3">
        <w:t xml:space="preserve">, </w:t>
      </w:r>
      <w:proofErr w:type="spellStart"/>
      <w:r w:rsidRPr="007A54F3">
        <w:t>Chungbuk</w:t>
      </w:r>
      <w:proofErr w:type="spellEnd"/>
      <w:r w:rsidRPr="007A54F3">
        <w:t xml:space="preserve"> 361-763, Korea</w:t>
      </w:r>
    </w:p>
    <w:p w:rsidR="00497360" w:rsidRDefault="00497360" w:rsidP="007A54F3">
      <w:pPr>
        <w:pStyle w:val="Default"/>
      </w:pPr>
      <w:r w:rsidRPr="00497360">
        <w:t>*</w:t>
      </w:r>
      <w:r w:rsidR="007A54F3">
        <w:rPr>
          <w:i/>
          <w:iCs/>
          <w:sz w:val="22"/>
          <w:szCs w:val="22"/>
        </w:rPr>
        <w:t>namkim@chungbuk.ac.kr</w:t>
      </w:r>
    </w:p>
    <w:p w:rsidR="00497360" w:rsidRDefault="00497360" w:rsidP="00705BE9">
      <w:pPr>
        <w:pStyle w:val="OCISCodes"/>
        <w:jc w:val="both"/>
      </w:pPr>
      <w:r w:rsidRPr="00827636">
        <w:rPr>
          <w:b/>
        </w:rPr>
        <w:t>Abstract:</w:t>
      </w:r>
      <w:r w:rsidR="00705BE9" w:rsidRPr="00705BE9">
        <w:rPr>
          <w:szCs w:val="20"/>
        </w:rPr>
        <w:t xml:space="preserve"> </w:t>
      </w:r>
      <w:r w:rsidR="00705BE9" w:rsidRPr="00CB4367">
        <w:rPr>
          <w:rFonts w:ascii="Times New Roman" w:hAnsi="Times New Roman"/>
          <w:i w:val="0"/>
          <w:sz w:val="20"/>
          <w:szCs w:val="20"/>
        </w:rPr>
        <w:t xml:space="preserve">For a three-dimensional display using computer-generated holograms (CGHs), fast CGH calculations are required </w:t>
      </w:r>
      <w:r w:rsidR="00B64EF7">
        <w:rPr>
          <w:rFonts w:ascii="Times New Roman" w:hAnsi="Times New Roman"/>
          <w:i w:val="0"/>
          <w:sz w:val="20"/>
          <w:szCs w:val="20"/>
        </w:rPr>
        <w:t>and</w:t>
      </w:r>
      <w:r w:rsidR="00705BE9" w:rsidRPr="00CB4367">
        <w:rPr>
          <w:rFonts w:ascii="Times New Roman" w:hAnsi="Times New Roman"/>
          <w:i w:val="0"/>
          <w:sz w:val="20"/>
          <w:szCs w:val="20"/>
        </w:rPr>
        <w:t xml:space="preserve"> calculation time can be reduced by introducing </w:t>
      </w:r>
      <w:proofErr w:type="spellStart"/>
      <w:r w:rsidR="00705BE9" w:rsidRPr="00CB4367">
        <w:rPr>
          <w:rFonts w:ascii="Times New Roman" w:hAnsi="Times New Roman"/>
          <w:i w:val="0"/>
          <w:sz w:val="20"/>
          <w:szCs w:val="20"/>
        </w:rPr>
        <w:t>wavefront</w:t>
      </w:r>
      <w:proofErr w:type="spellEnd"/>
      <w:r w:rsidR="00705BE9" w:rsidRPr="00CB4367">
        <w:rPr>
          <w:rFonts w:ascii="Times New Roman" w:hAnsi="Times New Roman"/>
          <w:i w:val="0"/>
          <w:sz w:val="20"/>
          <w:szCs w:val="20"/>
        </w:rPr>
        <w:t xml:space="preserve"> recording planes (WRPs). However the conventional multiple </w:t>
      </w:r>
      <w:proofErr w:type="spellStart"/>
      <w:r w:rsidR="00705BE9" w:rsidRPr="00CB4367">
        <w:rPr>
          <w:rFonts w:ascii="Times New Roman" w:hAnsi="Times New Roman"/>
          <w:i w:val="0"/>
          <w:sz w:val="20"/>
          <w:szCs w:val="20"/>
        </w:rPr>
        <w:t>wavefront</w:t>
      </w:r>
      <w:proofErr w:type="spellEnd"/>
      <w:r w:rsidR="00705BE9" w:rsidRPr="00CB4367">
        <w:rPr>
          <w:rFonts w:ascii="Times New Roman" w:hAnsi="Times New Roman"/>
          <w:i w:val="0"/>
          <w:sz w:val="20"/>
          <w:szCs w:val="20"/>
        </w:rPr>
        <w:t xml:space="preserve"> recording planes (M-WRPs) based full-color computer-generated hologram (CGH) have color uniformity problem caused by intensity distribution and high computation time due to the big distance between object points in </w:t>
      </w:r>
      <w:r w:rsidR="00B64EF7">
        <w:rPr>
          <w:rFonts w:ascii="Times New Roman" w:hAnsi="Times New Roman"/>
          <w:i w:val="0"/>
          <w:sz w:val="20"/>
          <w:szCs w:val="20"/>
        </w:rPr>
        <w:t>the depth range and the WRPs. This paper proposes</w:t>
      </w:r>
      <w:r w:rsidR="00705BE9" w:rsidRPr="00CB4367">
        <w:rPr>
          <w:rFonts w:ascii="Times New Roman" w:hAnsi="Times New Roman"/>
          <w:i w:val="0"/>
          <w:sz w:val="20"/>
          <w:szCs w:val="20"/>
        </w:rPr>
        <w:t xml:space="preserve"> method</w:t>
      </w:r>
      <w:r w:rsidR="00B64EF7">
        <w:rPr>
          <w:rFonts w:ascii="Times New Roman" w:hAnsi="Times New Roman"/>
          <w:i w:val="0"/>
          <w:sz w:val="20"/>
          <w:szCs w:val="20"/>
        </w:rPr>
        <w:t>s</w:t>
      </w:r>
      <w:r w:rsidR="00705BE9" w:rsidRPr="00CB4367">
        <w:rPr>
          <w:rFonts w:ascii="Times New Roman" w:hAnsi="Times New Roman"/>
          <w:i w:val="0"/>
          <w:sz w:val="20"/>
          <w:szCs w:val="20"/>
        </w:rPr>
        <w:t xml:space="preserve"> </w:t>
      </w:r>
      <w:r w:rsidR="00B64EF7">
        <w:rPr>
          <w:rFonts w:ascii="Times New Roman" w:hAnsi="Times New Roman"/>
          <w:i w:val="0"/>
          <w:sz w:val="20"/>
          <w:szCs w:val="20"/>
        </w:rPr>
        <w:t>which</w:t>
      </w:r>
      <w:r w:rsidR="00705BE9" w:rsidRPr="00CB4367">
        <w:rPr>
          <w:rFonts w:ascii="Times New Roman" w:hAnsi="Times New Roman"/>
          <w:i w:val="0"/>
          <w:sz w:val="20"/>
          <w:szCs w:val="20"/>
        </w:rPr>
        <w:t xml:space="preserve"> create WRPs based on the number of object’s point at each depth layer</w:t>
      </w:r>
      <w:r w:rsidR="00B64EF7">
        <w:rPr>
          <w:rFonts w:ascii="Times New Roman" w:hAnsi="Times New Roman"/>
          <w:i w:val="0"/>
          <w:sz w:val="20"/>
          <w:szCs w:val="20"/>
        </w:rPr>
        <w:t xml:space="preserve"> and</w:t>
      </w:r>
      <w:r w:rsidR="00705BE9" w:rsidRPr="00CB4367">
        <w:rPr>
          <w:rFonts w:ascii="Times New Roman" w:hAnsi="Times New Roman"/>
          <w:i w:val="0"/>
          <w:sz w:val="20"/>
          <w:szCs w:val="20"/>
        </w:rPr>
        <w:t xml:space="preserve"> reduc</w:t>
      </w:r>
      <w:r w:rsidR="00B64EF7">
        <w:rPr>
          <w:rFonts w:ascii="Times New Roman" w:hAnsi="Times New Roman"/>
          <w:i w:val="0"/>
          <w:sz w:val="20"/>
          <w:szCs w:val="20"/>
        </w:rPr>
        <w:t>e</w:t>
      </w:r>
      <w:r w:rsidR="00705BE9" w:rsidRPr="00CB4367">
        <w:rPr>
          <w:rFonts w:ascii="Times New Roman" w:hAnsi="Times New Roman"/>
          <w:i w:val="0"/>
          <w:sz w:val="20"/>
          <w:szCs w:val="20"/>
        </w:rPr>
        <w:t xml:space="preserve"> the calculation time and also having higher intensity reconstructed images. The proposed method is confirmed by numer</w:t>
      </w:r>
      <w:r w:rsidR="00705BE9">
        <w:rPr>
          <w:rFonts w:ascii="Times New Roman" w:hAnsi="Times New Roman"/>
          <w:i w:val="0"/>
          <w:sz w:val="20"/>
          <w:szCs w:val="20"/>
        </w:rPr>
        <w:t>ical and optical reconstruction</w:t>
      </w:r>
      <w:r w:rsidR="00B64EF7">
        <w:rPr>
          <w:rFonts w:ascii="Times New Roman" w:hAnsi="Times New Roman"/>
          <w:i w:val="0"/>
          <w:sz w:val="20"/>
          <w:szCs w:val="20"/>
        </w:rPr>
        <w:t>s</w:t>
      </w:r>
      <w:r w:rsidR="00705BE9">
        <w:rPr>
          <w:rFonts w:ascii="Times New Roman" w:hAnsi="Times New Roman"/>
          <w:i w:val="0"/>
          <w:sz w:val="20"/>
          <w:szCs w:val="20"/>
        </w:rPr>
        <w:t>.</w:t>
      </w:r>
      <w:r w:rsidR="002F14ED">
        <w:t xml:space="preserve"> </w:t>
      </w:r>
    </w:p>
    <w:p w:rsidR="00497360" w:rsidRDefault="00497360" w:rsidP="0036209C">
      <w:pPr>
        <w:pStyle w:val="07Copyright"/>
      </w:pPr>
      <w:r>
        <w:t xml:space="preserve">© 2018 Optical </w:t>
      </w:r>
      <w:r w:rsidRPr="0036209C">
        <w:t>Society</w:t>
      </w:r>
      <w:r>
        <w:t xml:space="preserve"> of America </w:t>
      </w:r>
      <w:r w:rsidRPr="004703FE">
        <w:t xml:space="preserve">under the terms of the </w:t>
      </w:r>
      <w:hyperlink r:id="rId7" w:history="1">
        <w:r w:rsidRPr="009502FD">
          <w:rPr>
            <w:color w:val="2F2FB1"/>
          </w:rPr>
          <w:t>OSA Open Access Publishing Agreement</w:t>
        </w:r>
      </w:hyperlink>
    </w:p>
    <w:p w:rsidR="00497360" w:rsidRDefault="00497360" w:rsidP="007751B9">
      <w:pPr>
        <w:pStyle w:val="08SectionHeader10"/>
        <w:numPr>
          <w:ilvl w:val="0"/>
          <w:numId w:val="25"/>
        </w:numPr>
      </w:pPr>
      <w:r>
        <w:t>Introduction</w:t>
      </w:r>
    </w:p>
    <w:p w:rsidR="00B64EF7" w:rsidRDefault="00705BE9" w:rsidP="00B64EF7">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 xml:space="preserve">In recent years, advancement of hardware and technologies </w:t>
      </w:r>
      <w:r w:rsidR="00B64EF7">
        <w:rPr>
          <w:rFonts w:ascii="Times New Roman" w:hAnsi="Times New Roman" w:cs="Times New Roman"/>
          <w:color w:val="000000"/>
          <w:sz w:val="20"/>
          <w:szCs w:val="20"/>
        </w:rPr>
        <w:t>are creating trend</w:t>
      </w:r>
      <w:r w:rsidRPr="00AB2F01">
        <w:rPr>
          <w:rFonts w:ascii="Times New Roman" w:hAnsi="Times New Roman" w:cs="Times New Roman"/>
          <w:color w:val="000000"/>
          <w:sz w:val="20"/>
          <w:szCs w:val="20"/>
        </w:rPr>
        <w:t xml:space="preserve"> for 3D television, AR, VR and many more 3D display technologies. Among all holography is the most prominent technique for reconstruction of all three dimensional (3D) information of an object in space and </w:t>
      </w:r>
      <w:r w:rsidRPr="00D173B8">
        <w:rPr>
          <w:rFonts w:ascii="Times New Roman" w:hAnsi="Times New Roman" w:cs="Times New Roman"/>
          <w:color w:val="000000"/>
          <w:sz w:val="20"/>
          <w:szCs w:val="20"/>
        </w:rPr>
        <w:t xml:space="preserve">holographic projection can also achieve true 3D scene without wearable devices. In this technique, an object’s light field is recorded as </w:t>
      </w:r>
      <w:r w:rsidRPr="00D173B8">
        <w:rPr>
          <w:rFonts w:ascii="Times New Roman" w:hAnsi="Times New Roman" w:cs="Times New Roman"/>
          <w:sz w:val="20"/>
          <w:szCs w:val="20"/>
        </w:rPr>
        <w:t>interference fringes</w:t>
      </w:r>
      <w:r w:rsidRPr="00D173B8">
        <w:rPr>
          <w:rFonts w:ascii="Times New Roman" w:hAnsi="Times New Roman" w:cs="Times New Roman"/>
          <w:color w:val="000000"/>
          <w:sz w:val="20"/>
          <w:szCs w:val="20"/>
        </w:rPr>
        <w:t xml:space="preserve"> in the form of a so-called hologram. </w:t>
      </w:r>
      <w:r w:rsidRPr="00D173B8">
        <w:rPr>
          <w:rFonts w:ascii="Times New Roman" w:hAnsi="Times New Roman" w:cs="Times New Roman"/>
          <w:sz w:val="20"/>
          <w:szCs w:val="20"/>
        </w:rPr>
        <w:t xml:space="preserve">The physical process of light propagation in holography can also be simulated on a computer, called computer generated holograms (CGHs). </w:t>
      </w:r>
      <w:r w:rsidR="00D173B8" w:rsidRPr="00D173B8">
        <w:rPr>
          <w:rFonts w:ascii="Times New Roman" w:hAnsi="Times New Roman" w:cs="Times New Roman"/>
          <w:sz w:val="20"/>
          <w:szCs w:val="20"/>
        </w:rPr>
        <w:t xml:space="preserve">In 1967 Brown and </w:t>
      </w:r>
      <w:proofErr w:type="spellStart"/>
      <w:r w:rsidR="00D173B8" w:rsidRPr="00D173B8">
        <w:rPr>
          <w:rFonts w:ascii="Times New Roman" w:hAnsi="Times New Roman" w:cs="Times New Roman"/>
          <w:sz w:val="20"/>
          <w:szCs w:val="20"/>
        </w:rPr>
        <w:t>Lohmann</w:t>
      </w:r>
      <w:proofErr w:type="spellEnd"/>
      <w:r w:rsidR="00D173B8" w:rsidRPr="00D173B8">
        <w:rPr>
          <w:rFonts w:ascii="Times New Roman" w:hAnsi="Times New Roman" w:cs="Times New Roman"/>
          <w:sz w:val="20"/>
          <w:szCs w:val="20"/>
        </w:rPr>
        <w:t xml:space="preserve"> proposed the CGH [1</w:t>
      </w:r>
      <w:r w:rsidR="00480D03">
        <w:rPr>
          <w:rFonts w:ascii="Times New Roman" w:hAnsi="Times New Roman" w:cs="Times New Roman"/>
          <w:sz w:val="20"/>
          <w:szCs w:val="20"/>
        </w:rPr>
        <w:t>] and it has no requirement for any recording material [</w:t>
      </w:r>
      <w:r w:rsidR="006E6B86">
        <w:rPr>
          <w:rFonts w:ascii="Times New Roman" w:hAnsi="Times New Roman" w:cs="Times New Roman"/>
          <w:sz w:val="20"/>
          <w:szCs w:val="20"/>
        </w:rPr>
        <w:t>2-3</w:t>
      </w:r>
      <w:r w:rsidR="00480D03">
        <w:rPr>
          <w:rFonts w:ascii="Times New Roman" w:hAnsi="Times New Roman" w:cs="Times New Roman"/>
          <w:sz w:val="20"/>
          <w:szCs w:val="20"/>
        </w:rPr>
        <w:t>].</w:t>
      </w:r>
      <w:r w:rsidR="00D173B8" w:rsidRPr="00D173B8">
        <w:rPr>
          <w:rFonts w:ascii="Times New Roman" w:hAnsi="Times New Roman" w:cs="Times New Roman"/>
          <w:sz w:val="20"/>
          <w:szCs w:val="20"/>
        </w:rPr>
        <w:t xml:space="preserve"> </w:t>
      </w:r>
      <w:r w:rsidRPr="00D173B8">
        <w:rPr>
          <w:rFonts w:ascii="Times New Roman" w:hAnsi="Times New Roman" w:cs="Times New Roman"/>
          <w:sz w:val="20"/>
          <w:szCs w:val="20"/>
        </w:rPr>
        <w:t xml:space="preserve">However, an object consists of huge amount of three dimensional information; thus CGH generation is computationally </w:t>
      </w:r>
      <w:r w:rsidR="00110522" w:rsidRPr="00D173B8">
        <w:rPr>
          <w:rFonts w:ascii="Times New Roman" w:hAnsi="Times New Roman" w:cs="Times New Roman"/>
          <w:sz w:val="20"/>
          <w:szCs w:val="20"/>
        </w:rPr>
        <w:t>costly</w:t>
      </w:r>
      <w:r w:rsidR="00110522">
        <w:rPr>
          <w:rFonts w:ascii="Times New Roman" w:hAnsi="Times New Roman" w:cs="Times New Roman"/>
          <w:sz w:val="20"/>
          <w:szCs w:val="20"/>
        </w:rPr>
        <w:t xml:space="preserve"> [</w:t>
      </w:r>
      <w:r w:rsidR="006E6B86">
        <w:rPr>
          <w:rFonts w:ascii="Times New Roman" w:hAnsi="Times New Roman" w:cs="Times New Roman"/>
          <w:sz w:val="20"/>
          <w:szCs w:val="20"/>
        </w:rPr>
        <w:t>4-5</w:t>
      </w:r>
      <w:r w:rsidR="00110522">
        <w:rPr>
          <w:rFonts w:ascii="Times New Roman" w:hAnsi="Times New Roman" w:cs="Times New Roman"/>
          <w:sz w:val="20"/>
          <w:szCs w:val="20"/>
        </w:rPr>
        <w:t>]</w:t>
      </w:r>
      <w:r w:rsidRPr="00D173B8">
        <w:rPr>
          <w:rFonts w:ascii="Times New Roman" w:hAnsi="Times New Roman" w:cs="Times New Roman"/>
          <w:sz w:val="20"/>
          <w:szCs w:val="20"/>
        </w:rPr>
        <w:t>.</w:t>
      </w:r>
    </w:p>
    <w:p w:rsidR="00DD4252" w:rsidRPr="00DD4252" w:rsidRDefault="00C21FCD" w:rsidP="00DD4252">
      <w:pPr>
        <w:autoSpaceDE w:val="0"/>
        <w:autoSpaceDN w:val="0"/>
        <w:adjustRightInd w:val="0"/>
        <w:jc w:val="both"/>
        <w:rPr>
          <w:rFonts w:ascii="Times New Roman" w:hAnsi="Times New Roman" w:cs="Times New Roman"/>
          <w:strike/>
          <w:sz w:val="20"/>
          <w:szCs w:val="20"/>
        </w:rPr>
      </w:pPr>
      <w:r>
        <w:rPr>
          <w:rFonts w:ascii="Times New Roman" w:hAnsi="Times New Roman" w:cs="Times New Roman"/>
          <w:sz w:val="20"/>
          <w:szCs w:val="20"/>
        </w:rPr>
        <w:t>However full-color hologram generation is one of the main limitation and many research have been done so far [</w:t>
      </w:r>
      <w:r w:rsidR="006E6B86">
        <w:rPr>
          <w:rFonts w:ascii="Times New Roman" w:hAnsi="Times New Roman" w:cs="Times New Roman"/>
          <w:sz w:val="20"/>
          <w:szCs w:val="20"/>
        </w:rPr>
        <w:t>6-7</w:t>
      </w:r>
      <w:r>
        <w:rPr>
          <w:rFonts w:ascii="Times New Roman" w:hAnsi="Times New Roman" w:cs="Times New Roman"/>
          <w:sz w:val="20"/>
          <w:szCs w:val="20"/>
        </w:rPr>
        <w:t>].</w:t>
      </w:r>
      <w:r w:rsidR="00DB6A78">
        <w:rPr>
          <w:rFonts w:ascii="Times New Roman" w:hAnsi="Times New Roman" w:cs="Times New Roman"/>
          <w:sz w:val="20"/>
          <w:szCs w:val="20"/>
        </w:rPr>
        <w:t xml:space="preserve"> There are various approaches for faster full-color hologram generation</w:t>
      </w:r>
      <w:r w:rsidR="008B7D91">
        <w:rPr>
          <w:rFonts w:ascii="Times New Roman" w:hAnsi="Times New Roman" w:cs="Times New Roman"/>
          <w:sz w:val="20"/>
          <w:szCs w:val="20"/>
        </w:rPr>
        <w:t xml:space="preserve"> [</w:t>
      </w:r>
      <w:r w:rsidR="006E6B86">
        <w:rPr>
          <w:rFonts w:ascii="Times New Roman" w:hAnsi="Times New Roman" w:cs="Times New Roman"/>
          <w:sz w:val="20"/>
          <w:szCs w:val="20"/>
        </w:rPr>
        <w:t>8-10</w:t>
      </w:r>
      <w:r w:rsidR="008B7D91">
        <w:rPr>
          <w:rFonts w:ascii="Times New Roman" w:hAnsi="Times New Roman" w:cs="Times New Roman"/>
          <w:sz w:val="20"/>
          <w:szCs w:val="20"/>
        </w:rPr>
        <w:t>]</w:t>
      </w:r>
      <w:r w:rsidR="00DB6A78">
        <w:rPr>
          <w:rFonts w:ascii="Times New Roman" w:hAnsi="Times New Roman" w:cs="Times New Roman"/>
          <w:sz w:val="20"/>
          <w:szCs w:val="20"/>
        </w:rPr>
        <w:t xml:space="preserve">. </w:t>
      </w:r>
      <w:r w:rsidR="00B94A38">
        <w:rPr>
          <w:rFonts w:ascii="Times New Roman" w:hAnsi="Times New Roman" w:cs="Times New Roman"/>
          <w:sz w:val="20"/>
          <w:szCs w:val="20"/>
        </w:rPr>
        <w:t xml:space="preserve"> </w:t>
      </w:r>
      <w:r w:rsidR="00DD4252" w:rsidRPr="006E6B86">
        <w:rPr>
          <w:rFonts w:ascii="Times New Roman" w:hAnsi="Times New Roman" w:cs="Times New Roman"/>
          <w:sz w:val="20"/>
          <w:szCs w:val="20"/>
        </w:rPr>
        <w:t xml:space="preserve">To accelerate the generation of hologram many methods have been introduced so far. To reduce computational cost of holographic calculation Zhao et al. introduced a fast calculation method for </w:t>
      </w:r>
      <w:r w:rsidR="00DD4252" w:rsidRPr="006E6B86">
        <w:rPr>
          <w:rFonts w:ascii="Times New Roman" w:eastAsia="SimSun" w:hAnsi="Times New Roman" w:cs="Times New Roman"/>
          <w:sz w:val="20"/>
          <w:szCs w:val="20"/>
          <w:lang w:eastAsia="zh-CN"/>
        </w:rPr>
        <w:t>p</w:t>
      </w:r>
      <w:r w:rsidR="00DD4252" w:rsidRPr="006E6B86">
        <w:rPr>
          <w:rFonts w:ascii="Times New Roman" w:hAnsi="Times New Roman" w:cs="Times New Roman"/>
          <w:sz w:val="20"/>
          <w:szCs w:val="20"/>
        </w:rPr>
        <w:t xml:space="preserve">oint </w:t>
      </w:r>
      <w:r w:rsidR="00DD4252" w:rsidRPr="006E6B86">
        <w:rPr>
          <w:rFonts w:ascii="Times New Roman" w:eastAsia="SimSun" w:hAnsi="Times New Roman" w:cs="Times New Roman"/>
          <w:sz w:val="20"/>
          <w:szCs w:val="20"/>
          <w:lang w:eastAsia="zh-CN"/>
        </w:rPr>
        <w:t>c</w:t>
      </w:r>
      <w:r w:rsidR="00DD4252" w:rsidRPr="006E6B86">
        <w:rPr>
          <w:rFonts w:ascii="Times New Roman" w:hAnsi="Times New Roman" w:cs="Times New Roman"/>
          <w:sz w:val="20"/>
          <w:szCs w:val="20"/>
        </w:rPr>
        <w:t xml:space="preserve">loud </w:t>
      </w:r>
      <w:r w:rsidR="00DD4252" w:rsidRPr="006E6B86">
        <w:rPr>
          <w:rFonts w:ascii="Times New Roman" w:eastAsia="SimSun" w:hAnsi="Times New Roman" w:cs="Times New Roman"/>
          <w:sz w:val="20"/>
          <w:szCs w:val="20"/>
          <w:lang w:eastAsia="zh-CN"/>
        </w:rPr>
        <w:t>g</w:t>
      </w:r>
      <w:r w:rsidR="00DD4252" w:rsidRPr="006E6B86">
        <w:rPr>
          <w:rFonts w:ascii="Times New Roman" w:hAnsi="Times New Roman" w:cs="Times New Roman"/>
          <w:sz w:val="20"/>
          <w:szCs w:val="20"/>
        </w:rPr>
        <w:t>ridding</w:t>
      </w:r>
      <w:r w:rsidR="00DD4252" w:rsidRPr="006E6B86">
        <w:rPr>
          <w:rFonts w:ascii="Times New Roman" w:hAnsi="Times New Roman" w:cs="Times New Roman"/>
          <w:color w:val="FF0000"/>
          <w:sz w:val="20"/>
          <w:szCs w:val="20"/>
        </w:rPr>
        <w:t xml:space="preserve"> </w:t>
      </w:r>
      <w:r w:rsidR="00DD4252" w:rsidRPr="006E6B86">
        <w:rPr>
          <w:rFonts w:ascii="Times New Roman" w:hAnsi="Times New Roman" w:cs="Times New Roman"/>
          <w:sz w:val="20"/>
          <w:szCs w:val="20"/>
        </w:rPr>
        <w:t>(PCG) method [1</w:t>
      </w:r>
      <w:r w:rsidR="006E6B86">
        <w:rPr>
          <w:rFonts w:ascii="Times New Roman" w:hAnsi="Times New Roman" w:cs="Times New Roman"/>
          <w:sz w:val="20"/>
          <w:szCs w:val="20"/>
        </w:rPr>
        <w:t>1</w:t>
      </w:r>
      <w:r w:rsidR="0076693A">
        <w:rPr>
          <w:rFonts w:ascii="Times New Roman" w:hAnsi="Times New Roman" w:cs="Times New Roman"/>
          <w:sz w:val="20"/>
          <w:szCs w:val="20"/>
        </w:rPr>
        <w:t>-12</w:t>
      </w:r>
      <w:r w:rsidR="00DD4252" w:rsidRPr="006E6B86">
        <w:rPr>
          <w:rFonts w:ascii="Times New Roman" w:hAnsi="Times New Roman" w:cs="Times New Roman"/>
          <w:sz w:val="20"/>
          <w:szCs w:val="20"/>
        </w:rPr>
        <w:t>] where sub holograms are generated for each individual depths of the object and finally accumulated the sub holograms to form a complete hologram.</w:t>
      </w:r>
      <w:r w:rsidR="00DD4252" w:rsidRPr="00DD4252">
        <w:rPr>
          <w:rFonts w:ascii="Times New Roman" w:hAnsi="Times New Roman" w:cs="Times New Roman"/>
          <w:strike/>
          <w:sz w:val="20"/>
          <w:szCs w:val="20"/>
        </w:rPr>
        <w:t xml:space="preserve"> </w:t>
      </w:r>
    </w:p>
    <w:p w:rsidR="00DD4252" w:rsidRDefault="00B64EF7" w:rsidP="00DD4252">
      <w:pPr>
        <w:autoSpaceDE w:val="0"/>
        <w:autoSpaceDN w:val="0"/>
        <w:adjustRightInd w:val="0"/>
        <w:jc w:val="both"/>
        <w:rPr>
          <w:rFonts w:ascii="Times New Roman" w:hAnsi="Times New Roman" w:cs="Times New Roman"/>
          <w:bCs/>
          <w:sz w:val="20"/>
          <w:szCs w:val="20"/>
        </w:rPr>
      </w:pPr>
      <w:proofErr w:type="spellStart"/>
      <w:r w:rsidRPr="00AB2F01">
        <w:rPr>
          <w:rFonts w:ascii="Times New Roman" w:hAnsi="Times New Roman" w:cs="Times New Roman"/>
          <w:sz w:val="20"/>
          <w:szCs w:val="20"/>
        </w:rPr>
        <w:t>Shimobaba</w:t>
      </w:r>
      <w:proofErr w:type="spellEnd"/>
      <w:r w:rsidRPr="00AB2F01">
        <w:rPr>
          <w:rFonts w:ascii="Times New Roman" w:hAnsi="Times New Roman" w:cs="Times New Roman"/>
          <w:sz w:val="20"/>
          <w:szCs w:val="20"/>
        </w:rPr>
        <w:t xml:space="preserve"> et al. introduced </w:t>
      </w:r>
      <w:proofErr w:type="spellStart"/>
      <w:r w:rsidRPr="00AB2F01">
        <w:rPr>
          <w:rFonts w:ascii="Times New Roman" w:hAnsi="Times New Roman" w:cs="Times New Roman"/>
          <w:sz w:val="20"/>
          <w:szCs w:val="20"/>
        </w:rPr>
        <w:t>wavefront</w:t>
      </w:r>
      <w:proofErr w:type="spellEnd"/>
      <w:r w:rsidRPr="00AB2F01">
        <w:rPr>
          <w:rFonts w:ascii="Times New Roman" w:hAnsi="Times New Roman" w:cs="Times New Roman"/>
          <w:sz w:val="20"/>
          <w:szCs w:val="20"/>
        </w:rPr>
        <w:t xml:space="preserve"> recording plane (WRP) where a virtual plane, WRP, </w:t>
      </w:r>
      <w:r w:rsidRPr="00AB2F01">
        <w:rPr>
          <w:rFonts w:ascii="Times New Roman" w:hAnsi="Times New Roman" w:cs="Times New Roman"/>
          <w:color w:val="000000"/>
          <w:sz w:val="20"/>
          <w:szCs w:val="20"/>
        </w:rPr>
        <w:t xml:space="preserve">is placed close to the object point and parallel to the hologram plane </w:t>
      </w:r>
      <w:r w:rsidRPr="00AB2F01">
        <w:rPr>
          <w:rFonts w:ascii="Times New Roman" w:hAnsi="Times New Roman" w:cs="Times New Roman"/>
          <w:sz w:val="20"/>
          <w:szCs w:val="20"/>
        </w:rPr>
        <w:t>[</w:t>
      </w:r>
      <w:r w:rsidR="00E73D73">
        <w:rPr>
          <w:rFonts w:ascii="Times New Roman" w:hAnsi="Times New Roman" w:cs="Times New Roman"/>
          <w:sz w:val="20"/>
          <w:szCs w:val="20"/>
        </w:rPr>
        <w:t>13-14</w:t>
      </w:r>
      <w:r w:rsidRPr="00AB2F01">
        <w:rPr>
          <w:rFonts w:ascii="Times New Roman" w:hAnsi="Times New Roman" w:cs="Times New Roman"/>
          <w:sz w:val="20"/>
          <w:szCs w:val="20"/>
        </w:rPr>
        <w:t xml:space="preserve">]. </w:t>
      </w:r>
      <w:r w:rsidRPr="00AB2F01">
        <w:rPr>
          <w:rFonts w:ascii="Times New Roman" w:hAnsi="Times New Roman" w:cs="Times New Roman"/>
          <w:color w:val="000000"/>
          <w:sz w:val="20"/>
          <w:szCs w:val="20"/>
        </w:rPr>
        <w:t xml:space="preserve">Instead of direct calculation of </w:t>
      </w:r>
      <w:r w:rsidRPr="00AB2F01">
        <w:rPr>
          <w:rFonts w:ascii="Times New Roman" w:hAnsi="Times New Roman" w:cs="Times New Roman"/>
          <w:sz w:val="20"/>
          <w:szCs w:val="20"/>
        </w:rPr>
        <w:t>the optical field from a 3D object to the hologram plane, the optical field only calculate the active area of the WRP</w:t>
      </w:r>
      <w:r>
        <w:rPr>
          <w:rFonts w:ascii="Times New Roman" w:hAnsi="Times New Roman" w:cs="Times New Roman"/>
          <w:sz w:val="20"/>
          <w:szCs w:val="20"/>
        </w:rPr>
        <w:t xml:space="preserve"> </w:t>
      </w:r>
      <w:r w:rsidRPr="00AB2F01">
        <w:rPr>
          <w:rFonts w:ascii="Times New Roman" w:hAnsi="Times New Roman" w:cs="Times New Roman"/>
          <w:sz w:val="20"/>
          <w:szCs w:val="20"/>
        </w:rPr>
        <w:t xml:space="preserve">and then propagate to the hologram plane by the Fast Fourier Transform (FFT). However, for long depth objects, due to large distance between the object points and WRP the active area size </w:t>
      </w:r>
      <w:r>
        <w:rPr>
          <w:rFonts w:ascii="Times New Roman" w:hAnsi="Times New Roman"/>
          <w:sz w:val="20"/>
          <w:szCs w:val="20"/>
        </w:rPr>
        <w:t xml:space="preserve">would </w:t>
      </w:r>
      <w:r w:rsidRPr="00AB2F01">
        <w:rPr>
          <w:rFonts w:ascii="Times New Roman" w:hAnsi="Times New Roman"/>
          <w:sz w:val="20"/>
          <w:szCs w:val="20"/>
        </w:rPr>
        <w:t>also</w:t>
      </w:r>
      <w:r w:rsidRPr="00AB2F01">
        <w:rPr>
          <w:rFonts w:ascii="Times New Roman" w:hAnsi="Times New Roman" w:cs="Times New Roman"/>
          <w:sz w:val="20"/>
          <w:szCs w:val="20"/>
        </w:rPr>
        <w:t xml:space="preserve"> </w:t>
      </w:r>
      <w:r>
        <w:rPr>
          <w:rFonts w:ascii="Times New Roman" w:hAnsi="Times New Roman"/>
          <w:sz w:val="20"/>
          <w:szCs w:val="20"/>
        </w:rPr>
        <w:t xml:space="preserve">be </w:t>
      </w:r>
      <w:r w:rsidRPr="00AB2F01">
        <w:rPr>
          <w:rFonts w:ascii="Times New Roman" w:hAnsi="Times New Roman" w:cs="Times New Roman"/>
          <w:sz w:val="20"/>
          <w:szCs w:val="20"/>
        </w:rPr>
        <w:t xml:space="preserve">large; thus computation time </w:t>
      </w:r>
      <w:r>
        <w:rPr>
          <w:rFonts w:ascii="Times New Roman" w:hAnsi="Times New Roman"/>
          <w:sz w:val="20"/>
          <w:szCs w:val="20"/>
        </w:rPr>
        <w:t>would</w:t>
      </w:r>
      <w:r w:rsidRPr="00AB2F01">
        <w:rPr>
          <w:rFonts w:ascii="Times New Roman" w:hAnsi="Times New Roman" w:cs="Times New Roman"/>
          <w:sz w:val="20"/>
          <w:szCs w:val="20"/>
        </w:rPr>
        <w:t xml:space="preserve"> still</w:t>
      </w:r>
      <w:r>
        <w:rPr>
          <w:rFonts w:ascii="Times New Roman" w:hAnsi="Times New Roman"/>
          <w:sz w:val="20"/>
          <w:szCs w:val="20"/>
        </w:rPr>
        <w:t xml:space="preserve"> be</w:t>
      </w:r>
      <w:r w:rsidRPr="00AB2F01">
        <w:rPr>
          <w:rFonts w:ascii="Times New Roman" w:hAnsi="Times New Roman" w:cs="Times New Roman"/>
          <w:sz w:val="20"/>
          <w:szCs w:val="20"/>
        </w:rPr>
        <w:t xml:space="preserve"> high. </w:t>
      </w:r>
      <w:r w:rsidR="00DD4252" w:rsidRPr="00AB2F01">
        <w:rPr>
          <w:rFonts w:ascii="Times New Roman" w:hAnsi="Times New Roman" w:cs="Times New Roman"/>
          <w:bCs/>
          <w:color w:val="222222"/>
          <w:sz w:val="20"/>
          <w:szCs w:val="20"/>
          <w:shd w:val="clear" w:color="auto" w:fill="FFFFFF"/>
        </w:rPr>
        <w:t>Arai</w:t>
      </w:r>
      <w:r w:rsidR="00DD4252" w:rsidRPr="00AB2F01">
        <w:rPr>
          <w:rFonts w:ascii="Times New Roman" w:hAnsi="Times New Roman" w:cs="Times New Roman"/>
          <w:sz w:val="20"/>
          <w:szCs w:val="20"/>
        </w:rPr>
        <w:t xml:space="preserve"> et al. proposed acceleration of CGH generation using tilted WRP which uses “Least Square Tilted WRP method” and “RANSAC Multi-Tilted WRP method.” to maintain </w:t>
      </w:r>
      <w:r w:rsidR="00DD4252" w:rsidRPr="00AB2F01">
        <w:rPr>
          <w:rFonts w:ascii="Times New Roman" w:hAnsi="Times New Roman" w:cs="Times New Roman"/>
          <w:sz w:val="20"/>
          <w:szCs w:val="20"/>
        </w:rPr>
        <w:lastRenderedPageBreak/>
        <w:t>the minimum distance between the WRP and curved sides of the object [</w:t>
      </w:r>
      <w:r w:rsidR="001927B7">
        <w:rPr>
          <w:rFonts w:ascii="Times New Roman" w:hAnsi="Times New Roman" w:cs="Times New Roman"/>
          <w:sz w:val="20"/>
          <w:szCs w:val="20"/>
        </w:rPr>
        <w:t>1</w:t>
      </w:r>
      <w:r w:rsidR="00DD4252" w:rsidRPr="00AB2F01">
        <w:rPr>
          <w:rFonts w:ascii="Times New Roman" w:hAnsi="Times New Roman" w:cs="Times New Roman"/>
          <w:sz w:val="20"/>
          <w:szCs w:val="20"/>
        </w:rPr>
        <w:t xml:space="preserve">5]. </w:t>
      </w:r>
      <w:r w:rsidR="00DD4252">
        <w:rPr>
          <w:rFonts w:ascii="Times New Roman" w:hAnsi="Times New Roman" w:cs="Times New Roman"/>
          <w:sz w:val="20"/>
          <w:szCs w:val="20"/>
        </w:rPr>
        <w:t xml:space="preserve">This proposed method reduces the calculation time but only for short depth objects. </w:t>
      </w:r>
      <w:r w:rsidRPr="00AB2F01">
        <w:rPr>
          <w:rFonts w:ascii="Times New Roman" w:hAnsi="Times New Roman" w:cs="Times New Roman"/>
          <w:sz w:val="20"/>
          <w:szCs w:val="20"/>
        </w:rPr>
        <w:t>Anh-Hoang et al proposed double WRP to reduce the calculation further [</w:t>
      </w:r>
      <w:r w:rsidR="001927B7">
        <w:rPr>
          <w:rFonts w:ascii="Times New Roman" w:hAnsi="Times New Roman" w:cs="Times New Roman"/>
          <w:sz w:val="20"/>
          <w:szCs w:val="20"/>
        </w:rPr>
        <w:t>16</w:t>
      </w:r>
      <w:r w:rsidR="00BD1E4E">
        <w:rPr>
          <w:rFonts w:ascii="Times New Roman" w:hAnsi="Times New Roman" w:cs="Times New Roman"/>
          <w:sz w:val="20"/>
          <w:szCs w:val="20"/>
        </w:rPr>
        <w:t>] where they introduced two WRPs</w:t>
      </w:r>
      <w:r w:rsidRPr="00AB2F01">
        <w:rPr>
          <w:rFonts w:ascii="Times New Roman" w:hAnsi="Times New Roman" w:cs="Times New Roman"/>
          <w:sz w:val="20"/>
          <w:szCs w:val="20"/>
        </w:rPr>
        <w:t xml:space="preserve"> at two different distances from object. The usage of GPU and lesser dist</w:t>
      </w:r>
      <w:r w:rsidR="00650943">
        <w:rPr>
          <w:rFonts w:ascii="Times New Roman" w:hAnsi="Times New Roman" w:cs="Times New Roman"/>
          <w:sz w:val="20"/>
          <w:szCs w:val="20"/>
        </w:rPr>
        <w:t>ance between object and the WRPs</w:t>
      </w:r>
      <w:r w:rsidRPr="00AB2F01">
        <w:rPr>
          <w:rFonts w:ascii="Times New Roman" w:hAnsi="Times New Roman" w:cs="Times New Roman"/>
          <w:sz w:val="20"/>
          <w:szCs w:val="20"/>
        </w:rPr>
        <w:t xml:space="preserve"> lowered the calculation time</w:t>
      </w:r>
      <w:r w:rsidR="00650943">
        <w:rPr>
          <w:rFonts w:ascii="Times New Roman" w:hAnsi="Times New Roman" w:cs="Times New Roman"/>
          <w:sz w:val="20"/>
          <w:szCs w:val="20"/>
        </w:rPr>
        <w:t xml:space="preserve"> but still was not enough</w:t>
      </w:r>
      <w:r w:rsidRPr="00AB2F01">
        <w:rPr>
          <w:rFonts w:ascii="Times New Roman" w:hAnsi="Times New Roman" w:cs="Times New Roman"/>
          <w:sz w:val="20"/>
          <w:szCs w:val="20"/>
        </w:rPr>
        <w:t>.</w:t>
      </w:r>
      <w:r w:rsidR="00BD1E4E" w:rsidRPr="00BD1E4E">
        <w:rPr>
          <w:rFonts w:ascii="Times New Roman" w:hAnsi="Times New Roman" w:cs="Times New Roman"/>
          <w:sz w:val="20"/>
          <w:szCs w:val="20"/>
        </w:rPr>
        <w:t xml:space="preserve"> </w:t>
      </w:r>
      <w:r w:rsidR="00BD1E4E" w:rsidRPr="00AB2F01">
        <w:rPr>
          <w:rFonts w:ascii="Times New Roman" w:hAnsi="Times New Roman" w:cs="Times New Roman"/>
          <w:sz w:val="20"/>
          <w:szCs w:val="20"/>
        </w:rPr>
        <w:t xml:space="preserve">Later, </w:t>
      </w:r>
      <w:r w:rsidR="00BD1E4E" w:rsidRPr="00AB2F01">
        <w:rPr>
          <w:rFonts w:ascii="Times New Roman" w:hAnsi="Times New Roman" w:cs="Times New Roman"/>
          <w:bCs/>
          <w:color w:val="222222"/>
          <w:sz w:val="20"/>
          <w:szCs w:val="20"/>
          <w:shd w:val="clear" w:color="auto" w:fill="FFFFFF"/>
        </w:rPr>
        <w:t xml:space="preserve">Hasegawa et al proposed a multiple WRP (M-WRPs) method to optimize the number of WRPs and their </w:t>
      </w:r>
      <w:r w:rsidR="001927B7">
        <w:rPr>
          <w:rFonts w:ascii="Times New Roman" w:hAnsi="Times New Roman" w:cs="Times New Roman"/>
          <w:bCs/>
          <w:color w:val="222222"/>
          <w:sz w:val="20"/>
          <w:szCs w:val="20"/>
          <w:shd w:val="clear" w:color="auto" w:fill="FFFFFF"/>
        </w:rPr>
        <w:t>arrangements automatically [17</w:t>
      </w:r>
      <w:r w:rsidR="00BD1E4E" w:rsidRPr="00AB2F01">
        <w:rPr>
          <w:rFonts w:ascii="Times New Roman" w:hAnsi="Times New Roman" w:cs="Times New Roman"/>
          <w:bCs/>
          <w:color w:val="222222"/>
          <w:sz w:val="20"/>
          <w:szCs w:val="20"/>
          <w:shd w:val="clear" w:color="auto" w:fill="FFFFFF"/>
        </w:rPr>
        <w:t>].</w:t>
      </w:r>
      <w:r w:rsidR="00BD1E4E">
        <w:rPr>
          <w:rFonts w:ascii="Times New Roman" w:hAnsi="Times New Roman" w:cs="Times New Roman"/>
          <w:bCs/>
          <w:color w:val="222222"/>
          <w:sz w:val="20"/>
          <w:szCs w:val="20"/>
          <w:shd w:val="clear" w:color="auto" w:fill="FFFFFF"/>
        </w:rPr>
        <w:t xml:space="preserve"> Due to shorter depth range calculation time was faster but reconstructed image quality was same as that in the conventional M-WRPs method.</w:t>
      </w:r>
      <w:r w:rsidR="00BD1E4E" w:rsidRPr="00AB2F01">
        <w:rPr>
          <w:rFonts w:ascii="Times New Roman" w:hAnsi="Times New Roman" w:cs="Times New Roman"/>
          <w:bCs/>
          <w:color w:val="222222"/>
          <w:sz w:val="20"/>
          <w:szCs w:val="20"/>
          <w:shd w:val="clear" w:color="auto" w:fill="FFFFFF"/>
        </w:rPr>
        <w:t xml:space="preserve"> Recently, </w:t>
      </w:r>
      <w:proofErr w:type="spellStart"/>
      <w:r w:rsidR="00BD1E4E" w:rsidRPr="00AB2F01">
        <w:rPr>
          <w:rFonts w:ascii="Times New Roman" w:hAnsi="Times New Roman" w:cs="Times New Roman"/>
          <w:sz w:val="20"/>
          <w:szCs w:val="20"/>
        </w:rPr>
        <w:t>Piao</w:t>
      </w:r>
      <w:proofErr w:type="spellEnd"/>
      <w:r w:rsidR="00BD1E4E" w:rsidRPr="00AB2F01">
        <w:rPr>
          <w:rFonts w:ascii="Times New Roman" w:hAnsi="Times New Roman" w:cs="Times New Roman"/>
          <w:sz w:val="20"/>
          <w:szCs w:val="20"/>
        </w:rPr>
        <w:t xml:space="preserve"> et al proposed a method for i</w:t>
      </w:r>
      <w:r w:rsidR="00BD1E4E" w:rsidRPr="00AB2F01">
        <w:rPr>
          <w:rFonts w:ascii="Times New Roman" w:hAnsi="Times New Roman" w:cs="Times New Roman"/>
          <w:bCs/>
          <w:sz w:val="20"/>
          <w:szCs w:val="20"/>
        </w:rPr>
        <w:t>mage quality enhancement for M-WRPs [1</w:t>
      </w:r>
      <w:r w:rsidR="001927B7">
        <w:rPr>
          <w:rFonts w:ascii="Times New Roman" w:hAnsi="Times New Roman" w:cs="Times New Roman"/>
          <w:bCs/>
          <w:sz w:val="20"/>
          <w:szCs w:val="20"/>
        </w:rPr>
        <w:t>8</w:t>
      </w:r>
      <w:r w:rsidR="00BD1E4E" w:rsidRPr="00AB2F01">
        <w:rPr>
          <w:rFonts w:ascii="Times New Roman" w:hAnsi="Times New Roman" w:cs="Times New Roman"/>
          <w:bCs/>
          <w:sz w:val="20"/>
          <w:szCs w:val="20"/>
        </w:rPr>
        <w:t>]. In this method WRP is set at each layer using fixed active area size. However, fixed activation area might over-estimate or under-estimate the color uniformity.</w:t>
      </w:r>
    </w:p>
    <w:p w:rsidR="00555DB4" w:rsidRDefault="00DD4252" w:rsidP="009461B5">
      <w:pPr>
        <w:autoSpaceDE w:val="0"/>
        <w:autoSpaceDN w:val="0"/>
        <w:adjustRightInd w:val="0"/>
        <w:jc w:val="both"/>
        <w:rPr>
          <w:rFonts w:ascii="Times New Roman" w:hAnsi="Times New Roman" w:cs="Times New Roman"/>
          <w:sz w:val="20"/>
          <w:szCs w:val="20"/>
        </w:rPr>
      </w:pPr>
      <w:r w:rsidRPr="008148C7">
        <w:rPr>
          <w:rFonts w:ascii="Times New Roman" w:hAnsi="Times New Roman" w:cs="Times New Roman"/>
          <w:sz w:val="20"/>
          <w:szCs w:val="20"/>
        </w:rPr>
        <w:t>Look-up table method [</w:t>
      </w:r>
      <w:r w:rsidR="001927B7" w:rsidRPr="008148C7">
        <w:rPr>
          <w:rFonts w:ascii="Times New Roman" w:hAnsi="Times New Roman" w:cs="Times New Roman"/>
          <w:sz w:val="20"/>
          <w:szCs w:val="20"/>
        </w:rPr>
        <w:t>19-21</w:t>
      </w:r>
      <w:r w:rsidRPr="008148C7">
        <w:rPr>
          <w:rFonts w:ascii="Times New Roman" w:hAnsi="Times New Roman" w:cs="Times New Roman"/>
          <w:sz w:val="20"/>
          <w:szCs w:val="20"/>
        </w:rPr>
        <w:t>] are used to store pre-computed calculation and use them later for faster generation of hologram</w:t>
      </w:r>
      <w:r w:rsidR="008237B5" w:rsidRPr="008148C7">
        <w:rPr>
          <w:rFonts w:ascii="Times New Roman" w:hAnsi="Times New Roman" w:cs="Times New Roman"/>
          <w:sz w:val="20"/>
          <w:szCs w:val="20"/>
        </w:rPr>
        <w:t>. Dong et</w:t>
      </w:r>
      <w:r w:rsidRPr="008148C7">
        <w:rPr>
          <w:rFonts w:ascii="Times New Roman" w:hAnsi="Times New Roman" w:cs="Times New Roman"/>
          <w:sz w:val="20"/>
          <w:szCs w:val="20"/>
        </w:rPr>
        <w:t xml:space="preserve"> </w:t>
      </w:r>
      <w:r w:rsidR="008237B5" w:rsidRPr="008148C7">
        <w:rPr>
          <w:rFonts w:ascii="Times New Roman" w:hAnsi="Times New Roman" w:cs="Times New Roman"/>
          <w:sz w:val="20"/>
          <w:szCs w:val="20"/>
        </w:rPr>
        <w:t xml:space="preserve">al proposed MPEG method where frames of pictures are grouped before generating the where </w:t>
      </w:r>
      <w:r w:rsidR="008237B5" w:rsidRPr="008148C7">
        <w:rPr>
          <w:rFonts w:ascii="Times New Roman" w:hAnsi="Times New Roman" w:cs="Times New Roman"/>
          <w:color w:val="222222"/>
          <w:sz w:val="20"/>
          <w:szCs w:val="20"/>
          <w:shd w:val="clear" w:color="auto" w:fill="FFFFFF"/>
        </w:rPr>
        <w:t>input 3-D video frames are grouped into a group of pictures and then are divided into 2-D arrays of image blocks. Then CGH is generated for each block by using the TR-NLUT</w:t>
      </w:r>
      <w:r w:rsidR="008148C7">
        <w:rPr>
          <w:rFonts w:ascii="Times New Roman" w:hAnsi="Times New Roman" w:cs="Times New Roman"/>
          <w:color w:val="222222"/>
          <w:sz w:val="20"/>
          <w:szCs w:val="20"/>
          <w:shd w:val="clear" w:color="auto" w:fill="FFFFFF"/>
        </w:rPr>
        <w:t xml:space="preserve"> </w:t>
      </w:r>
      <w:r w:rsidR="008148C7" w:rsidRPr="008148C7">
        <w:rPr>
          <w:rFonts w:ascii="Times New Roman" w:hAnsi="Times New Roman" w:cs="Times New Roman"/>
          <w:color w:val="222222"/>
          <w:sz w:val="20"/>
          <w:szCs w:val="20"/>
          <w:shd w:val="clear" w:color="auto" w:fill="FFFFFF"/>
        </w:rPr>
        <w:t>[22-23]</w:t>
      </w:r>
      <w:r w:rsidR="008237B5" w:rsidRPr="008148C7">
        <w:rPr>
          <w:rFonts w:ascii="Times New Roman" w:hAnsi="Times New Roman" w:cs="Times New Roman"/>
          <w:color w:val="222222"/>
          <w:sz w:val="20"/>
          <w:szCs w:val="20"/>
          <w:shd w:val="clear" w:color="auto" w:fill="FFFFFF"/>
        </w:rPr>
        <w:t xml:space="preserve"> method and adding them </w:t>
      </w:r>
      <w:r w:rsidR="00C94B94" w:rsidRPr="008148C7">
        <w:rPr>
          <w:rFonts w:ascii="Times New Roman" w:hAnsi="Times New Roman" w:cs="Times New Roman"/>
          <w:color w:val="222222"/>
          <w:sz w:val="20"/>
          <w:szCs w:val="20"/>
          <w:shd w:val="clear" w:color="auto" w:fill="FFFFFF"/>
        </w:rPr>
        <w:t>altogether.</w:t>
      </w:r>
      <w:r w:rsidR="00C94B94" w:rsidRPr="008148C7">
        <w:rPr>
          <w:rFonts w:ascii="Times New Roman" w:hAnsi="Times New Roman" w:cs="Times New Roman"/>
          <w:sz w:val="20"/>
          <w:szCs w:val="20"/>
        </w:rPr>
        <w:t xml:space="preserve"> </w:t>
      </w:r>
      <w:r w:rsidR="00705BE9">
        <w:rPr>
          <w:rFonts w:ascii="Times New Roman" w:hAnsi="Times New Roman"/>
          <w:bCs/>
          <w:color w:val="222222"/>
          <w:sz w:val="20"/>
          <w:szCs w:val="20"/>
          <w:shd w:val="clear" w:color="auto" w:fill="FFFFFF"/>
        </w:rPr>
        <w:t>In</w:t>
      </w:r>
      <w:r w:rsidR="00C64CD1">
        <w:rPr>
          <w:rFonts w:ascii="Times New Roman" w:hAnsi="Times New Roman" w:cs="Times New Roman"/>
          <w:bCs/>
          <w:color w:val="222222"/>
          <w:sz w:val="20"/>
          <w:szCs w:val="20"/>
          <w:shd w:val="clear" w:color="auto" w:fill="FFFFFF"/>
        </w:rPr>
        <w:t xml:space="preserve"> this paper, </w:t>
      </w:r>
      <w:r w:rsidR="00705BE9" w:rsidRPr="00AB2F01">
        <w:rPr>
          <w:rFonts w:ascii="Times New Roman" w:hAnsi="Times New Roman" w:cs="Times New Roman"/>
          <w:bCs/>
          <w:color w:val="222222"/>
          <w:sz w:val="20"/>
          <w:szCs w:val="20"/>
          <w:shd w:val="clear" w:color="auto" w:fill="FFFFFF"/>
        </w:rPr>
        <w:t>fast and efficient method</w:t>
      </w:r>
      <w:r w:rsidR="00C64CD1">
        <w:rPr>
          <w:rFonts w:ascii="Times New Roman" w:hAnsi="Times New Roman" w:cs="Times New Roman"/>
          <w:bCs/>
          <w:color w:val="222222"/>
          <w:sz w:val="20"/>
          <w:szCs w:val="20"/>
          <w:shd w:val="clear" w:color="auto" w:fill="FFFFFF"/>
        </w:rPr>
        <w:t>s</w:t>
      </w:r>
      <w:r w:rsidR="00C94B94">
        <w:rPr>
          <w:rFonts w:ascii="Times New Roman" w:hAnsi="Times New Roman" w:cs="Times New Roman"/>
          <w:bCs/>
          <w:color w:val="222222"/>
          <w:sz w:val="20"/>
          <w:szCs w:val="20"/>
          <w:shd w:val="clear" w:color="auto" w:fill="FFFFFF"/>
        </w:rPr>
        <w:t xml:space="preserve"> for full-color CGH</w:t>
      </w:r>
      <w:r w:rsidR="00705BE9" w:rsidRPr="00AB2F01">
        <w:rPr>
          <w:rFonts w:ascii="Times New Roman" w:hAnsi="Times New Roman" w:cs="Times New Roman"/>
          <w:bCs/>
          <w:color w:val="222222"/>
          <w:sz w:val="20"/>
          <w:szCs w:val="20"/>
          <w:shd w:val="clear" w:color="auto" w:fill="FFFFFF"/>
        </w:rPr>
        <w:t xml:space="preserve"> is proposed </w:t>
      </w:r>
      <w:r w:rsidR="00705BE9">
        <w:rPr>
          <w:rFonts w:ascii="Times New Roman" w:hAnsi="Times New Roman"/>
          <w:bCs/>
          <w:color w:val="222222"/>
          <w:sz w:val="20"/>
          <w:szCs w:val="20"/>
          <w:shd w:val="clear" w:color="auto" w:fill="FFFFFF"/>
        </w:rPr>
        <w:t>for point-cloud of objects with non-uniform distribution of object points</w:t>
      </w:r>
      <w:r w:rsidR="00C94B94">
        <w:rPr>
          <w:rFonts w:ascii="Times New Roman" w:hAnsi="Times New Roman"/>
          <w:bCs/>
          <w:color w:val="222222"/>
          <w:sz w:val="20"/>
          <w:szCs w:val="20"/>
          <w:shd w:val="clear" w:color="auto" w:fill="FFFFFF"/>
        </w:rPr>
        <w:t xml:space="preserve">, without usage of any look-up table </w:t>
      </w:r>
      <w:r w:rsidR="00705BE9">
        <w:rPr>
          <w:rFonts w:ascii="Times New Roman" w:hAnsi="Times New Roman"/>
          <w:bCs/>
          <w:color w:val="222222"/>
          <w:sz w:val="20"/>
          <w:szCs w:val="20"/>
          <w:shd w:val="clear" w:color="auto" w:fill="FFFFFF"/>
        </w:rPr>
        <w:t>.</w:t>
      </w:r>
      <w:r w:rsidR="00705BE9" w:rsidRPr="00AB2F01">
        <w:rPr>
          <w:rFonts w:ascii="Times New Roman" w:hAnsi="Times New Roman" w:cs="Times New Roman"/>
          <w:sz w:val="20"/>
          <w:szCs w:val="20"/>
        </w:rPr>
        <w:t xml:space="preserve"> The proposed method</w:t>
      </w:r>
      <w:r w:rsidR="00A848AD">
        <w:rPr>
          <w:rFonts w:ascii="Times New Roman" w:hAnsi="Times New Roman" w:cs="Times New Roman"/>
          <w:sz w:val="20"/>
          <w:szCs w:val="20"/>
        </w:rPr>
        <w:t>s create</w:t>
      </w:r>
      <w:r w:rsidR="00705BE9" w:rsidRPr="00AB2F01">
        <w:rPr>
          <w:rFonts w:ascii="Times New Roman" w:hAnsi="Times New Roman" w:cs="Times New Roman"/>
          <w:sz w:val="20"/>
          <w:szCs w:val="20"/>
        </w:rPr>
        <w:t xml:space="preserve"> WRP based on the number of object points in each depth layer. Due to prioritizing depth layers with higher number of object points a</w:t>
      </w:r>
      <w:r w:rsidR="00B64EF7">
        <w:rPr>
          <w:rFonts w:ascii="Times New Roman" w:hAnsi="Times New Roman" w:cs="Times New Roman"/>
          <w:sz w:val="20"/>
          <w:szCs w:val="20"/>
        </w:rPr>
        <w:t xml:space="preserve">nd </w:t>
      </w:r>
      <w:r w:rsidR="005D7C5E">
        <w:rPr>
          <w:rFonts w:ascii="Times New Roman" w:hAnsi="Times New Roman" w:cs="Times New Roman"/>
          <w:sz w:val="20"/>
          <w:szCs w:val="20"/>
        </w:rPr>
        <w:t>shortest</w:t>
      </w:r>
      <w:r w:rsidR="00B64EF7">
        <w:rPr>
          <w:rFonts w:ascii="Times New Roman" w:hAnsi="Times New Roman" w:cs="Times New Roman"/>
          <w:sz w:val="20"/>
          <w:szCs w:val="20"/>
        </w:rPr>
        <w:t xml:space="preserve"> distance between </w:t>
      </w:r>
      <w:r w:rsidR="005D7C5E">
        <w:rPr>
          <w:rFonts w:ascii="Times New Roman" w:hAnsi="Times New Roman" w:cs="Times New Roman"/>
          <w:sz w:val="20"/>
          <w:szCs w:val="20"/>
        </w:rPr>
        <w:t>WRPs</w:t>
      </w:r>
      <w:r w:rsidR="00B64EF7">
        <w:rPr>
          <w:rFonts w:ascii="Times New Roman" w:hAnsi="Times New Roman" w:cs="Times New Roman"/>
          <w:sz w:val="20"/>
          <w:szCs w:val="20"/>
        </w:rPr>
        <w:t xml:space="preserve"> and </w:t>
      </w:r>
      <w:r w:rsidR="00A563E6">
        <w:rPr>
          <w:rFonts w:ascii="Times New Roman" w:hAnsi="Times New Roman" w:cs="Times New Roman"/>
          <w:sz w:val="20"/>
          <w:szCs w:val="20"/>
        </w:rPr>
        <w:t>those depth layers</w:t>
      </w:r>
      <w:r w:rsidR="00705BE9" w:rsidRPr="00AB2F01">
        <w:rPr>
          <w:rFonts w:ascii="Times New Roman" w:hAnsi="Times New Roman" w:cs="Times New Roman"/>
          <w:sz w:val="20"/>
          <w:szCs w:val="20"/>
        </w:rPr>
        <w:t xml:space="preserve"> faster calculation with higher reconstructed image can be achieved.</w:t>
      </w:r>
    </w:p>
    <w:p w:rsidR="00705BE9" w:rsidRDefault="00705BE9" w:rsidP="007751B9">
      <w:pPr>
        <w:pStyle w:val="08SectionHeader1"/>
        <w:numPr>
          <w:ilvl w:val="0"/>
          <w:numId w:val="25"/>
        </w:numPr>
      </w:pPr>
      <w:r>
        <w:t>Conventional M-WRPs method</w:t>
      </w:r>
    </w:p>
    <w:p w:rsidR="00705BE9" w:rsidRDefault="00705BE9" w:rsidP="00705BE9">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bCs/>
          <w:sz w:val="20"/>
          <w:szCs w:val="20"/>
        </w:rPr>
        <w:t>In</w:t>
      </w:r>
      <w:r w:rsidRPr="00AB2F01">
        <w:rPr>
          <w:rFonts w:ascii="Times New Roman" w:hAnsi="Times New Roman" w:cs="Times New Roman"/>
          <w:bCs/>
          <w:color w:val="222222"/>
          <w:sz w:val="20"/>
          <w:szCs w:val="20"/>
          <w:shd w:val="clear" w:color="auto" w:fill="FFFFFF"/>
        </w:rPr>
        <w:t xml:space="preserve"> conventional M-WRPs object is divided into several depth range</w:t>
      </w:r>
      <w:r w:rsidR="001F6B3C">
        <w:rPr>
          <w:rFonts w:ascii="Times New Roman" w:hAnsi="Times New Roman" w:cs="Times New Roman"/>
          <w:bCs/>
          <w:color w:val="222222"/>
          <w:sz w:val="20"/>
          <w:szCs w:val="20"/>
          <w:shd w:val="clear" w:color="auto" w:fill="FFFFFF"/>
        </w:rPr>
        <w:t>s</w:t>
      </w:r>
      <w:r w:rsidRPr="00AB2F01">
        <w:rPr>
          <w:rFonts w:ascii="Times New Roman" w:hAnsi="Times New Roman" w:cs="Times New Roman"/>
          <w:bCs/>
          <w:color w:val="222222"/>
          <w:sz w:val="20"/>
          <w:szCs w:val="20"/>
          <w:shd w:val="clear" w:color="auto" w:fill="FFFFFF"/>
        </w:rPr>
        <w:t xml:space="preserve"> and WRP is set in the middle of each depth range, as shown in Fig. 2.</w:t>
      </w:r>
    </w:p>
    <w:p w:rsidR="001F6B3C" w:rsidRDefault="005D7C5E" w:rsidP="001F6B3C">
      <w:pPr>
        <w:pStyle w:val="NormalWeb"/>
        <w:spacing w:before="0" w:beforeAutospacing="0" w:after="0" w:afterAutospacing="0"/>
        <w:jc w:val="center"/>
        <w:rPr>
          <w:color w:val="000000" w:themeColor="text1" w:themeShade="80"/>
          <w:kern w:val="24"/>
          <w:sz w:val="20"/>
          <w:szCs w:val="20"/>
        </w:rPr>
      </w:pPr>
      <w:r>
        <w:rPr>
          <w:noProof/>
        </w:rPr>
        <w:drawing>
          <wp:inline distT="0" distB="0" distL="0" distR="0" wp14:anchorId="41BF8E26" wp14:editId="5CA4C2B3">
            <wp:extent cx="432435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219325"/>
                    </a:xfrm>
                    <a:prstGeom prst="rect">
                      <a:avLst/>
                    </a:prstGeom>
                  </pic:spPr>
                </pic:pic>
              </a:graphicData>
            </a:graphic>
          </wp:inline>
        </w:drawing>
      </w:r>
    </w:p>
    <w:p w:rsidR="001F6B3C" w:rsidRDefault="001F6B3C" w:rsidP="001F6B3C">
      <w:pPr>
        <w:pStyle w:val="NormalWeb"/>
        <w:spacing w:before="0" w:beforeAutospacing="0" w:after="0" w:afterAutospacing="0"/>
        <w:jc w:val="center"/>
      </w:pPr>
      <w:r>
        <w:rPr>
          <w:color w:val="000000" w:themeColor="text1" w:themeShade="80"/>
          <w:kern w:val="24"/>
          <w:sz w:val="20"/>
          <w:szCs w:val="20"/>
        </w:rPr>
        <w:t>Fig. 2 Schematic diagram of conventional M-WRPs method</w:t>
      </w:r>
    </w:p>
    <w:p w:rsidR="005D7C5E" w:rsidRDefault="005D7C5E" w:rsidP="00705BE9">
      <w:pPr>
        <w:autoSpaceDE w:val="0"/>
        <w:autoSpaceDN w:val="0"/>
        <w:adjustRightInd w:val="0"/>
        <w:jc w:val="both"/>
        <w:rPr>
          <w:rFonts w:ascii="Times New Roman" w:hAnsi="Times New Roman" w:cs="Times New Roman"/>
          <w:color w:val="000000"/>
          <w:sz w:val="20"/>
          <w:szCs w:val="20"/>
        </w:rPr>
      </w:pPr>
    </w:p>
    <w:p w:rsidR="00705BE9" w:rsidRPr="00AB2F01" w:rsidRDefault="00705BE9" w:rsidP="00705BE9">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The</w:t>
      </w:r>
      <w:r w:rsidRPr="00AB2F01">
        <w:rPr>
          <w:rFonts w:ascii="Times New Roman" w:hAnsi="Times New Roman" w:cs="Times New Roman"/>
          <w:sz w:val="20"/>
          <w:szCs w:val="20"/>
        </w:rPr>
        <w:t xml:space="preserve"> light field of each pixel of the WRP is calculated by summing the contribution of each </w:t>
      </w:r>
      <w:r w:rsidR="002F5585">
        <w:rPr>
          <w:rFonts w:ascii="Times New Roman" w:hAnsi="Times New Roman" w:cs="Times New Roman"/>
          <w:sz w:val="20"/>
          <w:szCs w:val="20"/>
        </w:rPr>
        <w:t xml:space="preserve">object </w:t>
      </w:r>
      <w:r w:rsidRPr="00AB2F01">
        <w:rPr>
          <w:rFonts w:ascii="Times New Roman" w:hAnsi="Times New Roman" w:cs="Times New Roman"/>
          <w:sz w:val="20"/>
          <w:szCs w:val="20"/>
        </w:rPr>
        <w:t xml:space="preserve">point according to equation (1), </w:t>
      </w:r>
    </w:p>
    <w:p w:rsidR="00705BE9" w:rsidRPr="00AB2F01" w:rsidRDefault="00705BE9" w:rsidP="00705BE9">
      <w:pPr>
        <w:autoSpaceDE w:val="0"/>
        <w:autoSpaceDN w:val="0"/>
        <w:adjustRightInd w:val="0"/>
        <w:jc w:val="right"/>
        <w:rPr>
          <w:rFonts w:ascii="Times New Roman" w:hAnsi="Times New Roman" w:cs="Times New Roman"/>
          <w:sz w:val="20"/>
          <w:szCs w:val="20"/>
        </w:rPr>
      </w:pPr>
      <w:r w:rsidRPr="00AB2F01">
        <w:rPr>
          <w:rFonts w:ascii="Times New Roman" w:hAnsi="Times New Roman" w:cs="Times New Roman"/>
          <w:position w:val="-32"/>
          <w:sz w:val="20"/>
          <w:szCs w:val="20"/>
        </w:rPr>
        <w:object w:dxaOrig="258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37.5pt" o:ole="">
            <v:imagedata r:id="rId9" o:title=""/>
          </v:shape>
          <o:OLEObject Type="Embed" ProgID="Equation.DSMT4" ShapeID="_x0000_i1025" DrawAspect="Content" ObjectID="_1621507835" r:id="rId10"/>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sidRPr="00AB2F01">
        <w:rPr>
          <w:rFonts w:ascii="Times New Roman" w:hAnsi="Times New Roman" w:cs="Times New Roman"/>
          <w:sz w:val="20"/>
          <w:szCs w:val="20"/>
        </w:rPr>
        <w:tab/>
      </w:r>
      <w:r w:rsidR="00555DB4">
        <w:rPr>
          <w:rFonts w:ascii="Times New Roman" w:hAnsi="Times New Roman" w:cs="Times New Roman"/>
          <w:sz w:val="20"/>
          <w:szCs w:val="20"/>
        </w:rPr>
        <w:tab/>
      </w:r>
      <w:r w:rsidR="00555DB4">
        <w:rPr>
          <w:rFonts w:ascii="Times New Roman" w:hAnsi="Times New Roman" w:cs="Times New Roman"/>
          <w:sz w:val="20"/>
          <w:szCs w:val="20"/>
        </w:rPr>
        <w:tab/>
      </w:r>
      <w:r w:rsidRPr="00AB2F01">
        <w:rPr>
          <w:rFonts w:ascii="Times New Roman" w:hAnsi="Times New Roman" w:cs="Times New Roman"/>
          <w:sz w:val="20"/>
          <w:szCs w:val="20"/>
        </w:rPr>
        <w:t>(1)</w:t>
      </w:r>
    </w:p>
    <w:p w:rsidR="00705BE9" w:rsidRPr="00AB2F01" w:rsidRDefault="00A848AD" w:rsidP="00705BE9">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Where</w:t>
      </w:r>
      <w:r w:rsidR="00705BE9" w:rsidRPr="00AB2F01">
        <w:rPr>
          <w:rFonts w:ascii="Times New Roman" w:hAnsi="Times New Roman" w:cs="Times New Roman"/>
          <w:sz w:val="20"/>
          <w:szCs w:val="20"/>
        </w:rPr>
        <w:t xml:space="preserve"> </w:t>
      </w:r>
      <w:r w:rsidR="00555DB4" w:rsidRPr="00555DB4">
        <w:rPr>
          <w:rFonts w:ascii="Times New Roman" w:hAnsi="Times New Roman" w:cs="Times New Roman"/>
          <w:position w:val="-14"/>
          <w:sz w:val="20"/>
          <w:szCs w:val="20"/>
        </w:rPr>
        <w:object w:dxaOrig="300" w:dyaOrig="380">
          <v:shape id="_x0000_i1026" type="#_x0000_t75" style="width:15pt;height:18.75pt" o:ole="">
            <v:imagedata r:id="rId11" o:title=""/>
          </v:shape>
          <o:OLEObject Type="Embed" ProgID="Equation.DSMT4" ShapeID="_x0000_i1026" DrawAspect="Content" ObjectID="_1621507836" r:id="rId12"/>
        </w:object>
      </w:r>
      <w:r w:rsidR="00705BE9" w:rsidRPr="00AB2F01">
        <w:rPr>
          <w:rFonts w:ascii="Times New Roman" w:hAnsi="Times New Roman" w:cs="Times New Roman"/>
          <w:i/>
          <w:iCs/>
          <w:sz w:val="13"/>
          <w:szCs w:val="13"/>
        </w:rPr>
        <w:t xml:space="preserve"> </w:t>
      </w:r>
      <w:r w:rsidR="00705BE9" w:rsidRPr="00AB2F01">
        <w:rPr>
          <w:rFonts w:ascii="Times New Roman" w:hAnsi="Times New Roman" w:cs="Times New Roman"/>
          <w:sz w:val="20"/>
          <w:szCs w:val="20"/>
        </w:rPr>
        <w:t xml:space="preserve">is the distance between </w:t>
      </w:r>
      <w:proofErr w:type="spellStart"/>
      <w:r w:rsidR="00705BE9" w:rsidRPr="00A563E6">
        <w:rPr>
          <w:rFonts w:ascii="Times New Roman" w:hAnsi="Times New Roman" w:cs="Times New Roman"/>
          <w:i/>
          <w:sz w:val="20"/>
          <w:szCs w:val="20"/>
        </w:rPr>
        <w:t>j</w:t>
      </w:r>
      <w:r w:rsidR="00705BE9" w:rsidRPr="00A563E6">
        <w:rPr>
          <w:rFonts w:ascii="Times New Roman" w:hAnsi="Times New Roman" w:cs="Times New Roman"/>
          <w:i/>
          <w:sz w:val="20"/>
          <w:szCs w:val="20"/>
          <w:vertAlign w:val="superscript"/>
        </w:rPr>
        <w:t>th</w:t>
      </w:r>
      <w:proofErr w:type="spellEnd"/>
      <w:r w:rsidR="00705BE9" w:rsidRPr="00A563E6">
        <w:rPr>
          <w:rFonts w:ascii="Times New Roman" w:hAnsi="Times New Roman" w:cs="Times New Roman"/>
          <w:i/>
          <w:sz w:val="20"/>
          <w:szCs w:val="20"/>
        </w:rPr>
        <w:t xml:space="preserve"> </w:t>
      </w:r>
      <w:r w:rsidR="00705BE9" w:rsidRPr="00AB2F01">
        <w:rPr>
          <w:rFonts w:ascii="Times New Roman" w:hAnsi="Times New Roman" w:cs="Times New Roman"/>
          <w:sz w:val="20"/>
          <w:szCs w:val="20"/>
        </w:rPr>
        <w:t xml:space="preserve">point and the WRP, shown by equation (2), </w:t>
      </w:r>
      <w:r w:rsidR="00555DB4" w:rsidRPr="00555DB4">
        <w:rPr>
          <w:rFonts w:ascii="Times New Roman" w:hAnsi="Times New Roman" w:cs="Times New Roman"/>
          <w:position w:val="-6"/>
          <w:sz w:val="20"/>
          <w:szCs w:val="20"/>
        </w:rPr>
        <w:object w:dxaOrig="279" w:dyaOrig="279">
          <v:shape id="_x0000_i1027" type="#_x0000_t75" style="width:13.5pt;height:13.5pt" o:ole="">
            <v:imagedata r:id="rId13" o:title=""/>
          </v:shape>
          <o:OLEObject Type="Embed" ProgID="Equation.DSMT4" ShapeID="_x0000_i1027" DrawAspect="Content" ObjectID="_1621507837" r:id="rId14"/>
        </w:object>
      </w:r>
      <w:r w:rsidR="00A563E6">
        <w:rPr>
          <w:rFonts w:ascii="Times New Roman" w:hAnsi="Times New Roman" w:cs="Times New Roman"/>
          <w:sz w:val="20"/>
          <w:szCs w:val="20"/>
        </w:rPr>
        <w:t xml:space="preserve">is </w:t>
      </w:r>
      <w:r w:rsidR="00705BE9" w:rsidRPr="00AB2F01">
        <w:rPr>
          <w:rFonts w:ascii="Times New Roman" w:hAnsi="Times New Roman" w:cs="Times New Roman"/>
          <w:sz w:val="20"/>
          <w:szCs w:val="20"/>
        </w:rPr>
        <w:t>the number of object points,</w:t>
      </w:r>
      <w:r w:rsidR="00555DB4" w:rsidRPr="00555DB4">
        <w:rPr>
          <w:rFonts w:ascii="Times New Roman" w:hAnsi="Times New Roman" w:cs="Times New Roman"/>
          <w:position w:val="-6"/>
          <w:sz w:val="20"/>
          <w:szCs w:val="20"/>
        </w:rPr>
        <w:object w:dxaOrig="220" w:dyaOrig="279">
          <v:shape id="_x0000_i1028" type="#_x0000_t75" style="width:11.25pt;height:13.5pt" o:ole="">
            <v:imagedata r:id="rId15" o:title=""/>
          </v:shape>
          <o:OLEObject Type="Embed" ProgID="Equation.DSMT4" ShapeID="_x0000_i1028" DrawAspect="Content" ObjectID="_1621507838" r:id="rId16"/>
        </w:object>
      </w:r>
      <w:r w:rsidR="00555DB4">
        <w:rPr>
          <w:rFonts w:ascii="Times New Roman" w:hAnsi="Times New Roman" w:cs="Times New Roman"/>
          <w:sz w:val="20"/>
          <w:szCs w:val="20"/>
        </w:rPr>
        <w:t xml:space="preserve"> is the wavelength of the light</w:t>
      </w:r>
      <w:r w:rsidR="002F5585">
        <w:rPr>
          <w:rFonts w:ascii="Times New Roman" w:hAnsi="Times New Roman" w:cs="Times New Roman"/>
          <w:sz w:val="20"/>
          <w:szCs w:val="20"/>
        </w:rPr>
        <w:t xml:space="preserve">, </w:t>
      </w:r>
      <w:r w:rsidR="00555DB4" w:rsidRPr="00555DB4">
        <w:rPr>
          <w:rFonts w:ascii="Times New Roman" w:hAnsi="Times New Roman" w:cs="Times New Roman"/>
          <w:position w:val="-14"/>
          <w:sz w:val="20"/>
          <w:szCs w:val="20"/>
        </w:rPr>
        <w:object w:dxaOrig="300" w:dyaOrig="380">
          <v:shape id="_x0000_i1029" type="#_x0000_t75" style="width:15pt;height:18.75pt" o:ole="">
            <v:imagedata r:id="rId17" o:title=""/>
          </v:shape>
          <o:OLEObject Type="Embed" ProgID="Equation.DSMT4" ShapeID="_x0000_i1029" DrawAspect="Content" ObjectID="_1621507839" r:id="rId18"/>
        </w:object>
      </w:r>
      <w:r w:rsidR="00705BE9" w:rsidRPr="00AB2F01">
        <w:rPr>
          <w:rFonts w:ascii="Times New Roman" w:hAnsi="Times New Roman" w:cs="Times New Roman"/>
          <w:iCs/>
          <w:sz w:val="20"/>
          <w:szCs w:val="20"/>
        </w:rPr>
        <w:t>is</w:t>
      </w:r>
      <w:r w:rsidR="00705BE9" w:rsidRPr="00AB2F01">
        <w:rPr>
          <w:rFonts w:ascii="Times New Roman" w:hAnsi="Times New Roman" w:cs="Times New Roman"/>
          <w:sz w:val="20"/>
          <w:szCs w:val="20"/>
        </w:rPr>
        <w:t xml:space="preserve"> the intensity of the</w:t>
      </w:r>
      <w:r w:rsidR="00705BE9" w:rsidRPr="00A563E6">
        <w:rPr>
          <w:rFonts w:ascii="Times New Roman" w:hAnsi="Times New Roman" w:cs="Times New Roman"/>
          <w:i/>
          <w:sz w:val="20"/>
          <w:szCs w:val="20"/>
        </w:rPr>
        <w:t xml:space="preserve"> </w:t>
      </w:r>
      <w:proofErr w:type="spellStart"/>
      <w:r w:rsidR="00705BE9" w:rsidRPr="00A563E6">
        <w:rPr>
          <w:rFonts w:ascii="Times New Roman" w:hAnsi="Times New Roman" w:cs="Times New Roman"/>
          <w:i/>
          <w:sz w:val="20"/>
          <w:szCs w:val="20"/>
        </w:rPr>
        <w:t>j</w:t>
      </w:r>
      <w:r w:rsidR="00555DB4" w:rsidRPr="00A563E6">
        <w:rPr>
          <w:rFonts w:ascii="Times New Roman" w:hAnsi="Times New Roman" w:cs="Times New Roman"/>
          <w:i/>
          <w:sz w:val="20"/>
          <w:szCs w:val="20"/>
          <w:vertAlign w:val="superscript"/>
        </w:rPr>
        <w:t>th</w:t>
      </w:r>
      <w:proofErr w:type="spellEnd"/>
      <w:r w:rsidR="00705BE9" w:rsidRPr="00AB2F01">
        <w:rPr>
          <w:rFonts w:ascii="Times New Roman" w:hAnsi="Times New Roman" w:cs="Times New Roman"/>
          <w:sz w:val="20"/>
          <w:szCs w:val="20"/>
        </w:rPr>
        <w:t xml:space="preserve"> object point, </w:t>
      </w:r>
      <w:r w:rsidR="00F82D2F">
        <w:rPr>
          <w:rFonts w:ascii="Times New Roman" w:hAnsi="Times New Roman" w:cs="Times New Roman"/>
          <w:sz w:val="20"/>
          <w:szCs w:val="20"/>
        </w:rPr>
        <w:t xml:space="preserve">and </w:t>
      </w:r>
      <w:r w:rsidR="00555DB4" w:rsidRPr="00555DB4">
        <w:rPr>
          <w:rFonts w:ascii="Times New Roman" w:hAnsi="Times New Roman" w:cs="Times New Roman"/>
          <w:position w:val="-14"/>
          <w:sz w:val="20"/>
          <w:szCs w:val="20"/>
        </w:rPr>
        <w:object w:dxaOrig="1100" w:dyaOrig="380">
          <v:shape id="_x0000_i1030" type="#_x0000_t75" style="width:54.75pt;height:18.75pt" o:ole="">
            <v:imagedata r:id="rId19" o:title=""/>
          </v:shape>
          <o:OLEObject Type="Embed" ProgID="Equation.DSMT4" ShapeID="_x0000_i1030" DrawAspect="Content" ObjectID="_1621507840" r:id="rId20"/>
        </w:object>
      </w:r>
      <w:r w:rsidR="00705BE9" w:rsidRPr="00AB2F01">
        <w:rPr>
          <w:rFonts w:ascii="Times New Roman" w:hAnsi="Times New Roman" w:cs="Times New Roman"/>
          <w:sz w:val="20"/>
          <w:szCs w:val="20"/>
        </w:rPr>
        <w:t xml:space="preserve">is the coordinate of the </w:t>
      </w:r>
      <w:proofErr w:type="spellStart"/>
      <w:r w:rsidR="00705BE9" w:rsidRPr="00A563E6">
        <w:rPr>
          <w:rFonts w:ascii="Times New Roman" w:hAnsi="Times New Roman" w:cs="Times New Roman"/>
          <w:i/>
          <w:sz w:val="20"/>
          <w:szCs w:val="20"/>
        </w:rPr>
        <w:t>j</w:t>
      </w:r>
      <w:r w:rsidR="00705BE9" w:rsidRPr="00A563E6">
        <w:rPr>
          <w:rFonts w:ascii="Times New Roman" w:hAnsi="Times New Roman" w:cs="Times New Roman"/>
          <w:i/>
          <w:sz w:val="20"/>
          <w:szCs w:val="20"/>
          <w:vertAlign w:val="superscript"/>
        </w:rPr>
        <w:t>th</w:t>
      </w:r>
      <w:proofErr w:type="spellEnd"/>
      <w:r w:rsidR="00705BE9" w:rsidRPr="00AB2F01">
        <w:rPr>
          <w:rFonts w:ascii="Times New Roman" w:hAnsi="Times New Roman" w:cs="Times New Roman"/>
          <w:sz w:val="20"/>
          <w:szCs w:val="20"/>
        </w:rPr>
        <w:t xml:space="preserve"> </w:t>
      </w:r>
      <w:r w:rsidR="002F5585" w:rsidRPr="00AB2F01">
        <w:rPr>
          <w:rFonts w:ascii="Times New Roman" w:hAnsi="Times New Roman" w:cs="Times New Roman"/>
          <w:sz w:val="20"/>
          <w:szCs w:val="20"/>
        </w:rPr>
        <w:t xml:space="preserve">point </w:t>
      </w:r>
      <w:r w:rsidR="002F5585">
        <w:rPr>
          <w:rFonts w:ascii="Times New Roman" w:hAnsi="Times New Roman" w:cs="Times New Roman"/>
          <w:sz w:val="20"/>
          <w:szCs w:val="20"/>
        </w:rPr>
        <w:t>on</w:t>
      </w:r>
      <w:r w:rsidR="00705BE9" w:rsidRPr="00AB2F01">
        <w:rPr>
          <w:rFonts w:ascii="Times New Roman" w:hAnsi="Times New Roman" w:cs="Times New Roman"/>
          <w:sz w:val="20"/>
          <w:szCs w:val="20"/>
        </w:rPr>
        <w:t xml:space="preserve"> the WRP object</w:t>
      </w:r>
      <w:r w:rsidR="002F5585">
        <w:rPr>
          <w:rFonts w:ascii="Times New Roman" w:hAnsi="Times New Roman" w:cs="Times New Roman"/>
          <w:sz w:val="20"/>
          <w:szCs w:val="20"/>
        </w:rPr>
        <w:t>.</w:t>
      </w:r>
    </w:p>
    <w:p w:rsidR="00705BE9" w:rsidRPr="00AB2F01" w:rsidRDefault="00705BE9" w:rsidP="00705BE9">
      <w:pPr>
        <w:autoSpaceDE w:val="0"/>
        <w:autoSpaceDN w:val="0"/>
        <w:adjustRightInd w:val="0"/>
        <w:spacing w:after="0" w:line="240" w:lineRule="auto"/>
        <w:rPr>
          <w:rFonts w:ascii="Times New Roman" w:hAnsi="Times New Roman" w:cs="Times New Roman"/>
          <w:sz w:val="20"/>
          <w:szCs w:val="20"/>
        </w:rPr>
      </w:pPr>
    </w:p>
    <w:p w:rsidR="00705BE9" w:rsidRPr="00AB2F01" w:rsidRDefault="00705BE9" w:rsidP="00705BE9">
      <w:pPr>
        <w:autoSpaceDE w:val="0"/>
        <w:autoSpaceDN w:val="0"/>
        <w:adjustRightInd w:val="0"/>
        <w:spacing w:after="0" w:line="240" w:lineRule="auto"/>
        <w:jc w:val="right"/>
        <w:rPr>
          <w:rFonts w:ascii="Times New Roman" w:hAnsi="Times New Roman" w:cs="Times New Roman"/>
          <w:sz w:val="20"/>
          <w:szCs w:val="20"/>
        </w:rPr>
      </w:pPr>
      <w:r w:rsidRPr="00AB2F01">
        <w:rPr>
          <w:rFonts w:ascii="Times New Roman" w:hAnsi="Times New Roman" w:cs="Times New Roman"/>
          <w:position w:val="-18"/>
          <w:sz w:val="20"/>
          <w:szCs w:val="20"/>
        </w:rPr>
        <w:object w:dxaOrig="3760" w:dyaOrig="560">
          <v:shape id="_x0000_i1031" type="#_x0000_t75" style="width:189pt;height:27pt" o:ole="">
            <v:imagedata r:id="rId21" o:title=""/>
          </v:shape>
          <o:OLEObject Type="Embed" ProgID="Equation.DSMT4" ShapeID="_x0000_i1031" DrawAspect="Content" ObjectID="_1621507841" r:id="rId22"/>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B2F01">
        <w:rPr>
          <w:rFonts w:ascii="Times New Roman" w:hAnsi="Times New Roman" w:cs="Times New Roman"/>
          <w:sz w:val="20"/>
          <w:szCs w:val="20"/>
        </w:rPr>
        <w:t>(2)</w:t>
      </w:r>
    </w:p>
    <w:p w:rsidR="00705BE9" w:rsidRPr="00AB2F01" w:rsidRDefault="00705BE9" w:rsidP="00705BE9">
      <w:pPr>
        <w:autoSpaceDE w:val="0"/>
        <w:autoSpaceDN w:val="0"/>
        <w:adjustRightInd w:val="0"/>
        <w:spacing w:after="0" w:line="240" w:lineRule="auto"/>
        <w:jc w:val="center"/>
        <w:rPr>
          <w:rFonts w:ascii="Times New Roman" w:hAnsi="Times New Roman" w:cs="Times New Roman"/>
          <w:sz w:val="20"/>
          <w:szCs w:val="20"/>
        </w:rPr>
      </w:pPr>
    </w:p>
    <w:p w:rsidR="009A32ED" w:rsidRDefault="009A32ED" w:rsidP="00E1712E">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cs="Times New Roman"/>
          <w:bCs/>
          <w:color w:val="222222"/>
          <w:sz w:val="20"/>
          <w:szCs w:val="20"/>
          <w:shd w:val="clear" w:color="auto" w:fill="FFFFFF"/>
        </w:rPr>
        <w:t>The smaller the de</w:t>
      </w:r>
      <w:r w:rsidR="006A1431">
        <w:rPr>
          <w:rFonts w:ascii="Times New Roman" w:hAnsi="Times New Roman" w:cs="Times New Roman"/>
          <w:bCs/>
          <w:color w:val="222222"/>
          <w:sz w:val="20"/>
          <w:szCs w:val="20"/>
          <w:shd w:val="clear" w:color="auto" w:fill="FFFFFF"/>
        </w:rPr>
        <w:t xml:space="preserve">pth range is the shorter </w:t>
      </w:r>
      <w:r w:rsidR="00A563E6">
        <w:rPr>
          <w:rFonts w:ascii="Times New Roman" w:hAnsi="Times New Roman" w:cs="Times New Roman"/>
          <w:bCs/>
          <w:color w:val="222222"/>
          <w:sz w:val="20"/>
          <w:szCs w:val="20"/>
          <w:shd w:val="clear" w:color="auto" w:fill="FFFFFF"/>
        </w:rPr>
        <w:t>is</w:t>
      </w:r>
      <w:r w:rsidRPr="00555DB4">
        <w:rPr>
          <w:rFonts w:ascii="Times New Roman" w:hAnsi="Times New Roman" w:cs="Times New Roman"/>
          <w:position w:val="-14"/>
          <w:sz w:val="20"/>
          <w:szCs w:val="20"/>
        </w:rPr>
        <w:object w:dxaOrig="300" w:dyaOrig="380">
          <v:shape id="_x0000_i1032" type="#_x0000_t75" style="width:15pt;height:18.75pt" o:ole="">
            <v:imagedata r:id="rId11" o:title=""/>
          </v:shape>
          <o:OLEObject Type="Embed" ProgID="Equation.DSMT4" ShapeID="_x0000_i1032" DrawAspect="Content" ObjectID="_1621507842" r:id="rId23"/>
        </w:object>
      </w:r>
      <w:r w:rsidR="006A1431">
        <w:rPr>
          <w:rFonts w:ascii="Times New Roman" w:hAnsi="Times New Roman" w:cs="Times New Roman"/>
          <w:sz w:val="20"/>
          <w:szCs w:val="20"/>
        </w:rPr>
        <w:t xml:space="preserve">. </w:t>
      </w:r>
      <w:r>
        <w:rPr>
          <w:rFonts w:ascii="Times New Roman" w:hAnsi="Times New Roman" w:cs="Times New Roman"/>
          <w:bCs/>
          <w:color w:val="222222"/>
          <w:sz w:val="20"/>
          <w:szCs w:val="20"/>
          <w:shd w:val="clear" w:color="auto" w:fill="FFFFFF"/>
        </w:rPr>
        <w:t xml:space="preserve">This would reduce the calculation time </w:t>
      </w:r>
      <w:r w:rsidR="006A1431">
        <w:rPr>
          <w:rFonts w:ascii="Times New Roman" w:hAnsi="Times New Roman" w:cs="Times New Roman"/>
          <w:bCs/>
          <w:color w:val="222222"/>
          <w:sz w:val="20"/>
          <w:szCs w:val="20"/>
          <w:shd w:val="clear" w:color="auto" w:fill="FFFFFF"/>
        </w:rPr>
        <w:t xml:space="preserve">for </w:t>
      </w:r>
      <w:r w:rsidR="006A1431" w:rsidRPr="006A1431">
        <w:rPr>
          <w:rFonts w:ascii="Times New Roman" w:hAnsi="Times New Roman" w:cs="Times New Roman"/>
          <w:bCs/>
          <w:color w:val="222222"/>
          <w:position w:val="-12"/>
          <w:sz w:val="20"/>
          <w:szCs w:val="20"/>
          <w:shd w:val="clear" w:color="auto" w:fill="FFFFFF"/>
        </w:rPr>
        <w:object w:dxaOrig="520" w:dyaOrig="360">
          <v:shape id="_x0000_i1033" type="#_x0000_t75" style="width:26.25pt;height:18.75pt" o:ole="">
            <v:imagedata r:id="rId24" o:title=""/>
          </v:shape>
          <o:OLEObject Type="Embed" ProgID="Equation.DSMT4" ShapeID="_x0000_i1033" DrawAspect="Content" ObjectID="_1621507843" r:id="rId25"/>
        </w:object>
      </w:r>
      <w:r w:rsidR="006A1431">
        <w:rPr>
          <w:rFonts w:ascii="Times New Roman" w:hAnsi="Times New Roman" w:cs="Times New Roman"/>
          <w:bCs/>
          <w:color w:val="222222"/>
          <w:sz w:val="20"/>
          <w:szCs w:val="20"/>
          <w:shd w:val="clear" w:color="auto" w:fill="FFFFFF"/>
        </w:rPr>
        <w:t xml:space="preserve"> </w:t>
      </w:r>
      <w:r>
        <w:rPr>
          <w:rFonts w:ascii="Times New Roman" w:hAnsi="Times New Roman" w:cs="Times New Roman"/>
          <w:bCs/>
          <w:color w:val="222222"/>
          <w:sz w:val="20"/>
          <w:szCs w:val="20"/>
          <w:shd w:val="clear" w:color="auto" w:fill="FFFFFF"/>
        </w:rPr>
        <w:t xml:space="preserve">and </w:t>
      </w:r>
      <w:r w:rsidR="006A1431">
        <w:rPr>
          <w:rFonts w:ascii="Times New Roman" w:hAnsi="Times New Roman" w:cs="Times New Roman"/>
          <w:bCs/>
          <w:color w:val="222222"/>
          <w:sz w:val="20"/>
          <w:szCs w:val="20"/>
          <w:shd w:val="clear" w:color="auto" w:fill="FFFFFF"/>
        </w:rPr>
        <w:t xml:space="preserve">would </w:t>
      </w:r>
      <w:r>
        <w:rPr>
          <w:rFonts w:ascii="Times New Roman" w:hAnsi="Times New Roman" w:cs="Times New Roman"/>
          <w:bCs/>
          <w:color w:val="222222"/>
          <w:sz w:val="20"/>
          <w:szCs w:val="20"/>
          <w:shd w:val="clear" w:color="auto" w:fill="FFFFFF"/>
        </w:rPr>
        <w:t>also record higher intensity of light from the object points to the WRP. Thus each depth range is divided farther into smaller depth ranges until minimum calculation time or maximum PSNR is found</w:t>
      </w:r>
      <w:r w:rsidR="006A1431">
        <w:rPr>
          <w:rFonts w:ascii="Times New Roman" w:hAnsi="Times New Roman" w:cs="Times New Roman"/>
          <w:bCs/>
          <w:color w:val="222222"/>
          <w:sz w:val="20"/>
          <w:szCs w:val="20"/>
          <w:shd w:val="clear" w:color="auto" w:fill="FFFFFF"/>
        </w:rPr>
        <w:t>,</w:t>
      </w:r>
      <w:r>
        <w:rPr>
          <w:rFonts w:ascii="Times New Roman" w:hAnsi="Times New Roman" w:cs="Times New Roman"/>
          <w:bCs/>
          <w:color w:val="222222"/>
          <w:sz w:val="20"/>
          <w:szCs w:val="20"/>
          <w:shd w:val="clear" w:color="auto" w:fill="FFFFFF"/>
        </w:rPr>
        <w:t xml:space="preserve"> as shown in Fig 3.</w:t>
      </w:r>
    </w:p>
    <w:p w:rsidR="009A32ED" w:rsidRDefault="008A68EA" w:rsidP="009A32ED">
      <w:pPr>
        <w:pStyle w:val="12Head1"/>
        <w:jc w:val="center"/>
        <w:rPr>
          <w:rFonts w:ascii="Times New Roman" w:hAnsi="Times New Roman" w:cs="Times New Roman"/>
          <w:sz w:val="20"/>
          <w:szCs w:val="20"/>
        </w:rPr>
      </w:pPr>
      <w:r>
        <w:rPr>
          <w:noProof/>
          <w:lang w:eastAsia="ko-KR"/>
        </w:rPr>
        <w:drawing>
          <wp:inline distT="0" distB="0" distL="0" distR="0" wp14:anchorId="02949665" wp14:editId="2EF632E1">
            <wp:extent cx="41529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1895475"/>
                    </a:xfrm>
                    <a:prstGeom prst="rect">
                      <a:avLst/>
                    </a:prstGeom>
                  </pic:spPr>
                </pic:pic>
              </a:graphicData>
            </a:graphic>
          </wp:inline>
        </w:drawing>
      </w:r>
    </w:p>
    <w:p w:rsidR="009A32ED" w:rsidRDefault="009A32ED" w:rsidP="009A32ED">
      <w:pPr>
        <w:pStyle w:val="NormalWeb"/>
        <w:spacing w:before="0" w:beforeAutospacing="0" w:after="0" w:afterAutospacing="0"/>
        <w:jc w:val="center"/>
      </w:pPr>
      <w:r>
        <w:rPr>
          <w:color w:val="000000" w:themeColor="text1" w:themeShade="80"/>
          <w:kern w:val="24"/>
          <w:sz w:val="20"/>
          <w:szCs w:val="20"/>
        </w:rPr>
        <w:t>Fig. 3 Relation of WRP and depth range in conventional M-WRPs method</w:t>
      </w:r>
    </w:p>
    <w:p w:rsidR="00A563E6" w:rsidRDefault="00A563E6" w:rsidP="00E1712E">
      <w:pPr>
        <w:autoSpaceDE w:val="0"/>
        <w:autoSpaceDN w:val="0"/>
        <w:adjustRightInd w:val="0"/>
        <w:jc w:val="both"/>
        <w:rPr>
          <w:rFonts w:ascii="Times New Roman" w:hAnsi="Times New Roman" w:cs="Times New Roman"/>
          <w:sz w:val="20"/>
          <w:szCs w:val="20"/>
        </w:rPr>
      </w:pPr>
    </w:p>
    <w:p w:rsidR="00705BE9" w:rsidRPr="00A476CE" w:rsidRDefault="00705BE9" w:rsidP="00E1712E">
      <w:pPr>
        <w:autoSpaceDE w:val="0"/>
        <w:autoSpaceDN w:val="0"/>
        <w:adjustRightInd w:val="0"/>
        <w:jc w:val="both"/>
        <w:rPr>
          <w:rFonts w:ascii="Times New Roman" w:hAnsi="Times New Roman" w:cs="Times New Roman"/>
          <w:sz w:val="20"/>
          <w:szCs w:val="20"/>
        </w:rPr>
      </w:pPr>
      <w:r w:rsidRPr="00A476CE">
        <w:rPr>
          <w:rFonts w:ascii="Times New Roman" w:hAnsi="Times New Roman" w:cs="Times New Roman"/>
          <w:sz w:val="20"/>
          <w:szCs w:val="20"/>
        </w:rPr>
        <w:t>Next, light propag</w:t>
      </w:r>
      <w:r w:rsidR="006A1431">
        <w:rPr>
          <w:rFonts w:ascii="Times New Roman" w:hAnsi="Times New Roman" w:cs="Times New Roman"/>
          <w:sz w:val="20"/>
          <w:szCs w:val="20"/>
        </w:rPr>
        <w:t>ate</w:t>
      </w:r>
      <w:r w:rsidRPr="00A476CE">
        <w:rPr>
          <w:rFonts w:ascii="Times New Roman" w:hAnsi="Times New Roman" w:cs="Times New Roman"/>
          <w:sz w:val="20"/>
          <w:szCs w:val="20"/>
        </w:rPr>
        <w:t xml:space="preserve"> from the WRP</w:t>
      </w:r>
      <w:r w:rsidR="006A1431">
        <w:rPr>
          <w:rFonts w:ascii="Times New Roman" w:hAnsi="Times New Roman" w:cs="Times New Roman"/>
          <w:sz w:val="20"/>
          <w:szCs w:val="20"/>
        </w:rPr>
        <w:t>s</w:t>
      </w:r>
      <w:r w:rsidRPr="00A476CE">
        <w:rPr>
          <w:rFonts w:ascii="Times New Roman" w:hAnsi="Times New Roman" w:cs="Times New Roman"/>
          <w:sz w:val="20"/>
          <w:szCs w:val="20"/>
        </w:rPr>
        <w:t xml:space="preserve"> to the CGH via a diffraction calculation</w:t>
      </w:r>
      <w:r w:rsidR="006A1431">
        <w:rPr>
          <w:rFonts w:ascii="Times New Roman" w:hAnsi="Times New Roman" w:cs="Times New Roman"/>
          <w:sz w:val="20"/>
          <w:szCs w:val="20"/>
        </w:rPr>
        <w:t>, as shown in equation (3)</w:t>
      </w:r>
      <w:r w:rsidRPr="00A476CE">
        <w:rPr>
          <w:rFonts w:ascii="Times New Roman" w:hAnsi="Times New Roman" w:cs="Times New Roman"/>
          <w:sz w:val="20"/>
          <w:szCs w:val="20"/>
        </w:rPr>
        <w:t xml:space="preserve">. </w:t>
      </w:r>
      <w:r w:rsidR="00A563E6">
        <w:rPr>
          <w:rFonts w:ascii="Times New Roman" w:hAnsi="Times New Roman" w:cs="Times New Roman"/>
          <w:sz w:val="20"/>
          <w:szCs w:val="20"/>
        </w:rPr>
        <w:t>T</w:t>
      </w:r>
      <w:r w:rsidRPr="00A476CE">
        <w:rPr>
          <w:rFonts w:ascii="Times New Roman" w:hAnsi="Times New Roman" w:cs="Times New Roman"/>
          <w:sz w:val="20"/>
          <w:szCs w:val="20"/>
        </w:rPr>
        <w:t>he amplitude and phase information of the object</w:t>
      </w:r>
      <w:r w:rsidR="00A563E6">
        <w:rPr>
          <w:rFonts w:ascii="Times New Roman" w:hAnsi="Times New Roman" w:cs="Times New Roman"/>
          <w:sz w:val="20"/>
          <w:szCs w:val="20"/>
        </w:rPr>
        <w:t xml:space="preserve"> points are recorded in the WRP.As a result,</w:t>
      </w:r>
      <w:r w:rsidRPr="00A476CE">
        <w:rPr>
          <w:rFonts w:ascii="Times New Roman" w:hAnsi="Times New Roman" w:cs="Times New Roman"/>
          <w:sz w:val="20"/>
          <w:szCs w:val="20"/>
        </w:rPr>
        <w:t xml:space="preserve"> the diffraction calculation from the WRP to the CGH is the same as that from the object points directly to the CGH.</w:t>
      </w:r>
    </w:p>
    <w:p w:rsidR="00705BE9" w:rsidRDefault="00705BE9" w:rsidP="00705BE9">
      <w:pPr>
        <w:pStyle w:val="MTDisplayEquation"/>
        <w:jc w:val="right"/>
      </w:pPr>
      <w:r w:rsidRPr="00CB4367">
        <w:rPr>
          <w:position w:val="-12"/>
        </w:rPr>
        <w:object w:dxaOrig="3440" w:dyaOrig="380">
          <v:shape id="_x0000_i1034" type="#_x0000_t75" style="width:171pt;height:18.75pt" o:ole="">
            <v:imagedata r:id="rId27" o:title=""/>
          </v:shape>
          <o:OLEObject Type="Embed" ProgID="Equation.DSMT4" ShapeID="_x0000_i1034" DrawAspect="Content" ObjectID="_1621507844" r:id="rId28"/>
        </w:object>
      </w:r>
      <w:r>
        <w:t xml:space="preserve"> </w:t>
      </w:r>
      <w:r>
        <w:tab/>
      </w:r>
      <w:r>
        <w:tab/>
      </w:r>
      <w:r>
        <w:tab/>
        <w:t>(3)</w:t>
      </w:r>
    </w:p>
    <w:p w:rsidR="00705BE9" w:rsidRPr="003238F7" w:rsidRDefault="00705BE9" w:rsidP="00705BE9">
      <w:pPr>
        <w:pStyle w:val="MTDisplayEquation"/>
        <w:jc w:val="right"/>
      </w:pPr>
      <w:r w:rsidRPr="003238F7">
        <w:rPr>
          <w:position w:val="-24"/>
        </w:rPr>
        <w:object w:dxaOrig="3420" w:dyaOrig="620">
          <v:shape id="_x0000_i1035" type="#_x0000_t75" style="width:171pt;height:30.75pt" o:ole="">
            <v:imagedata r:id="rId29" o:title=""/>
          </v:shape>
          <o:OLEObject Type="Embed" ProgID="Equation.DSMT4" ShapeID="_x0000_i1035" DrawAspect="Content" ObjectID="_1621507845" r:id="rId30"/>
        </w:object>
      </w:r>
      <w:r>
        <w:tab/>
      </w:r>
      <w:r>
        <w:tab/>
      </w:r>
      <w:r>
        <w:tab/>
        <w:t xml:space="preserve"> (4)</w:t>
      </w:r>
    </w:p>
    <w:p w:rsidR="006A1431" w:rsidRDefault="002F5585" w:rsidP="00392A8D">
      <w:pPr>
        <w:autoSpaceDE w:val="0"/>
        <w:autoSpaceDN w:val="0"/>
        <w:adjustRightInd w:val="0"/>
        <w:jc w:val="both"/>
        <w:rPr>
          <w:rFonts w:ascii="Times New Roman" w:hAnsi="Times New Roman"/>
          <w:sz w:val="20"/>
          <w:szCs w:val="20"/>
        </w:rPr>
      </w:pPr>
      <w:r w:rsidRPr="00F82D2F">
        <w:rPr>
          <w:rFonts w:ascii="Times New Roman" w:hAnsi="Times New Roman"/>
          <w:position w:val="-4"/>
          <w:sz w:val="20"/>
          <w:szCs w:val="20"/>
        </w:rPr>
        <w:object w:dxaOrig="260" w:dyaOrig="260">
          <v:shape id="_x0000_i1036" type="#_x0000_t75" style="width:12.75pt;height:12.75pt" o:ole="">
            <v:imagedata r:id="rId31" o:title=""/>
          </v:shape>
          <o:OLEObject Type="Embed" ProgID="Equation.DSMT4" ShapeID="_x0000_i1036" DrawAspect="Content" ObjectID="_1621507846" r:id="rId32"/>
        </w:object>
      </w:r>
      <w:r w:rsidRPr="00F82D2F">
        <w:rPr>
          <w:rFonts w:ascii="Times New Roman" w:hAnsi="Times New Roman"/>
          <w:sz w:val="20"/>
          <w:szCs w:val="20"/>
        </w:rPr>
        <w:t xml:space="preserve"> </w:t>
      </w:r>
      <w:r w:rsidR="00705BE9" w:rsidRPr="00F82D2F">
        <w:rPr>
          <w:rFonts w:ascii="Times New Roman" w:hAnsi="Times New Roman"/>
          <w:sz w:val="20"/>
          <w:szCs w:val="20"/>
        </w:rPr>
        <w:t>and</w:t>
      </w:r>
      <w:r w:rsidRPr="00F82D2F">
        <w:rPr>
          <w:rFonts w:ascii="Times New Roman" w:hAnsi="Times New Roman"/>
          <w:sz w:val="20"/>
          <w:szCs w:val="20"/>
        </w:rPr>
        <w:t xml:space="preserve"> </w:t>
      </w:r>
      <w:r w:rsidRPr="00F82D2F">
        <w:rPr>
          <w:rFonts w:ascii="Times New Roman" w:hAnsi="Times New Roman"/>
          <w:position w:val="-4"/>
          <w:sz w:val="20"/>
          <w:szCs w:val="20"/>
        </w:rPr>
        <w:object w:dxaOrig="400" w:dyaOrig="300">
          <v:shape id="_x0000_i1037" type="#_x0000_t75" style="width:19.5pt;height:15pt" o:ole="">
            <v:imagedata r:id="rId33" o:title=""/>
          </v:shape>
          <o:OLEObject Type="Embed" ProgID="Equation.DSMT4" ShapeID="_x0000_i1037" DrawAspect="Content" ObjectID="_1621507847" r:id="rId34"/>
        </w:object>
      </w:r>
      <w:r w:rsidR="00705BE9" w:rsidRPr="00F82D2F">
        <w:rPr>
          <w:rFonts w:ascii="Times New Roman" w:hAnsi="Times New Roman"/>
          <w:sz w:val="13"/>
          <w:szCs w:val="13"/>
        </w:rPr>
        <w:t xml:space="preserve"> </w:t>
      </w:r>
      <w:r w:rsidR="00705BE9" w:rsidRPr="00F82D2F">
        <w:rPr>
          <w:rFonts w:ascii="Times New Roman" w:hAnsi="Times New Roman"/>
          <w:sz w:val="20"/>
          <w:szCs w:val="20"/>
        </w:rPr>
        <w:t xml:space="preserve">are the Fourier and inverse Fourier operators, </w:t>
      </w:r>
      <w:r w:rsidR="00705BE9" w:rsidRPr="00F82D2F">
        <w:rPr>
          <w:rFonts w:ascii="Times New Roman" w:hAnsi="Times New Roman"/>
          <w:i/>
          <w:iCs/>
          <w:sz w:val="20"/>
          <w:szCs w:val="20"/>
        </w:rPr>
        <w:t xml:space="preserve">k </w:t>
      </w:r>
      <w:r w:rsidR="00705BE9" w:rsidRPr="00F82D2F">
        <w:rPr>
          <w:rFonts w:ascii="Times New Roman" w:hAnsi="Times New Roman"/>
          <w:sz w:val="20"/>
          <w:szCs w:val="20"/>
        </w:rPr>
        <w:t xml:space="preserve">is the wave number, </w:t>
      </w:r>
      <w:r w:rsidR="00705BE9" w:rsidRPr="00F82D2F">
        <w:rPr>
          <w:rFonts w:ascii="Times New Roman" w:hAnsi="Times New Roman"/>
          <w:i/>
          <w:iCs/>
          <w:sz w:val="20"/>
          <w:szCs w:val="20"/>
        </w:rPr>
        <w:t xml:space="preserve">z </w:t>
      </w:r>
      <w:r w:rsidR="00705BE9" w:rsidRPr="00F82D2F">
        <w:rPr>
          <w:rFonts w:ascii="Times New Roman" w:hAnsi="Times New Roman"/>
          <w:sz w:val="20"/>
          <w:szCs w:val="20"/>
        </w:rPr>
        <w:t>is the distance between</w:t>
      </w:r>
      <w:r w:rsidR="00F82D2F" w:rsidRPr="00F82D2F">
        <w:rPr>
          <w:rFonts w:ascii="Times New Roman" w:hAnsi="Times New Roman"/>
          <w:sz w:val="20"/>
          <w:szCs w:val="20"/>
        </w:rPr>
        <w:t xml:space="preserve"> </w:t>
      </w:r>
      <w:r w:rsidR="00705BE9" w:rsidRPr="00F82D2F">
        <w:rPr>
          <w:rFonts w:ascii="Times New Roman" w:hAnsi="Times New Roman"/>
          <w:sz w:val="20"/>
          <w:szCs w:val="20"/>
        </w:rPr>
        <w:t xml:space="preserve">the WRP and the hologram plane, and </w:t>
      </w:r>
      <w:r w:rsidRPr="00F82D2F">
        <w:rPr>
          <w:rFonts w:ascii="Times New Roman" w:hAnsi="Times New Roman"/>
          <w:position w:val="-10"/>
          <w:sz w:val="20"/>
          <w:szCs w:val="20"/>
        </w:rPr>
        <w:object w:dxaOrig="680" w:dyaOrig="320">
          <v:shape id="_x0000_i1038" type="#_x0000_t75" style="width:33.75pt;height:16.5pt" o:ole="">
            <v:imagedata r:id="rId35" o:title=""/>
          </v:shape>
          <o:OLEObject Type="Embed" ProgID="Equation.DSMT4" ShapeID="_x0000_i1038" DrawAspect="Content" ObjectID="_1621507848" r:id="rId36"/>
        </w:object>
      </w:r>
      <w:r w:rsidRPr="00F82D2F">
        <w:rPr>
          <w:rFonts w:ascii="Times New Roman" w:hAnsi="Times New Roman"/>
          <w:sz w:val="20"/>
          <w:szCs w:val="20"/>
        </w:rPr>
        <w:t xml:space="preserve"> </w:t>
      </w:r>
      <w:r w:rsidR="00705BE9" w:rsidRPr="00F82D2F">
        <w:rPr>
          <w:rFonts w:ascii="Times New Roman" w:hAnsi="Times New Roman"/>
          <w:sz w:val="20"/>
          <w:szCs w:val="20"/>
        </w:rPr>
        <w:t xml:space="preserve">is the impulse response of </w:t>
      </w:r>
      <w:r w:rsidR="00F82D2F" w:rsidRPr="00F82D2F">
        <w:rPr>
          <w:rFonts w:ascii="Times New Roman" w:hAnsi="Times New Roman"/>
          <w:i/>
          <w:iCs/>
          <w:sz w:val="20"/>
          <w:szCs w:val="20"/>
        </w:rPr>
        <w:t>P</w:t>
      </w:r>
      <w:r w:rsidR="00705BE9" w:rsidRPr="00F82D2F">
        <w:rPr>
          <w:rFonts w:ascii="Times New Roman" w:hAnsi="Times New Roman"/>
          <w:i/>
          <w:sz w:val="20"/>
          <w:szCs w:val="20"/>
        </w:rPr>
        <w:t>-</w:t>
      </w:r>
      <w:proofErr w:type="spellStart"/>
      <w:r w:rsidR="00705BE9" w:rsidRPr="00F82D2F">
        <w:rPr>
          <w:rFonts w:ascii="Times New Roman" w:hAnsi="Times New Roman"/>
          <w:i/>
          <w:sz w:val="20"/>
          <w:szCs w:val="20"/>
        </w:rPr>
        <w:t>th</w:t>
      </w:r>
      <w:proofErr w:type="spellEnd"/>
      <w:r w:rsidR="00705BE9" w:rsidRPr="00F82D2F">
        <w:rPr>
          <w:rFonts w:ascii="Times New Roman" w:hAnsi="Times New Roman"/>
          <w:sz w:val="20"/>
          <w:szCs w:val="20"/>
        </w:rPr>
        <w:t xml:space="preserve"> WRP</w:t>
      </w:r>
      <w:r w:rsidR="006A1431">
        <w:rPr>
          <w:rFonts w:ascii="Times New Roman" w:hAnsi="Times New Roman"/>
          <w:sz w:val="20"/>
          <w:szCs w:val="20"/>
        </w:rPr>
        <w:t>, shown by equation (4)</w:t>
      </w:r>
      <w:r w:rsidR="00705BE9" w:rsidRPr="00F82D2F">
        <w:rPr>
          <w:rFonts w:ascii="Times New Roman" w:hAnsi="Times New Roman"/>
          <w:sz w:val="20"/>
          <w:szCs w:val="20"/>
        </w:rPr>
        <w:t>.</w:t>
      </w:r>
      <w:r w:rsidR="00A848AD">
        <w:rPr>
          <w:rFonts w:ascii="Times New Roman" w:hAnsi="Times New Roman"/>
          <w:sz w:val="20"/>
          <w:szCs w:val="20"/>
        </w:rPr>
        <w:t xml:space="preserve"> </w:t>
      </w:r>
      <w:r w:rsidR="00D54CE3">
        <w:rPr>
          <w:rFonts w:ascii="Times New Roman" w:hAnsi="Times New Roman"/>
          <w:sz w:val="20"/>
          <w:szCs w:val="20"/>
        </w:rPr>
        <w:t xml:space="preserve">As WRP is set in the middle of the depth range, even for long </w:t>
      </w:r>
      <w:r w:rsidR="00D54CE3">
        <w:rPr>
          <w:rFonts w:ascii="Times New Roman" w:hAnsi="Times New Roman"/>
          <w:sz w:val="20"/>
          <w:szCs w:val="20"/>
        </w:rPr>
        <w:lastRenderedPageBreak/>
        <w:t xml:space="preserve">depth object </w:t>
      </w:r>
      <w:r w:rsidR="00FD1DB4">
        <w:rPr>
          <w:rFonts w:ascii="Times New Roman" w:hAnsi="Times New Roman"/>
          <w:sz w:val="20"/>
          <w:szCs w:val="20"/>
        </w:rPr>
        <w:t xml:space="preserve">active area </w:t>
      </w:r>
      <w:r w:rsidR="00D54CE3">
        <w:rPr>
          <w:rFonts w:ascii="Times New Roman" w:hAnsi="Times New Roman"/>
          <w:sz w:val="20"/>
          <w:szCs w:val="20"/>
        </w:rPr>
        <w:t>and it</w:t>
      </w:r>
      <w:r w:rsidR="00FD1DB4">
        <w:rPr>
          <w:rFonts w:ascii="Times New Roman" w:hAnsi="Times New Roman"/>
          <w:sz w:val="20"/>
          <w:szCs w:val="20"/>
        </w:rPr>
        <w:t xml:space="preserve"> greatly reduce the calculation time. However,</w:t>
      </w:r>
      <w:r w:rsidR="00D54CE3">
        <w:rPr>
          <w:rFonts w:ascii="Times New Roman" w:hAnsi="Times New Roman"/>
          <w:sz w:val="20"/>
          <w:szCs w:val="20"/>
        </w:rPr>
        <w:t xml:space="preserve"> </w:t>
      </w:r>
      <w:r w:rsidR="00A848AD">
        <w:rPr>
          <w:rFonts w:ascii="Times New Roman" w:hAnsi="Times New Roman"/>
          <w:sz w:val="20"/>
          <w:szCs w:val="20"/>
        </w:rPr>
        <w:t>both backward and forward propagation</w:t>
      </w:r>
      <w:r w:rsidR="0077618D">
        <w:rPr>
          <w:rFonts w:ascii="Times New Roman" w:hAnsi="Times New Roman"/>
          <w:sz w:val="20"/>
          <w:szCs w:val="20"/>
        </w:rPr>
        <w:t xml:space="preserve"> of light intensity</w:t>
      </w:r>
      <w:r w:rsidR="00A848AD">
        <w:rPr>
          <w:rFonts w:ascii="Times New Roman" w:hAnsi="Times New Roman"/>
          <w:sz w:val="20"/>
          <w:szCs w:val="20"/>
        </w:rPr>
        <w:t xml:space="preserve"> for each WRP</w:t>
      </w:r>
      <w:r w:rsidR="00FD1DB4">
        <w:rPr>
          <w:rFonts w:ascii="Times New Roman" w:hAnsi="Times New Roman"/>
          <w:sz w:val="20"/>
          <w:szCs w:val="20"/>
        </w:rPr>
        <w:t xml:space="preserve"> causes non-uniformity of diffraction pattern.</w:t>
      </w:r>
      <w:r w:rsidR="0077618D">
        <w:rPr>
          <w:rFonts w:ascii="Times New Roman" w:hAnsi="Times New Roman"/>
          <w:sz w:val="20"/>
          <w:szCs w:val="20"/>
        </w:rPr>
        <w:t xml:space="preserve"> </w:t>
      </w:r>
    </w:p>
    <w:p w:rsidR="007751B9" w:rsidRDefault="007751B9" w:rsidP="007751B9">
      <w:pPr>
        <w:pStyle w:val="09BodyFirstParagraph"/>
        <w:numPr>
          <w:ilvl w:val="0"/>
          <w:numId w:val="25"/>
        </w:numPr>
        <w:jc w:val="left"/>
        <w:rPr>
          <w:rFonts w:ascii="Arial" w:hAnsi="Arial" w:cs="Arial"/>
          <w:b/>
        </w:rPr>
      </w:pPr>
      <w:r w:rsidRPr="007751B9">
        <w:rPr>
          <w:rFonts w:ascii="Arial" w:hAnsi="Arial" w:cs="Arial"/>
          <w:b/>
        </w:rPr>
        <w:t>Proposed Method</w:t>
      </w:r>
    </w:p>
    <w:p w:rsidR="002622AA" w:rsidRDefault="002622AA" w:rsidP="002622AA">
      <w:pPr>
        <w:pStyle w:val="10BodySubsequentParagraph"/>
        <w:ind w:firstLine="0"/>
        <w:rPr>
          <w:rFonts w:cs="Times New Roman"/>
        </w:rPr>
      </w:pPr>
    </w:p>
    <w:p w:rsidR="002622AA" w:rsidRPr="002622AA" w:rsidRDefault="002622AA" w:rsidP="002622AA">
      <w:pPr>
        <w:pStyle w:val="10BodySubsequentParagraph"/>
        <w:ind w:firstLine="0"/>
      </w:pPr>
      <w:r>
        <w:rPr>
          <w:rFonts w:cs="Times New Roman"/>
        </w:rPr>
        <w:t>In subsequent paragraphs the proposed methods are described. In both the proposed methods</w:t>
      </w:r>
      <w:r w:rsidRPr="00705BE9">
        <w:rPr>
          <w:rFonts w:cs="Times New Roman"/>
        </w:rPr>
        <w:t xml:space="preserve"> </w:t>
      </w:r>
      <w:r w:rsidRPr="00705BE9">
        <w:rPr>
          <w:rFonts w:eastAsia="CharisSIL" w:cs="Times New Roman"/>
          <w:szCs w:val="20"/>
        </w:rPr>
        <w:t xml:space="preserve">point cloud </w:t>
      </w:r>
      <w:r w:rsidRPr="00705BE9">
        <w:rPr>
          <w:rFonts w:eastAsia="CharisSIL" w:cs="Times New Roman"/>
        </w:rPr>
        <w:t xml:space="preserve">object </w:t>
      </w:r>
      <w:r w:rsidRPr="00705BE9">
        <w:rPr>
          <w:rFonts w:eastAsia="CharisSIL" w:cs="Times New Roman"/>
          <w:szCs w:val="20"/>
        </w:rPr>
        <w:t>is considered as sub-layers</w:t>
      </w:r>
      <w:r w:rsidRPr="00705BE9">
        <w:rPr>
          <w:rFonts w:eastAsia="CharisSIL" w:cs="Times New Roman"/>
        </w:rPr>
        <w:t xml:space="preserve"> based on each depth plane and WRP is set based on the number of object points in each depth plane</w:t>
      </w:r>
      <w:r>
        <w:rPr>
          <w:rFonts w:eastAsia="CharisSIL" w:cs="Times New Roman"/>
        </w:rPr>
        <w:t>.</w:t>
      </w:r>
    </w:p>
    <w:p w:rsidR="00C72C86" w:rsidRDefault="00C72C86" w:rsidP="00C72C86">
      <w:pPr>
        <w:pStyle w:val="09BodyFirstParagraph"/>
        <w:numPr>
          <w:ilvl w:val="1"/>
          <w:numId w:val="28"/>
        </w:numPr>
        <w:rPr>
          <w:rFonts w:ascii="Arial" w:hAnsi="Arial" w:cs="Arial"/>
          <w:i/>
        </w:rPr>
      </w:pPr>
      <w:r>
        <w:rPr>
          <w:rFonts w:ascii="Arial" w:hAnsi="Arial" w:cs="Arial"/>
          <w:i/>
        </w:rPr>
        <w:t>Distributed</w:t>
      </w:r>
      <w:r w:rsidRPr="007751B9">
        <w:rPr>
          <w:rFonts w:ascii="Arial" w:hAnsi="Arial" w:cs="Arial"/>
          <w:i/>
        </w:rPr>
        <w:t xml:space="preserve"> M-WRPs method</w:t>
      </w:r>
      <w:r>
        <w:rPr>
          <w:rFonts w:ascii="Arial" w:hAnsi="Arial" w:cs="Arial"/>
          <w:i/>
        </w:rPr>
        <w:t xml:space="preserve"> </w:t>
      </w:r>
    </w:p>
    <w:p w:rsidR="00CD181E" w:rsidRDefault="00C72C86" w:rsidP="00C72C86">
      <w:pPr>
        <w:pStyle w:val="10BodySubsequentParagraph"/>
        <w:ind w:firstLine="0"/>
        <w:rPr>
          <w:rFonts w:cs="Times New Roman"/>
          <w:szCs w:val="20"/>
        </w:rPr>
      </w:pPr>
      <w:r w:rsidRPr="006A1431">
        <w:rPr>
          <w:rFonts w:cs="Times New Roman"/>
          <w:szCs w:val="20"/>
        </w:rPr>
        <w:t xml:space="preserve">In this section methodology of </w:t>
      </w:r>
      <w:r w:rsidRPr="006A1431">
        <w:rPr>
          <w:rFonts w:cs="Times New Roman"/>
        </w:rPr>
        <w:t>Distributed</w:t>
      </w:r>
      <w:r w:rsidRPr="006A1431">
        <w:rPr>
          <w:rFonts w:cs="Times New Roman"/>
          <w:i/>
        </w:rPr>
        <w:t xml:space="preserve"> </w:t>
      </w:r>
      <w:r w:rsidRPr="006A1431">
        <w:rPr>
          <w:rFonts w:cs="Times New Roman"/>
          <w:szCs w:val="20"/>
        </w:rPr>
        <w:t xml:space="preserve">M-WRPs (DM-WRPs) method </w:t>
      </w:r>
      <w:r w:rsidR="0094786C">
        <w:rPr>
          <w:rFonts w:cs="Times New Roman"/>
          <w:szCs w:val="20"/>
        </w:rPr>
        <w:t xml:space="preserve">is </w:t>
      </w:r>
      <w:r w:rsidR="00A563E6">
        <w:rPr>
          <w:rFonts w:cs="Times New Roman"/>
          <w:szCs w:val="20"/>
        </w:rPr>
        <w:t>explained</w:t>
      </w:r>
      <w:r w:rsidR="0094786C">
        <w:rPr>
          <w:rFonts w:cs="Times New Roman"/>
          <w:szCs w:val="20"/>
        </w:rPr>
        <w:t xml:space="preserve">. </w:t>
      </w:r>
      <w:r w:rsidR="00CD181E">
        <w:rPr>
          <w:rFonts w:cs="Times New Roman"/>
          <w:szCs w:val="20"/>
        </w:rPr>
        <w:t>Below all steps of DM-WRPs are presented:</w:t>
      </w:r>
    </w:p>
    <w:p w:rsidR="00CD181E" w:rsidRDefault="00CD181E" w:rsidP="00C72C86">
      <w:pPr>
        <w:pStyle w:val="10BodySubsequentParagraph"/>
        <w:ind w:firstLine="0"/>
        <w:rPr>
          <w:rFonts w:cs="Times New Roman"/>
          <w:szCs w:val="20"/>
        </w:rPr>
      </w:pPr>
      <w:r>
        <w:rPr>
          <w:rFonts w:cs="Times New Roman"/>
          <w:szCs w:val="20"/>
        </w:rPr>
        <w:t>Step 1: N</w:t>
      </w:r>
      <w:r w:rsidR="0094786C">
        <w:rPr>
          <w:rFonts w:cs="Times New Roman"/>
          <w:szCs w:val="20"/>
        </w:rPr>
        <w:t xml:space="preserve">umber of object point in each depth layer is computed </w:t>
      </w:r>
    </w:p>
    <w:p w:rsidR="00CD181E" w:rsidRDefault="00CD181E" w:rsidP="00C72C86">
      <w:pPr>
        <w:pStyle w:val="10BodySubsequentParagraph"/>
        <w:ind w:firstLine="0"/>
        <w:rPr>
          <w:rFonts w:cs="Times New Roman"/>
          <w:szCs w:val="20"/>
        </w:rPr>
      </w:pPr>
      <w:r>
        <w:rPr>
          <w:rFonts w:cs="Times New Roman"/>
          <w:szCs w:val="20"/>
        </w:rPr>
        <w:t>Step 2: S</w:t>
      </w:r>
      <w:r w:rsidR="0094786C">
        <w:rPr>
          <w:rFonts w:cs="Times New Roman"/>
          <w:szCs w:val="20"/>
        </w:rPr>
        <w:t>econd or</w:t>
      </w:r>
      <w:r>
        <w:rPr>
          <w:rFonts w:cs="Times New Roman"/>
          <w:szCs w:val="20"/>
        </w:rPr>
        <w:t xml:space="preserve">der of difference among all values in Step 1 is </w:t>
      </w:r>
      <w:r w:rsidR="0094786C">
        <w:rPr>
          <w:rFonts w:cs="Times New Roman"/>
          <w:szCs w:val="20"/>
        </w:rPr>
        <w:t xml:space="preserve">calculated. </w:t>
      </w:r>
    </w:p>
    <w:p w:rsidR="00CD181E" w:rsidRDefault="00CD181E" w:rsidP="00C72C86">
      <w:pPr>
        <w:pStyle w:val="10BodySubsequentParagraph"/>
        <w:ind w:firstLine="0"/>
        <w:rPr>
          <w:rFonts w:cs="Times New Roman"/>
          <w:szCs w:val="20"/>
        </w:rPr>
      </w:pPr>
      <w:r>
        <w:rPr>
          <w:rFonts w:cs="Times New Roman"/>
          <w:szCs w:val="20"/>
        </w:rPr>
        <w:t>Step 3: Object is divided into depth ranges based on the</w:t>
      </w:r>
      <w:r w:rsidR="0094786C">
        <w:rPr>
          <w:rFonts w:cs="Times New Roman"/>
          <w:szCs w:val="20"/>
        </w:rPr>
        <w:t xml:space="preserve"> </w:t>
      </w:r>
      <w:r>
        <w:rPr>
          <w:rFonts w:cs="Times New Roman"/>
          <w:szCs w:val="20"/>
        </w:rPr>
        <w:t xml:space="preserve">change in </w:t>
      </w:r>
      <w:r w:rsidR="0094786C">
        <w:rPr>
          <w:rFonts w:cs="Times New Roman"/>
          <w:szCs w:val="20"/>
        </w:rPr>
        <w:t>second order of difference</w:t>
      </w:r>
      <w:r>
        <w:rPr>
          <w:rFonts w:cs="Times New Roman"/>
          <w:szCs w:val="20"/>
        </w:rPr>
        <w:t xml:space="preserve"> </w:t>
      </w:r>
      <w:r w:rsidR="009161B8">
        <w:rPr>
          <w:rFonts w:cs="Times New Roman"/>
          <w:szCs w:val="20"/>
        </w:rPr>
        <w:t>obtained from</w:t>
      </w:r>
      <w:r>
        <w:rPr>
          <w:rFonts w:cs="Times New Roman"/>
          <w:szCs w:val="20"/>
        </w:rPr>
        <w:t xml:space="preserve"> Step 2.</w:t>
      </w:r>
    </w:p>
    <w:p w:rsidR="00C72C86" w:rsidRDefault="00CD181E" w:rsidP="00CD181E">
      <w:pPr>
        <w:pStyle w:val="10BodySubsequentParagraph"/>
        <w:ind w:firstLine="0"/>
        <w:rPr>
          <w:rFonts w:cs="Times New Roman"/>
          <w:szCs w:val="20"/>
        </w:rPr>
      </w:pPr>
      <w:r>
        <w:rPr>
          <w:rFonts w:cs="Times New Roman"/>
          <w:szCs w:val="20"/>
        </w:rPr>
        <w:t>Step 4: Within</w:t>
      </w:r>
      <w:r w:rsidR="0094786C">
        <w:rPr>
          <w:rFonts w:cs="Times New Roman"/>
          <w:szCs w:val="20"/>
        </w:rPr>
        <w:t xml:space="preserve"> each depth range </w:t>
      </w:r>
      <w:r>
        <w:rPr>
          <w:rFonts w:cs="Times New Roman"/>
          <w:szCs w:val="20"/>
        </w:rPr>
        <w:t xml:space="preserve">WRP is set closest </w:t>
      </w:r>
      <w:r w:rsidR="0094786C">
        <w:rPr>
          <w:rFonts w:cs="Times New Roman"/>
          <w:szCs w:val="20"/>
        </w:rPr>
        <w:t xml:space="preserve">to the depth layer with maximum number of object point, </w:t>
      </w:r>
      <w:r w:rsidR="009161B8">
        <w:rPr>
          <w:rFonts w:cs="Times New Roman"/>
          <w:szCs w:val="20"/>
        </w:rPr>
        <w:t xml:space="preserve">as </w:t>
      </w:r>
      <w:r w:rsidR="0094786C">
        <w:rPr>
          <w:rFonts w:cs="Times New Roman"/>
          <w:szCs w:val="20"/>
        </w:rPr>
        <w:t>shown in Fig. 4</w:t>
      </w:r>
      <w:r w:rsidR="00C72C86" w:rsidRPr="006A1431">
        <w:rPr>
          <w:rFonts w:cs="Times New Roman"/>
          <w:szCs w:val="20"/>
        </w:rPr>
        <w:t xml:space="preserve"> </w:t>
      </w:r>
      <w:r>
        <w:rPr>
          <w:rFonts w:cs="Times New Roman"/>
          <w:szCs w:val="20"/>
        </w:rPr>
        <w:t xml:space="preserve"> </w:t>
      </w:r>
    </w:p>
    <w:p w:rsidR="00D921C9" w:rsidRDefault="00CD181E" w:rsidP="00C72C86">
      <w:pPr>
        <w:pStyle w:val="10BodySubsequentParagraph"/>
        <w:ind w:firstLine="0"/>
        <w:rPr>
          <w:rFonts w:cs="Times New Roman"/>
          <w:szCs w:val="20"/>
        </w:rPr>
      </w:pPr>
      <w:r>
        <w:rPr>
          <w:rFonts w:cs="Times New Roman"/>
          <w:szCs w:val="20"/>
        </w:rPr>
        <w:t xml:space="preserve">Step 5: Until minimum calculation time or maximum PSNR is achieved depth ranges with maximum number of depth layers are further divided into smaller depth ranges </w:t>
      </w:r>
      <w:r w:rsidR="009161B8">
        <w:rPr>
          <w:rFonts w:cs="Times New Roman"/>
          <w:szCs w:val="20"/>
        </w:rPr>
        <w:t xml:space="preserve">and next whole process is repeated from </w:t>
      </w:r>
      <w:r>
        <w:rPr>
          <w:rFonts w:cs="Times New Roman"/>
          <w:szCs w:val="20"/>
        </w:rPr>
        <w:t>Step 1 on onwards.</w:t>
      </w:r>
    </w:p>
    <w:p w:rsidR="00A54241" w:rsidRDefault="00A54241" w:rsidP="00C72C86">
      <w:pPr>
        <w:pStyle w:val="10BodySubsequentParagraph"/>
        <w:ind w:firstLine="0"/>
        <w:rPr>
          <w:szCs w:val="20"/>
        </w:rPr>
      </w:pPr>
    </w:p>
    <w:p w:rsidR="00D921C9" w:rsidRDefault="009161B8" w:rsidP="00C72C86">
      <w:pPr>
        <w:pStyle w:val="10BodySubsequentParagraph"/>
        <w:ind w:firstLine="0"/>
        <w:rPr>
          <w:szCs w:val="20"/>
        </w:rPr>
      </w:pPr>
      <w:r>
        <w:rPr>
          <w:noProof/>
          <w:lang w:eastAsia="ko-KR"/>
        </w:rPr>
        <w:drawing>
          <wp:inline distT="0" distB="0" distL="0" distR="0" wp14:anchorId="7594EFF9" wp14:editId="07A2DE38">
            <wp:extent cx="4791710" cy="21761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10" cy="2176145"/>
                    </a:xfrm>
                    <a:prstGeom prst="rect">
                      <a:avLst/>
                    </a:prstGeom>
                  </pic:spPr>
                </pic:pic>
              </a:graphicData>
            </a:graphic>
          </wp:inline>
        </w:drawing>
      </w:r>
    </w:p>
    <w:p w:rsidR="00C72C86" w:rsidRDefault="00C72C86" w:rsidP="0094786C">
      <w:pPr>
        <w:pStyle w:val="NormalWeb"/>
        <w:spacing w:before="0" w:beforeAutospacing="0" w:after="0" w:afterAutospacing="0"/>
        <w:jc w:val="center"/>
        <w:rPr>
          <w:color w:val="000000" w:themeColor="text1" w:themeShade="80"/>
          <w:kern w:val="24"/>
          <w:sz w:val="20"/>
          <w:szCs w:val="20"/>
        </w:rPr>
      </w:pPr>
      <w:r>
        <w:rPr>
          <w:color w:val="000000" w:themeColor="text1" w:themeShade="80"/>
          <w:kern w:val="24"/>
          <w:sz w:val="20"/>
          <w:szCs w:val="20"/>
        </w:rPr>
        <w:t xml:space="preserve">Fig. </w:t>
      </w:r>
      <w:r w:rsidR="0094786C">
        <w:rPr>
          <w:color w:val="000000" w:themeColor="text1" w:themeShade="80"/>
          <w:kern w:val="24"/>
          <w:sz w:val="20"/>
          <w:szCs w:val="20"/>
        </w:rPr>
        <w:t>4 Relation of WRP and depth range in DM-WRPs method</w:t>
      </w:r>
    </w:p>
    <w:p w:rsidR="00CD181E" w:rsidRDefault="00CD181E" w:rsidP="0094786C">
      <w:pPr>
        <w:pStyle w:val="NormalWeb"/>
        <w:spacing w:before="0" w:beforeAutospacing="0" w:after="0" w:afterAutospacing="0"/>
        <w:jc w:val="center"/>
        <w:rPr>
          <w:color w:val="000000" w:themeColor="text1" w:themeShade="80"/>
          <w:kern w:val="24"/>
          <w:sz w:val="20"/>
          <w:szCs w:val="20"/>
        </w:rPr>
      </w:pPr>
    </w:p>
    <w:p w:rsidR="00770DB9" w:rsidRDefault="00D26403" w:rsidP="00CD181E">
      <w:pPr>
        <w:pStyle w:val="NormalWeb"/>
        <w:spacing w:before="0" w:beforeAutospacing="0" w:after="0" w:afterAutospacing="0"/>
        <w:rPr>
          <w:sz w:val="20"/>
          <w:szCs w:val="20"/>
        </w:rPr>
      </w:pPr>
      <w:r>
        <w:rPr>
          <w:sz w:val="20"/>
          <w:szCs w:val="20"/>
        </w:rPr>
        <w:t>The height of</w:t>
      </w:r>
      <w:r w:rsidR="00312BA5">
        <w:rPr>
          <w:sz w:val="20"/>
          <w:szCs w:val="20"/>
        </w:rPr>
        <w:t xml:space="preserve"> the object can be expressed as</w:t>
      </w:r>
      <w:r>
        <w:rPr>
          <w:sz w:val="20"/>
          <w:szCs w:val="20"/>
        </w:rPr>
        <w:t>:</w:t>
      </w:r>
    </w:p>
    <w:p w:rsidR="008A2938" w:rsidRDefault="00312BA5" w:rsidP="00312BA5">
      <w:pPr>
        <w:pStyle w:val="NormalWeb"/>
        <w:spacing w:before="0" w:beforeAutospacing="0" w:after="0" w:afterAutospacing="0"/>
        <w:jc w:val="right"/>
        <w:rPr>
          <w:sz w:val="20"/>
          <w:szCs w:val="20"/>
        </w:rPr>
      </w:pPr>
      <w:r w:rsidRPr="00312BA5">
        <w:rPr>
          <w:position w:val="-6"/>
          <w:sz w:val="20"/>
          <w:szCs w:val="20"/>
        </w:rPr>
        <w:object w:dxaOrig="1060" w:dyaOrig="279">
          <v:shape id="_x0000_i1039" type="#_x0000_t75" style="width:52.5pt;height:13.5pt" o:ole="">
            <v:imagedata r:id="rId38" o:title=""/>
          </v:shape>
          <o:OLEObject Type="Embed" ProgID="Equation.DSMT4" ShapeID="_x0000_i1039" DrawAspect="Content" ObjectID="_1621507849" r:id="rId39"/>
        </w:object>
      </w:r>
      <w:r>
        <w:rPr>
          <w:sz w:val="20"/>
          <w:szCs w:val="20"/>
        </w:rPr>
        <w:tab/>
      </w:r>
      <w:r>
        <w:rPr>
          <w:sz w:val="20"/>
          <w:szCs w:val="20"/>
        </w:rPr>
        <w:tab/>
      </w:r>
      <w:r>
        <w:rPr>
          <w:sz w:val="20"/>
          <w:szCs w:val="20"/>
        </w:rPr>
        <w:tab/>
      </w:r>
      <w:r>
        <w:rPr>
          <w:sz w:val="20"/>
          <w:szCs w:val="20"/>
        </w:rPr>
        <w:tab/>
      </w:r>
      <w:r>
        <w:rPr>
          <w:sz w:val="20"/>
          <w:szCs w:val="20"/>
        </w:rPr>
        <w:tab/>
        <w:t>(5)</w:t>
      </w:r>
    </w:p>
    <w:p w:rsidR="00446EA5" w:rsidRDefault="00312BA5" w:rsidP="007F04A2">
      <w:pPr>
        <w:pStyle w:val="NormalWeb"/>
        <w:spacing w:before="0" w:beforeAutospacing="0" w:after="0" w:afterAutospacing="0"/>
        <w:jc w:val="both"/>
        <w:rPr>
          <w:sz w:val="20"/>
          <w:szCs w:val="20"/>
        </w:rPr>
      </w:pPr>
      <w:r>
        <w:rPr>
          <w:i/>
          <w:sz w:val="20"/>
          <w:szCs w:val="20"/>
        </w:rPr>
        <w:t xml:space="preserve">D </w:t>
      </w:r>
      <w:r>
        <w:rPr>
          <w:sz w:val="20"/>
          <w:szCs w:val="20"/>
        </w:rPr>
        <w:t xml:space="preserve">is the </w:t>
      </w:r>
      <w:r w:rsidR="009646DF">
        <w:rPr>
          <w:sz w:val="20"/>
          <w:szCs w:val="20"/>
        </w:rPr>
        <w:t>average</w:t>
      </w:r>
      <w:r>
        <w:rPr>
          <w:sz w:val="20"/>
          <w:szCs w:val="20"/>
        </w:rPr>
        <w:t xml:space="preserve"> number of depth layers in a depth range. Since distance be</w:t>
      </w:r>
      <w:r w:rsidR="005631BF">
        <w:rPr>
          <w:sz w:val="20"/>
          <w:szCs w:val="20"/>
        </w:rPr>
        <w:t xml:space="preserve">tween each depth layer is equal. Hence </w:t>
      </w:r>
      <w:r w:rsidRPr="00312BA5">
        <w:rPr>
          <w:i/>
          <w:sz w:val="20"/>
          <w:szCs w:val="20"/>
        </w:rPr>
        <w:t>D</w:t>
      </w:r>
      <w:r>
        <w:rPr>
          <w:sz w:val="20"/>
          <w:szCs w:val="20"/>
        </w:rPr>
        <w:t xml:space="preserve"> can be considered as the total distance of </w:t>
      </w:r>
      <w:r w:rsidR="005631BF">
        <w:rPr>
          <w:sz w:val="20"/>
          <w:szCs w:val="20"/>
        </w:rPr>
        <w:t>a single</w:t>
      </w:r>
      <w:r>
        <w:rPr>
          <w:sz w:val="20"/>
          <w:szCs w:val="20"/>
        </w:rPr>
        <w:t xml:space="preserve"> depth range. </w:t>
      </w:r>
      <w:r w:rsidRPr="00312BA5">
        <w:rPr>
          <w:i/>
          <w:sz w:val="20"/>
          <w:szCs w:val="20"/>
        </w:rPr>
        <w:t>C</w:t>
      </w:r>
      <w:r>
        <w:rPr>
          <w:sz w:val="20"/>
          <w:szCs w:val="20"/>
        </w:rPr>
        <w:t xml:space="preserve"> is the total number of depth ranges in </w:t>
      </w:r>
      <w:r w:rsidR="009646DF">
        <w:rPr>
          <w:sz w:val="20"/>
          <w:szCs w:val="20"/>
        </w:rPr>
        <w:t>the</w:t>
      </w:r>
      <w:r>
        <w:rPr>
          <w:sz w:val="20"/>
          <w:szCs w:val="20"/>
        </w:rPr>
        <w:t xml:space="preserve"> object. </w:t>
      </w:r>
      <w:r w:rsidR="002A475B">
        <w:rPr>
          <w:sz w:val="20"/>
          <w:szCs w:val="20"/>
        </w:rPr>
        <w:t xml:space="preserve">In worst case, when maximum number of object point is in the depth layer positioned at the farthest end of </w:t>
      </w:r>
      <w:r w:rsidR="005631BF">
        <w:rPr>
          <w:sz w:val="20"/>
          <w:szCs w:val="20"/>
        </w:rPr>
        <w:t>a</w:t>
      </w:r>
      <w:r w:rsidR="002A475B">
        <w:rPr>
          <w:sz w:val="20"/>
          <w:szCs w:val="20"/>
        </w:rPr>
        <w:t xml:space="preserve"> depth range</w:t>
      </w:r>
      <w:r w:rsidR="005631BF">
        <w:rPr>
          <w:sz w:val="20"/>
          <w:szCs w:val="20"/>
        </w:rPr>
        <w:t xml:space="preserve">, </w:t>
      </w:r>
      <w:r w:rsidR="005631BF" w:rsidRPr="005631BF">
        <w:rPr>
          <w:i/>
          <w:sz w:val="20"/>
          <w:szCs w:val="20"/>
        </w:rPr>
        <w:t>D</w:t>
      </w:r>
      <w:r w:rsidR="005631BF" w:rsidRPr="005631BF">
        <w:rPr>
          <w:i/>
          <w:sz w:val="20"/>
          <w:szCs w:val="20"/>
          <w:vertAlign w:val="subscript"/>
        </w:rPr>
        <w:t>k</w:t>
      </w:r>
      <w:r w:rsidR="004A084D">
        <w:rPr>
          <w:sz w:val="20"/>
          <w:szCs w:val="20"/>
        </w:rPr>
        <w:t xml:space="preserve">. </w:t>
      </w:r>
      <w:r w:rsidR="005631BF">
        <w:rPr>
          <w:sz w:val="20"/>
          <w:szCs w:val="20"/>
        </w:rPr>
        <w:t xml:space="preserve">For all object points within the </w:t>
      </w:r>
      <w:proofErr w:type="spellStart"/>
      <w:r w:rsidR="005631BF" w:rsidRPr="00B5314C">
        <w:rPr>
          <w:i/>
          <w:sz w:val="20"/>
          <w:szCs w:val="20"/>
        </w:rPr>
        <w:t>D</w:t>
      </w:r>
      <w:r w:rsidR="005631BF" w:rsidRPr="00B5314C">
        <w:rPr>
          <w:i/>
          <w:sz w:val="20"/>
          <w:szCs w:val="20"/>
          <w:vertAlign w:val="subscript"/>
        </w:rPr>
        <w:t>k</w:t>
      </w:r>
      <w:proofErr w:type="spellEnd"/>
      <w:r w:rsidR="005631BF">
        <w:rPr>
          <w:sz w:val="20"/>
          <w:szCs w:val="20"/>
          <w:vertAlign w:val="subscript"/>
        </w:rPr>
        <w:t xml:space="preserve"> </w:t>
      </w:r>
      <w:r w:rsidR="009646DF">
        <w:rPr>
          <w:sz w:val="20"/>
          <w:szCs w:val="20"/>
        </w:rPr>
        <w:t xml:space="preserve">total propagation distance </w:t>
      </w:r>
      <w:r w:rsidR="004A084D">
        <w:rPr>
          <w:sz w:val="20"/>
          <w:szCs w:val="20"/>
        </w:rPr>
        <w:t xml:space="preserve">to </w:t>
      </w:r>
      <w:r w:rsidR="005631BF">
        <w:rPr>
          <w:sz w:val="20"/>
          <w:szCs w:val="20"/>
        </w:rPr>
        <w:t>the</w:t>
      </w:r>
      <w:r w:rsidR="004A084D">
        <w:rPr>
          <w:sz w:val="20"/>
          <w:szCs w:val="20"/>
        </w:rPr>
        <w:t xml:space="preserve"> respective WRPs </w:t>
      </w:r>
      <w:r w:rsidR="00446EA5">
        <w:rPr>
          <w:sz w:val="20"/>
          <w:szCs w:val="20"/>
        </w:rPr>
        <w:t>can be expressed as:</w:t>
      </w:r>
    </w:p>
    <w:p w:rsidR="007F04A2" w:rsidRDefault="002A475B" w:rsidP="00F15838">
      <w:pPr>
        <w:pStyle w:val="NormalWeb"/>
        <w:spacing w:before="0" w:beforeAutospacing="0" w:after="0" w:afterAutospacing="0"/>
        <w:jc w:val="right"/>
        <w:rPr>
          <w:sz w:val="20"/>
          <w:szCs w:val="20"/>
        </w:rPr>
      </w:pPr>
      <w:r>
        <w:rPr>
          <w:sz w:val="20"/>
          <w:szCs w:val="20"/>
        </w:rPr>
        <w:t xml:space="preserve"> </w:t>
      </w:r>
      <w:r w:rsidR="005631BF" w:rsidRPr="00446EA5">
        <w:rPr>
          <w:position w:val="-28"/>
          <w:sz w:val="20"/>
          <w:szCs w:val="20"/>
        </w:rPr>
        <w:object w:dxaOrig="2540" w:dyaOrig="700">
          <v:shape id="_x0000_i1040" type="#_x0000_t75" style="width:126.75pt;height:34.5pt" o:ole="">
            <v:imagedata r:id="rId40" o:title=""/>
          </v:shape>
          <o:OLEObject Type="Embed" ProgID="Equation.DSMT4" ShapeID="_x0000_i1040" DrawAspect="Content" ObjectID="_1621507850" r:id="rId41"/>
        </w:object>
      </w:r>
      <w:r w:rsidR="00F15838">
        <w:rPr>
          <w:sz w:val="20"/>
          <w:szCs w:val="20"/>
        </w:rPr>
        <w:tab/>
      </w:r>
      <w:r w:rsidR="00C46DCD">
        <w:rPr>
          <w:sz w:val="20"/>
          <w:szCs w:val="20"/>
        </w:rPr>
        <w:tab/>
      </w:r>
      <w:r w:rsidR="00F15838">
        <w:rPr>
          <w:sz w:val="20"/>
          <w:szCs w:val="20"/>
        </w:rPr>
        <w:tab/>
      </w:r>
      <w:r w:rsidR="00F15838">
        <w:rPr>
          <w:sz w:val="20"/>
          <w:szCs w:val="20"/>
        </w:rPr>
        <w:tab/>
        <w:t>(</w:t>
      </w:r>
      <w:r w:rsidR="00312BA5">
        <w:rPr>
          <w:sz w:val="20"/>
          <w:szCs w:val="20"/>
        </w:rPr>
        <w:t>7</w:t>
      </w:r>
      <w:r w:rsidR="00F15838">
        <w:rPr>
          <w:sz w:val="20"/>
          <w:szCs w:val="20"/>
        </w:rPr>
        <w:t>)</w:t>
      </w:r>
    </w:p>
    <w:p w:rsidR="003E3464" w:rsidRDefault="00B92974" w:rsidP="007F04A2">
      <w:pPr>
        <w:pStyle w:val="NormalWeb"/>
        <w:spacing w:before="0" w:beforeAutospacing="0" w:after="0" w:afterAutospacing="0"/>
        <w:jc w:val="both"/>
        <w:rPr>
          <w:sz w:val="20"/>
          <w:szCs w:val="20"/>
        </w:rPr>
      </w:pPr>
      <w:r>
        <w:rPr>
          <w:sz w:val="20"/>
          <w:szCs w:val="20"/>
        </w:rPr>
        <w:t xml:space="preserve">So </w:t>
      </w:r>
      <w:r w:rsidR="004A084D">
        <w:rPr>
          <w:sz w:val="20"/>
          <w:szCs w:val="20"/>
        </w:rPr>
        <w:t>average distance between each depth layer,</w:t>
      </w:r>
      <w:r w:rsidR="004A084D" w:rsidRPr="004A084D">
        <w:rPr>
          <w:i/>
          <w:sz w:val="20"/>
          <w:szCs w:val="20"/>
        </w:rPr>
        <w:t xml:space="preserve"> </w:t>
      </w:r>
      <w:r w:rsidR="004A084D" w:rsidRPr="009646DF">
        <w:rPr>
          <w:i/>
          <w:sz w:val="20"/>
          <w:szCs w:val="20"/>
        </w:rPr>
        <w:t>d</w:t>
      </w:r>
      <w:r w:rsidR="004A084D">
        <w:rPr>
          <w:i/>
          <w:sz w:val="20"/>
          <w:szCs w:val="20"/>
        </w:rPr>
        <w:t>,</w:t>
      </w:r>
      <w:r>
        <w:rPr>
          <w:sz w:val="20"/>
          <w:szCs w:val="20"/>
        </w:rPr>
        <w:t xml:space="preserve"> can be expressed as:</w:t>
      </w:r>
    </w:p>
    <w:p w:rsidR="00B92974" w:rsidRDefault="00B5314C" w:rsidP="00312BA5">
      <w:pPr>
        <w:pStyle w:val="NormalWeb"/>
        <w:spacing w:before="0" w:beforeAutospacing="0" w:after="0" w:afterAutospacing="0"/>
        <w:jc w:val="right"/>
        <w:rPr>
          <w:sz w:val="20"/>
          <w:szCs w:val="20"/>
        </w:rPr>
      </w:pPr>
      <w:r w:rsidRPr="00B92974">
        <w:rPr>
          <w:position w:val="-24"/>
          <w:sz w:val="20"/>
          <w:szCs w:val="20"/>
        </w:rPr>
        <w:object w:dxaOrig="2220" w:dyaOrig="620">
          <v:shape id="_x0000_i1041" type="#_x0000_t75" style="width:110.25pt;height:30.75pt" o:ole="">
            <v:imagedata r:id="rId42" o:title=""/>
          </v:shape>
          <o:OLEObject Type="Embed" ProgID="Equation.DSMT4" ShapeID="_x0000_i1041" DrawAspect="Content" ObjectID="_1621507851" r:id="rId43"/>
        </w:object>
      </w:r>
      <w:r w:rsidR="00312BA5">
        <w:rPr>
          <w:sz w:val="20"/>
          <w:szCs w:val="20"/>
        </w:rPr>
        <w:tab/>
      </w:r>
      <w:r w:rsidR="00312BA5">
        <w:rPr>
          <w:sz w:val="20"/>
          <w:szCs w:val="20"/>
        </w:rPr>
        <w:tab/>
      </w:r>
      <w:r w:rsidR="00312BA5">
        <w:rPr>
          <w:sz w:val="20"/>
          <w:szCs w:val="20"/>
        </w:rPr>
        <w:tab/>
      </w:r>
      <w:r w:rsidR="00312BA5">
        <w:rPr>
          <w:sz w:val="20"/>
          <w:szCs w:val="20"/>
        </w:rPr>
        <w:tab/>
        <w:t>(8)</w:t>
      </w:r>
    </w:p>
    <w:p w:rsidR="003909BB" w:rsidRDefault="003909BB" w:rsidP="00312BA5">
      <w:pPr>
        <w:pStyle w:val="NormalWeb"/>
        <w:spacing w:before="0" w:beforeAutospacing="0" w:after="0" w:afterAutospacing="0"/>
        <w:jc w:val="right"/>
        <w:rPr>
          <w:sz w:val="20"/>
          <w:szCs w:val="20"/>
        </w:rPr>
      </w:pPr>
    </w:p>
    <w:p w:rsidR="00C72C86" w:rsidRPr="00C72C86" w:rsidRDefault="00C72C86" w:rsidP="00B06393">
      <w:pPr>
        <w:pStyle w:val="09BodyFirstParagraph"/>
        <w:numPr>
          <w:ilvl w:val="1"/>
          <w:numId w:val="28"/>
        </w:numPr>
      </w:pPr>
      <w:r w:rsidRPr="00C72C86">
        <w:rPr>
          <w:rFonts w:ascii="Arial" w:hAnsi="Arial" w:cs="Arial"/>
          <w:i/>
        </w:rPr>
        <w:t xml:space="preserve">Reduced M-WRPs method </w:t>
      </w:r>
    </w:p>
    <w:p w:rsidR="00F04130" w:rsidRDefault="00705BE9" w:rsidP="009646DF">
      <w:pPr>
        <w:pStyle w:val="10BodySubsequentParagraph"/>
        <w:ind w:firstLine="0"/>
        <w:rPr>
          <w:rFonts w:eastAsia="CharisSIL" w:cs="Times New Roman"/>
        </w:rPr>
      </w:pPr>
      <w:r w:rsidRPr="00705BE9">
        <w:rPr>
          <w:rFonts w:cs="Times New Roman"/>
        </w:rPr>
        <w:t xml:space="preserve">In this section methodology of Reduced </w:t>
      </w:r>
      <w:r w:rsidR="003909BB">
        <w:rPr>
          <w:rFonts w:cs="Times New Roman"/>
        </w:rPr>
        <w:t>m</w:t>
      </w:r>
      <w:r w:rsidR="00B5314C">
        <w:rPr>
          <w:rFonts w:cs="Times New Roman"/>
        </w:rPr>
        <w:t xml:space="preserve">ultiple </w:t>
      </w:r>
      <w:r w:rsidRPr="00705BE9">
        <w:rPr>
          <w:rFonts w:cs="Times New Roman"/>
        </w:rPr>
        <w:t xml:space="preserve">WRPs </w:t>
      </w:r>
      <w:r w:rsidR="00F82D2F">
        <w:rPr>
          <w:rFonts w:cs="Times New Roman"/>
        </w:rPr>
        <w:t xml:space="preserve">(RM-WRPs) </w:t>
      </w:r>
      <w:r w:rsidR="00B5314C">
        <w:rPr>
          <w:rFonts w:cs="Times New Roman"/>
        </w:rPr>
        <w:t xml:space="preserve">method </w:t>
      </w:r>
      <w:r w:rsidRPr="00705BE9">
        <w:rPr>
          <w:rFonts w:cs="Times New Roman"/>
        </w:rPr>
        <w:t>is explained in details</w:t>
      </w:r>
      <w:r w:rsidR="002622AA">
        <w:rPr>
          <w:rFonts w:cs="Times New Roman"/>
        </w:rPr>
        <w:t xml:space="preserve">. </w:t>
      </w:r>
      <w:r w:rsidR="004A084D" w:rsidRPr="00705BE9">
        <w:rPr>
          <w:rFonts w:eastAsia="CharisSIL" w:cs="Times New Roman"/>
        </w:rPr>
        <w:t xml:space="preserve">Firstly, WRP is set closer to one end of the object. Onwards each depth layer is iterated and number of object points </w:t>
      </w:r>
      <w:r w:rsidR="004A084D">
        <w:rPr>
          <w:rFonts w:eastAsia="CharisSIL" w:cs="Times New Roman"/>
        </w:rPr>
        <w:t xml:space="preserve">in each layer </w:t>
      </w:r>
      <w:r w:rsidR="004A084D" w:rsidRPr="00705BE9">
        <w:rPr>
          <w:rFonts w:eastAsia="CharisSIL" w:cs="Times New Roman"/>
        </w:rPr>
        <w:t>is counted. A new WRP is set, if and only if, the next layer has more number of object points than the</w:t>
      </w:r>
      <w:r w:rsidR="004A084D">
        <w:rPr>
          <w:rFonts w:eastAsia="CharisSIL" w:cs="Times New Roman"/>
        </w:rPr>
        <w:t xml:space="preserve"> </w:t>
      </w:r>
      <w:r w:rsidR="004A084D" w:rsidRPr="00705BE9">
        <w:rPr>
          <w:rFonts w:eastAsia="CharisSIL" w:cs="Times New Roman"/>
        </w:rPr>
        <w:t>previous layer,</w:t>
      </w:r>
      <w:r w:rsidR="004A084D" w:rsidRPr="00705BE9">
        <w:rPr>
          <w:rFonts w:eastAsia="CharisSIL" w:cs="Times New Roman"/>
          <w:i/>
          <w:position w:val="-12"/>
        </w:rPr>
        <w:object w:dxaOrig="920" w:dyaOrig="360">
          <v:shape id="_x0000_i1042" type="#_x0000_t75" style="width:45.75pt;height:18.75pt" o:ole="">
            <v:imagedata r:id="rId44" o:title=""/>
          </v:shape>
          <o:OLEObject Type="Embed" ProgID="Equation.DSMT4" ShapeID="_x0000_i1042" DrawAspect="Content" ObjectID="_1621507852" r:id="rId45"/>
        </w:object>
      </w:r>
      <w:r w:rsidR="004A084D">
        <w:rPr>
          <w:rFonts w:eastAsia="CharisSIL" w:cs="Times New Roman"/>
        </w:rPr>
        <w:t xml:space="preserve">, </w:t>
      </w:r>
      <w:r w:rsidR="004A084D" w:rsidRPr="00705BE9">
        <w:rPr>
          <w:rFonts w:eastAsia="CharisSIL" w:cs="Times New Roman"/>
        </w:rPr>
        <w:t xml:space="preserve">otherwise </w:t>
      </w:r>
      <w:proofErr w:type="spellStart"/>
      <w:r w:rsidR="004A084D" w:rsidRPr="00705BE9">
        <w:rPr>
          <w:rFonts w:eastAsia="CharisSIL" w:cs="Times New Roman"/>
        </w:rPr>
        <w:t>wavefront</w:t>
      </w:r>
      <w:proofErr w:type="spellEnd"/>
      <w:r w:rsidR="004A084D" w:rsidRPr="00705BE9">
        <w:rPr>
          <w:rFonts w:eastAsia="CharisSIL" w:cs="Times New Roman"/>
        </w:rPr>
        <w:t xml:space="preserve"> of all object points from the current depth layer is propagated to the </w:t>
      </w:r>
      <w:r w:rsidR="004A084D">
        <w:rPr>
          <w:rFonts w:eastAsia="CharisSIL" w:cs="Times New Roman"/>
        </w:rPr>
        <w:t>last</w:t>
      </w:r>
      <w:r w:rsidR="004A084D" w:rsidRPr="00705BE9">
        <w:rPr>
          <w:rFonts w:eastAsia="CharisSIL" w:cs="Times New Roman"/>
        </w:rPr>
        <w:t xml:space="preserve"> WRP</w:t>
      </w:r>
      <w:r w:rsidR="00650943">
        <w:rPr>
          <w:rFonts w:eastAsia="CharisSIL" w:cs="Times New Roman"/>
        </w:rPr>
        <w:t>, as shown in Fig. 5.</w:t>
      </w:r>
      <w:r w:rsidR="004A084D" w:rsidRPr="00705BE9">
        <w:rPr>
          <w:rFonts w:eastAsia="CharisSIL" w:cs="Times New Roman"/>
        </w:rPr>
        <w:t xml:space="preserve">  </w:t>
      </w:r>
      <w:r w:rsidR="00A848AD">
        <w:rPr>
          <w:rFonts w:eastAsia="CharisSIL" w:cs="Times New Roman"/>
        </w:rPr>
        <w:t>Where</w:t>
      </w:r>
      <w:r w:rsidR="004A084D" w:rsidRPr="00705BE9">
        <w:rPr>
          <w:rFonts w:eastAsia="CharisSIL" w:cs="Times New Roman"/>
        </w:rPr>
        <w:t xml:space="preserve"> </w:t>
      </w:r>
      <w:r w:rsidR="004A084D" w:rsidRPr="002F5585">
        <w:rPr>
          <w:rFonts w:eastAsia="CharisSIL" w:cs="Times New Roman"/>
          <w:position w:val="-12"/>
        </w:rPr>
        <w:object w:dxaOrig="300" w:dyaOrig="360">
          <v:shape id="_x0000_i1043" type="#_x0000_t75" style="width:15pt;height:18.75pt" o:ole="">
            <v:imagedata r:id="rId46" o:title=""/>
          </v:shape>
          <o:OLEObject Type="Embed" ProgID="Equation.DSMT4" ShapeID="_x0000_i1043" DrawAspect="Content" ObjectID="_1621507853" r:id="rId47"/>
        </w:object>
      </w:r>
      <w:r w:rsidR="004A084D">
        <w:rPr>
          <w:rFonts w:eastAsia="CharisSIL" w:cs="Times New Roman"/>
        </w:rPr>
        <w:t xml:space="preserve"> </w:t>
      </w:r>
      <w:r w:rsidR="004A084D" w:rsidRPr="00705BE9">
        <w:rPr>
          <w:rFonts w:eastAsia="CharisSIL" w:cs="Times New Roman"/>
        </w:rPr>
        <w:t xml:space="preserve">is the number of object point in the </w:t>
      </w:r>
      <w:proofErr w:type="spellStart"/>
      <w:r w:rsidR="004A084D" w:rsidRPr="006D2626">
        <w:rPr>
          <w:rFonts w:eastAsia="CharisSIL" w:cs="Times New Roman"/>
          <w:i/>
        </w:rPr>
        <w:t>i</w:t>
      </w:r>
      <w:r w:rsidR="004A084D" w:rsidRPr="006D2626">
        <w:rPr>
          <w:rFonts w:eastAsia="CharisSIL" w:cs="Times New Roman"/>
          <w:i/>
          <w:vertAlign w:val="superscript"/>
        </w:rPr>
        <w:t>th</w:t>
      </w:r>
      <w:proofErr w:type="spellEnd"/>
      <w:r w:rsidR="004A084D">
        <w:rPr>
          <w:rFonts w:eastAsia="CharisSIL" w:cs="Times New Roman"/>
          <w:i/>
        </w:rPr>
        <w:t xml:space="preserve"> </w:t>
      </w:r>
      <w:r w:rsidR="004A084D" w:rsidRPr="006D2626">
        <w:rPr>
          <w:rFonts w:eastAsia="CharisSIL" w:cs="Times New Roman"/>
        </w:rPr>
        <w:t>depth</w:t>
      </w:r>
      <w:r w:rsidR="004A084D">
        <w:rPr>
          <w:rFonts w:eastAsia="CharisSIL" w:cs="Times New Roman"/>
        </w:rPr>
        <w:t xml:space="preserve"> </w:t>
      </w:r>
      <w:proofErr w:type="gramStart"/>
      <w:r w:rsidR="004A084D" w:rsidRPr="00705BE9">
        <w:rPr>
          <w:rFonts w:eastAsia="CharisSIL" w:cs="Times New Roman"/>
        </w:rPr>
        <w:t>layer.</w:t>
      </w:r>
      <w:proofErr w:type="gramEnd"/>
      <w:r w:rsidR="004A084D" w:rsidRPr="004A084D">
        <w:rPr>
          <w:rFonts w:eastAsia="CharisSIL" w:cs="Times New Roman"/>
        </w:rPr>
        <w:t xml:space="preserve"> </w:t>
      </w:r>
      <w:r w:rsidR="004A084D">
        <w:rPr>
          <w:rFonts w:eastAsia="CharisSIL" w:cs="Times New Roman"/>
        </w:rPr>
        <w:t>Change in number of</w:t>
      </w:r>
      <w:r w:rsidR="004A084D" w:rsidRPr="00AB2F01">
        <w:rPr>
          <w:rFonts w:eastAsia="CharisSIL" w:cs="Times New Roman"/>
        </w:rPr>
        <w:t xml:space="preserve"> object points in </w:t>
      </w:r>
      <w:r w:rsidR="004A084D">
        <w:rPr>
          <w:rFonts w:eastAsia="CharisSIL" w:cs="Times New Roman"/>
        </w:rPr>
        <w:t>next</w:t>
      </w:r>
      <w:r w:rsidR="004A084D" w:rsidRPr="00AB2F01">
        <w:rPr>
          <w:rFonts w:eastAsia="CharisSIL" w:cs="Times New Roman"/>
        </w:rPr>
        <w:t xml:space="preserve"> depth layer </w:t>
      </w:r>
      <w:r w:rsidR="004A084D">
        <w:rPr>
          <w:rFonts w:eastAsia="CharisSIL" w:cs="Times New Roman"/>
        </w:rPr>
        <w:t>are caused by</w:t>
      </w:r>
      <w:r w:rsidR="004A084D" w:rsidRPr="00AB2F01">
        <w:rPr>
          <w:rFonts w:eastAsia="CharisSIL" w:cs="Times New Roman"/>
        </w:rPr>
        <w:t xml:space="preserve"> change in </w:t>
      </w:r>
      <w:r w:rsidR="004A084D">
        <w:rPr>
          <w:rFonts w:eastAsia="CharisSIL" w:cs="Times New Roman"/>
        </w:rPr>
        <w:t>shape of the object</w:t>
      </w:r>
      <w:r w:rsidR="004A084D" w:rsidRPr="00AB2F01">
        <w:rPr>
          <w:rFonts w:eastAsia="CharisSIL" w:cs="Times New Roman"/>
        </w:rPr>
        <w:t xml:space="preserve">. </w:t>
      </w:r>
      <w:r w:rsidR="004A084D">
        <w:rPr>
          <w:rFonts w:eastAsia="CharisSIL" w:cs="Times New Roman"/>
        </w:rPr>
        <w:t xml:space="preserve">Typically, </w:t>
      </w:r>
      <w:r w:rsidR="004A084D" w:rsidRPr="00AB2F01">
        <w:rPr>
          <w:rFonts w:eastAsia="CharisSIL" w:cs="Times New Roman"/>
        </w:rPr>
        <w:t>change in object points in any new depth layer</w:t>
      </w:r>
      <w:r w:rsidR="004A084D">
        <w:rPr>
          <w:rFonts w:eastAsia="CharisSIL" w:cs="Times New Roman"/>
        </w:rPr>
        <w:t>s</w:t>
      </w:r>
      <w:r w:rsidR="004A084D" w:rsidRPr="00AB2F01">
        <w:rPr>
          <w:rFonts w:eastAsia="CharisSIL" w:cs="Times New Roman"/>
        </w:rPr>
        <w:t xml:space="preserve"> due to starting of a new object or </w:t>
      </w:r>
      <w:r w:rsidR="004A084D">
        <w:rPr>
          <w:rFonts w:eastAsia="CharisSIL" w:cs="Times New Roman"/>
        </w:rPr>
        <w:t xml:space="preserve">curves and edges of the object. </w:t>
      </w:r>
    </w:p>
    <w:p w:rsidR="00F04130" w:rsidRDefault="00650943" w:rsidP="004A084D">
      <w:pPr>
        <w:pStyle w:val="10BodySubsequentParagraph"/>
        <w:jc w:val="center"/>
        <w:rPr>
          <w:rFonts w:eastAsia="CharisSIL" w:cs="Times New Roman"/>
        </w:rPr>
      </w:pPr>
      <w:r>
        <w:rPr>
          <w:noProof/>
          <w:lang w:eastAsia="ko-KR"/>
        </w:rPr>
        <w:drawing>
          <wp:inline distT="0" distB="0" distL="0" distR="0" wp14:anchorId="3419328E" wp14:editId="60E2D365">
            <wp:extent cx="28098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2028825"/>
                    </a:xfrm>
                    <a:prstGeom prst="rect">
                      <a:avLst/>
                    </a:prstGeom>
                  </pic:spPr>
                </pic:pic>
              </a:graphicData>
            </a:graphic>
          </wp:inline>
        </w:drawing>
      </w:r>
    </w:p>
    <w:p w:rsidR="008B76FF" w:rsidRDefault="008B76FF" w:rsidP="008B76FF">
      <w:pPr>
        <w:pStyle w:val="NormalWeb"/>
        <w:spacing w:before="0" w:beforeAutospacing="0" w:after="0" w:afterAutospacing="0"/>
        <w:jc w:val="center"/>
      </w:pPr>
      <w:r>
        <w:rPr>
          <w:color w:val="000000" w:themeColor="text1" w:themeShade="80"/>
          <w:kern w:val="24"/>
          <w:sz w:val="20"/>
          <w:szCs w:val="20"/>
        </w:rPr>
        <w:t xml:space="preserve">Fig. </w:t>
      </w:r>
      <w:r w:rsidR="00007E74">
        <w:rPr>
          <w:color w:val="000000" w:themeColor="text1" w:themeShade="80"/>
          <w:kern w:val="24"/>
          <w:sz w:val="20"/>
          <w:szCs w:val="20"/>
        </w:rPr>
        <w:t>5</w:t>
      </w:r>
      <w:r>
        <w:rPr>
          <w:color w:val="000000" w:themeColor="text1" w:themeShade="80"/>
          <w:kern w:val="24"/>
          <w:sz w:val="20"/>
          <w:szCs w:val="20"/>
        </w:rPr>
        <w:t>. Hologram generation using conventional RM-WRPs</w:t>
      </w:r>
    </w:p>
    <w:p w:rsidR="004A084D" w:rsidRDefault="004A084D" w:rsidP="008B76CF">
      <w:pPr>
        <w:autoSpaceDE w:val="0"/>
        <w:autoSpaceDN w:val="0"/>
        <w:adjustRightInd w:val="0"/>
        <w:spacing w:line="240" w:lineRule="auto"/>
        <w:jc w:val="both"/>
        <w:rPr>
          <w:rFonts w:ascii="Times New Roman" w:eastAsia="CharisSIL" w:hAnsi="Times New Roman" w:cs="Times New Roman"/>
          <w:sz w:val="20"/>
        </w:rPr>
      </w:pPr>
    </w:p>
    <w:p w:rsidR="007949CE" w:rsidRPr="008B76CF" w:rsidRDefault="00705BE9" w:rsidP="008B76CF">
      <w:pPr>
        <w:autoSpaceDE w:val="0"/>
        <w:autoSpaceDN w:val="0"/>
        <w:adjustRightInd w:val="0"/>
        <w:spacing w:line="240" w:lineRule="auto"/>
        <w:jc w:val="both"/>
        <w:rPr>
          <w:rFonts w:ascii="Times New Roman" w:eastAsia="CharisSIL" w:hAnsi="Times New Roman" w:cs="Times New Roman"/>
          <w:sz w:val="20"/>
        </w:rPr>
      </w:pPr>
      <w:r w:rsidRPr="00AB2F01">
        <w:rPr>
          <w:rFonts w:ascii="Times New Roman" w:eastAsia="CharisSIL" w:hAnsi="Times New Roman" w:cs="Times New Roman"/>
          <w:sz w:val="20"/>
        </w:rPr>
        <w:t xml:space="preserve">If WRP position is too far from the starting of the new object the color intensity of the object would be less and thus finally would produce a low quality reconstruction image. </w:t>
      </w:r>
      <w:r>
        <w:rPr>
          <w:rFonts w:ascii="Times New Roman" w:eastAsia="CharisSIL" w:hAnsi="Times New Roman" w:cs="Times New Roman"/>
          <w:sz w:val="20"/>
        </w:rPr>
        <w:t xml:space="preserve">Since WRPs are created for each changes in number of object points, each </w:t>
      </w:r>
      <w:r w:rsidRPr="00AB2F01">
        <w:rPr>
          <w:rFonts w:ascii="Times New Roman" w:eastAsia="CharisSIL" w:hAnsi="Times New Roman" w:cs="Times New Roman"/>
          <w:sz w:val="20"/>
        </w:rPr>
        <w:t>WRP</w:t>
      </w:r>
      <w:r>
        <w:rPr>
          <w:rFonts w:ascii="Times New Roman" w:eastAsia="CharisSIL" w:hAnsi="Times New Roman" w:cs="Times New Roman"/>
          <w:sz w:val="20"/>
        </w:rPr>
        <w:t xml:space="preserve"> is</w:t>
      </w:r>
      <w:r w:rsidRPr="00AB2F01">
        <w:rPr>
          <w:rFonts w:ascii="Times New Roman" w:eastAsia="CharisSIL" w:hAnsi="Times New Roman" w:cs="Times New Roman"/>
          <w:sz w:val="20"/>
        </w:rPr>
        <w:t xml:space="preserve"> created for smaller depth range, sometime for each individual depth layer too. </w:t>
      </w:r>
      <w:r w:rsidR="007949CE" w:rsidRPr="008B76CF">
        <w:rPr>
          <w:rFonts w:ascii="Times New Roman" w:eastAsia="CharisSIL" w:hAnsi="Times New Roman" w:cs="Times New Roman"/>
          <w:sz w:val="20"/>
        </w:rPr>
        <w:t>Total height of the object can be expressed as:</w:t>
      </w:r>
    </w:p>
    <w:p w:rsidR="007949CE" w:rsidRDefault="007949CE" w:rsidP="008B76CF">
      <w:pPr>
        <w:pStyle w:val="13Head2"/>
        <w:jc w:val="right"/>
        <w:rPr>
          <w:rFonts w:ascii="Times New Roman" w:eastAsia="CharisSIL" w:hAnsi="Times New Roman" w:cs="Times New Roman"/>
          <w:b w:val="0"/>
          <w:sz w:val="20"/>
        </w:rPr>
      </w:pPr>
      <w:r w:rsidRPr="007949CE">
        <w:rPr>
          <w:sz w:val="20"/>
        </w:rPr>
        <w:t xml:space="preserve"> </w:t>
      </w:r>
      <w:r w:rsidR="000661BA" w:rsidRPr="007949CE">
        <w:rPr>
          <w:position w:val="-10"/>
          <w:sz w:val="20"/>
        </w:rPr>
        <w:object w:dxaOrig="1440" w:dyaOrig="320">
          <v:shape id="_x0000_i1044" type="#_x0000_t75" style="width:71.25pt;height:15.75pt" o:ole="">
            <v:imagedata r:id="rId49" o:title=""/>
          </v:shape>
          <o:OLEObject Type="Embed" ProgID="Equation.DSMT4" ShapeID="_x0000_i1044" DrawAspect="Content" ObjectID="_1621507854" r:id="rId50"/>
        </w:object>
      </w:r>
      <w:r w:rsidR="008B76CF">
        <w:rPr>
          <w:sz w:val="20"/>
        </w:rPr>
        <w:tab/>
      </w:r>
      <w:r w:rsidR="008B76CF">
        <w:rPr>
          <w:sz w:val="20"/>
        </w:rPr>
        <w:tab/>
      </w:r>
      <w:r w:rsidR="008B76CF">
        <w:rPr>
          <w:sz w:val="20"/>
        </w:rPr>
        <w:tab/>
      </w:r>
      <w:r w:rsidR="008B76CF">
        <w:rPr>
          <w:sz w:val="20"/>
        </w:rPr>
        <w:tab/>
      </w:r>
      <w:r w:rsidR="008B76CF">
        <w:rPr>
          <w:sz w:val="20"/>
        </w:rPr>
        <w:tab/>
      </w:r>
      <w:r w:rsidR="008B76CF" w:rsidRPr="008B76CF">
        <w:rPr>
          <w:b w:val="0"/>
          <w:sz w:val="20"/>
        </w:rPr>
        <w:t>(9)</w:t>
      </w:r>
    </w:p>
    <w:p w:rsidR="00F15838" w:rsidRDefault="008B76CF" w:rsidP="00F82D2F">
      <w:pPr>
        <w:pStyle w:val="13Head2"/>
        <w:rPr>
          <w:rFonts w:ascii="Times New Roman" w:hAnsi="Times New Roman"/>
          <w:b w:val="0"/>
          <w:sz w:val="20"/>
        </w:rPr>
      </w:pPr>
      <w:r>
        <w:rPr>
          <w:rFonts w:ascii="Times New Roman" w:hAnsi="Times New Roman"/>
          <w:b w:val="0"/>
          <w:sz w:val="20"/>
        </w:rPr>
        <w:t xml:space="preserve"> </w:t>
      </w:r>
      <w:r w:rsidR="00A848AD">
        <w:rPr>
          <w:rFonts w:ascii="Times New Roman" w:hAnsi="Times New Roman"/>
          <w:b w:val="0"/>
          <w:sz w:val="20"/>
        </w:rPr>
        <w:t>Where</w:t>
      </w:r>
      <w:r w:rsidR="00686EE3">
        <w:rPr>
          <w:rFonts w:ascii="Times New Roman" w:hAnsi="Times New Roman"/>
          <w:b w:val="0"/>
          <w:sz w:val="20"/>
        </w:rPr>
        <w:t xml:space="preserve"> </w:t>
      </w:r>
      <w:r w:rsidR="000661BA">
        <w:rPr>
          <w:rFonts w:ascii="Times New Roman" w:hAnsi="Times New Roman"/>
          <w:b w:val="0"/>
          <w:i/>
          <w:sz w:val="20"/>
        </w:rPr>
        <w:t>C</w:t>
      </w:r>
      <w:r w:rsidR="00686EE3">
        <w:rPr>
          <w:rFonts w:ascii="Times New Roman" w:hAnsi="Times New Roman"/>
          <w:b w:val="0"/>
          <w:sz w:val="20"/>
        </w:rPr>
        <w:t xml:space="preserve"> is the average number of depth range with equal number of object points in each layer, </w:t>
      </w:r>
      <w:r w:rsidR="000661BA" w:rsidRPr="000661BA">
        <w:rPr>
          <w:rFonts w:ascii="Times New Roman" w:hAnsi="Times New Roman"/>
          <w:b w:val="0"/>
          <w:i/>
          <w:sz w:val="20"/>
        </w:rPr>
        <w:t xml:space="preserve">D </w:t>
      </w:r>
      <w:r w:rsidR="00686EE3">
        <w:rPr>
          <w:rFonts w:ascii="Times New Roman" w:hAnsi="Times New Roman"/>
          <w:b w:val="0"/>
          <w:sz w:val="20"/>
        </w:rPr>
        <w:t xml:space="preserve">is the number of depth layers with equal number of object points, </w:t>
      </w:r>
      <w:r>
        <w:rPr>
          <w:rFonts w:ascii="Times New Roman" w:hAnsi="Times New Roman"/>
          <w:b w:val="0"/>
          <w:sz w:val="20"/>
        </w:rPr>
        <w:t xml:space="preserve">and </w:t>
      </w:r>
      <w:r w:rsidRPr="00F15838">
        <w:rPr>
          <w:rFonts w:ascii="Times New Roman" w:hAnsi="Times New Roman"/>
          <w:b w:val="0"/>
          <w:position w:val="-10"/>
          <w:sz w:val="20"/>
        </w:rPr>
        <w:object w:dxaOrig="240" w:dyaOrig="320">
          <v:shape id="_x0000_i1045" type="#_x0000_t75" style="width:12.75pt;height:16.5pt" o:ole="">
            <v:imagedata r:id="rId51" o:title=""/>
          </v:shape>
          <o:OLEObject Type="Embed" ProgID="Equation.DSMT4" ShapeID="_x0000_i1045" DrawAspect="Content" ObjectID="_1621507855" r:id="rId52"/>
        </w:object>
      </w:r>
      <w:r>
        <w:rPr>
          <w:rFonts w:ascii="Times New Roman" w:hAnsi="Times New Roman"/>
          <w:b w:val="0"/>
          <w:sz w:val="20"/>
        </w:rPr>
        <w:t xml:space="preserve"> is total number of layers </w:t>
      </w:r>
      <w:r w:rsidRPr="00613428">
        <w:rPr>
          <w:rFonts w:ascii="Times New Roman" w:hAnsi="Times New Roman" w:cs="Times New Roman"/>
          <w:b w:val="0"/>
          <w:sz w:val="20"/>
        </w:rPr>
        <w:t xml:space="preserve">that have </w:t>
      </w:r>
      <w:r w:rsidR="00613428" w:rsidRPr="00613428">
        <w:rPr>
          <w:rFonts w:ascii="Times New Roman" w:hAnsi="Times New Roman" w:cs="Times New Roman"/>
          <w:b w:val="0"/>
          <w:sz w:val="20"/>
        </w:rPr>
        <w:t>unequal</w:t>
      </w:r>
      <w:r w:rsidRPr="00613428">
        <w:rPr>
          <w:rFonts w:ascii="Times New Roman" w:hAnsi="Times New Roman" w:cs="Times New Roman"/>
          <w:b w:val="0"/>
          <w:sz w:val="20"/>
        </w:rPr>
        <w:t xml:space="preserve"> number of object points </w:t>
      </w:r>
      <w:r w:rsidR="00613428" w:rsidRPr="00613428">
        <w:rPr>
          <w:rFonts w:ascii="Times New Roman" w:hAnsi="Times New Roman" w:cs="Times New Roman"/>
          <w:b w:val="0"/>
          <w:sz w:val="20"/>
        </w:rPr>
        <w:t>with neighboring depth</w:t>
      </w:r>
      <w:r w:rsidRPr="00613428">
        <w:rPr>
          <w:rFonts w:ascii="Times New Roman" w:hAnsi="Times New Roman" w:cs="Times New Roman"/>
          <w:b w:val="0"/>
          <w:sz w:val="20"/>
        </w:rPr>
        <w:t xml:space="preserve"> layer</w:t>
      </w:r>
      <w:r w:rsidR="00613428" w:rsidRPr="00613428">
        <w:rPr>
          <w:rFonts w:ascii="Times New Roman" w:hAnsi="Times New Roman" w:cs="Times New Roman"/>
          <w:b w:val="0"/>
          <w:sz w:val="20"/>
        </w:rPr>
        <w:t>s</w:t>
      </w:r>
      <w:r w:rsidRPr="00613428">
        <w:rPr>
          <w:rFonts w:ascii="Times New Roman" w:hAnsi="Times New Roman" w:cs="Times New Roman"/>
          <w:b w:val="0"/>
          <w:sz w:val="20"/>
        </w:rPr>
        <w:t xml:space="preserve">. </w:t>
      </w:r>
      <w:r w:rsidR="00E87F15" w:rsidRPr="00613428">
        <w:rPr>
          <w:rFonts w:ascii="Times New Roman" w:eastAsia="CharisSIL" w:hAnsi="Times New Roman" w:cs="Times New Roman"/>
          <w:b w:val="0"/>
          <w:sz w:val="20"/>
        </w:rPr>
        <w:t xml:space="preserve">In best case number of object point would be </w:t>
      </w:r>
      <w:r w:rsidR="00E87F15" w:rsidRPr="00616C31">
        <w:rPr>
          <w:rFonts w:ascii="Times New Roman" w:eastAsia="CharisSIL" w:hAnsi="Times New Roman" w:cs="Times New Roman"/>
          <w:b w:val="0"/>
          <w:sz w:val="20"/>
        </w:rPr>
        <w:t>different</w:t>
      </w:r>
      <w:r w:rsidRPr="00616C31">
        <w:rPr>
          <w:rFonts w:ascii="Times New Roman" w:eastAsia="CharisSIL" w:hAnsi="Times New Roman" w:cs="Times New Roman"/>
          <w:b w:val="0"/>
          <w:sz w:val="20"/>
        </w:rPr>
        <w:t xml:space="preserve"> at each and every depth layer. </w:t>
      </w:r>
      <w:r w:rsidR="00E87F15" w:rsidRPr="00616C31">
        <w:rPr>
          <w:rFonts w:ascii="Times New Roman" w:eastAsia="CharisSIL" w:hAnsi="Times New Roman" w:cs="Times New Roman"/>
          <w:b w:val="0"/>
          <w:sz w:val="20"/>
        </w:rPr>
        <w:t xml:space="preserve">Thus </w:t>
      </w:r>
      <w:r w:rsidR="00613428" w:rsidRPr="00616C31">
        <w:rPr>
          <w:rFonts w:ascii="Times New Roman" w:eastAsia="CharisSIL" w:hAnsi="Times New Roman" w:cs="Times New Roman"/>
          <w:b w:val="0"/>
          <w:i/>
          <w:sz w:val="20"/>
        </w:rPr>
        <w:t>d</w:t>
      </w:r>
      <w:r w:rsidR="00613428" w:rsidRPr="00616C31">
        <w:rPr>
          <w:rFonts w:ascii="Times New Roman" w:hAnsi="Times New Roman" w:cs="Times New Roman"/>
          <w:b w:val="0"/>
          <w:color w:val="FF0000"/>
          <w:sz w:val="20"/>
        </w:rPr>
        <w:t xml:space="preserve"> </w:t>
      </w:r>
      <w:r w:rsidR="00613428" w:rsidRPr="00616C31">
        <w:rPr>
          <w:rFonts w:ascii="Times New Roman" w:hAnsi="Times New Roman" w:cs="Times New Roman"/>
          <w:b w:val="0"/>
          <w:sz w:val="20"/>
        </w:rPr>
        <w:t>would be approximately 0</w:t>
      </w:r>
      <w:r w:rsidR="00E87F15" w:rsidRPr="00616C31">
        <w:rPr>
          <w:rFonts w:ascii="Times New Roman" w:hAnsi="Times New Roman" w:cs="Times New Roman"/>
          <w:b w:val="0"/>
          <w:color w:val="FF0000"/>
          <w:position w:val="-6"/>
          <w:sz w:val="20"/>
        </w:rPr>
        <w:object w:dxaOrig="580" w:dyaOrig="279">
          <v:shape id="_x0000_i1046" type="#_x0000_t75" style="width:30pt;height:13.5pt" o:ole="">
            <v:imagedata r:id="rId53" o:title=""/>
          </v:shape>
          <o:OLEObject Type="Embed" ProgID="Equation.DSMT4" ShapeID="_x0000_i1046" DrawAspect="Content" ObjectID="_1621507856" r:id="rId54"/>
        </w:object>
      </w:r>
      <w:r w:rsidR="00E87F15" w:rsidRPr="00616C31">
        <w:rPr>
          <w:rFonts w:ascii="Times New Roman" w:hAnsi="Times New Roman" w:cs="Times New Roman"/>
          <w:b w:val="0"/>
          <w:sz w:val="20"/>
        </w:rPr>
        <w:t xml:space="preserve">but for worst case number object point can be </w:t>
      </w:r>
      <w:r w:rsidRPr="00616C31">
        <w:rPr>
          <w:rFonts w:ascii="Times New Roman" w:hAnsi="Times New Roman" w:cs="Times New Roman"/>
          <w:b w:val="0"/>
          <w:sz w:val="20"/>
        </w:rPr>
        <w:t>same</w:t>
      </w:r>
      <w:r w:rsidR="00E87F15" w:rsidRPr="00616C31">
        <w:rPr>
          <w:rFonts w:ascii="Times New Roman" w:hAnsi="Times New Roman" w:cs="Times New Roman"/>
          <w:b w:val="0"/>
          <w:sz w:val="20"/>
        </w:rPr>
        <w:t xml:space="preserve"> for</w:t>
      </w:r>
      <w:r w:rsidRPr="00616C31">
        <w:rPr>
          <w:rFonts w:ascii="Times New Roman" w:hAnsi="Times New Roman" w:cs="Times New Roman"/>
          <w:b w:val="0"/>
          <w:sz w:val="20"/>
        </w:rPr>
        <w:t xml:space="preserve"> all depth </w:t>
      </w:r>
      <w:r w:rsidR="006C3ECC" w:rsidRPr="00616C31">
        <w:rPr>
          <w:rFonts w:ascii="Times New Roman" w:hAnsi="Times New Roman" w:cs="Times New Roman"/>
          <w:b w:val="0"/>
          <w:sz w:val="20"/>
        </w:rPr>
        <w:t>layers</w:t>
      </w:r>
      <w:r w:rsidR="000661BA" w:rsidRPr="000661BA">
        <w:rPr>
          <w:rFonts w:ascii="Times New Roman" w:hAnsi="Times New Roman" w:cs="Times New Roman"/>
          <w:b w:val="0"/>
          <w:position w:val="-4"/>
          <w:sz w:val="20"/>
        </w:rPr>
        <w:object w:dxaOrig="720" w:dyaOrig="260">
          <v:shape id="_x0000_i1047" type="#_x0000_t75" style="width:38.25pt;height:12.75pt" o:ole="">
            <v:imagedata r:id="rId55" o:title=""/>
          </v:shape>
          <o:OLEObject Type="Embed" ProgID="Equation.DSMT4" ShapeID="_x0000_i1047" DrawAspect="Content" ObjectID="_1621507857" r:id="rId56"/>
        </w:object>
      </w:r>
      <w:r w:rsidRPr="00616C31">
        <w:rPr>
          <w:rFonts w:ascii="Times New Roman" w:hAnsi="Times New Roman" w:cs="Times New Roman"/>
          <w:b w:val="0"/>
          <w:sz w:val="20"/>
        </w:rPr>
        <w:t xml:space="preserve">. </w:t>
      </w:r>
      <w:r w:rsidR="003909BB" w:rsidRPr="00616C31">
        <w:rPr>
          <w:rFonts w:ascii="Times New Roman" w:hAnsi="Times New Roman" w:cs="Times New Roman"/>
          <w:b w:val="0"/>
          <w:sz w:val="20"/>
        </w:rPr>
        <w:t>However</w:t>
      </w:r>
      <w:r w:rsidRPr="00616C31">
        <w:rPr>
          <w:rFonts w:ascii="Times New Roman" w:hAnsi="Times New Roman" w:cs="Times New Roman"/>
          <w:b w:val="0"/>
          <w:sz w:val="20"/>
        </w:rPr>
        <w:t xml:space="preserve"> data acquisition from depth cameras or any kind of real life data acquisition</w:t>
      </w:r>
      <w:r w:rsidR="006C3ECC" w:rsidRPr="00616C31">
        <w:rPr>
          <w:rFonts w:ascii="Times New Roman" w:hAnsi="Times New Roman" w:cs="Times New Roman"/>
          <w:b w:val="0"/>
          <w:sz w:val="20"/>
        </w:rPr>
        <w:t xml:space="preserve"> number of number of object points in a depth layer and its neighboring layers are hardly same.</w:t>
      </w:r>
      <w:r w:rsidR="00616C31" w:rsidRPr="00616C31">
        <w:rPr>
          <w:rFonts w:ascii="Times New Roman" w:hAnsi="Times New Roman" w:cs="Times New Roman"/>
          <w:b w:val="0"/>
          <w:sz w:val="20"/>
        </w:rPr>
        <w:t xml:space="preserve"> </w:t>
      </w:r>
      <w:r w:rsidR="006C3ECC">
        <w:rPr>
          <w:rFonts w:ascii="Times New Roman" w:hAnsi="Times New Roman" w:cs="Times New Roman"/>
          <w:b w:val="0"/>
          <w:sz w:val="20"/>
        </w:rPr>
        <w:t xml:space="preserve">Thus </w:t>
      </w:r>
      <w:r w:rsidR="00F15838" w:rsidRPr="00F15838">
        <w:rPr>
          <w:rFonts w:ascii="Times New Roman" w:hAnsi="Times New Roman"/>
          <w:b w:val="0"/>
          <w:i/>
          <w:sz w:val="20"/>
        </w:rPr>
        <w:t>d</w:t>
      </w:r>
      <w:r w:rsidR="00F15838">
        <w:rPr>
          <w:rFonts w:ascii="Times New Roman" w:hAnsi="Times New Roman"/>
          <w:b w:val="0"/>
          <w:i/>
          <w:sz w:val="20"/>
        </w:rPr>
        <w:t xml:space="preserve"> </w:t>
      </w:r>
      <w:r w:rsidR="00F15838">
        <w:rPr>
          <w:rFonts w:ascii="Times New Roman" w:hAnsi="Times New Roman"/>
          <w:b w:val="0"/>
          <w:sz w:val="20"/>
        </w:rPr>
        <w:t>can be expressed as:</w:t>
      </w:r>
    </w:p>
    <w:p w:rsidR="00F15838" w:rsidRDefault="00564764" w:rsidP="006C3ECC">
      <w:pPr>
        <w:pStyle w:val="13Head2"/>
        <w:jc w:val="right"/>
        <w:rPr>
          <w:rFonts w:ascii="Times New Roman" w:hAnsi="Times New Roman"/>
          <w:b w:val="0"/>
          <w:sz w:val="20"/>
        </w:rPr>
      </w:pPr>
      <w:r w:rsidRPr="00616C31">
        <w:rPr>
          <w:rFonts w:ascii="Times New Roman" w:hAnsi="Times New Roman"/>
          <w:b w:val="0"/>
          <w:position w:val="-24"/>
          <w:sz w:val="20"/>
        </w:rPr>
        <w:object w:dxaOrig="3320" w:dyaOrig="900">
          <v:shape id="_x0000_i1048" type="#_x0000_t75" style="width:165.75pt;height:45.75pt" o:ole="">
            <v:imagedata r:id="rId57" o:title=""/>
          </v:shape>
          <o:OLEObject Type="Embed" ProgID="Equation.DSMT4" ShapeID="_x0000_i1048" DrawAspect="Content" ObjectID="_1621507858" r:id="rId58"/>
        </w:object>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F15838">
        <w:rPr>
          <w:rFonts w:ascii="Times New Roman" w:hAnsi="Times New Roman"/>
          <w:b w:val="0"/>
          <w:sz w:val="20"/>
        </w:rPr>
        <w:t xml:space="preserve"> </w:t>
      </w:r>
      <w:r w:rsidR="006C3ECC">
        <w:rPr>
          <w:rFonts w:ascii="Times New Roman" w:hAnsi="Times New Roman"/>
          <w:b w:val="0"/>
          <w:sz w:val="20"/>
        </w:rPr>
        <w:t>(10)</w:t>
      </w:r>
    </w:p>
    <w:p w:rsidR="007751B9" w:rsidRDefault="00CE32AC" w:rsidP="00CE32AC">
      <w:pPr>
        <w:pStyle w:val="OSABodyIndent"/>
      </w:pPr>
      <w:r w:rsidRPr="00CE32AC">
        <w:t>1</w:t>
      </w:r>
      <w:r>
        <w:t>6</w:t>
      </w:r>
      <w:r w:rsidRPr="00CE32AC">
        <w:t xml:space="preserve"> images from light field dataset [12] was analyzed and maximum 30 out of 487 depth layers were having equal number of object points.</w:t>
      </w:r>
      <w:r>
        <w:t xml:space="preserve"> Considering other datasets </w:t>
      </w:r>
      <w:r w:rsidRPr="00CE32AC">
        <w:rPr>
          <w:b/>
          <w:position w:val="-10"/>
        </w:rPr>
        <w:object w:dxaOrig="980" w:dyaOrig="320">
          <v:shape id="_x0000_i1049" type="#_x0000_t75" style="width:52.5pt;height:16.5pt" o:ole="">
            <v:imagedata r:id="rId59" o:title=""/>
          </v:shape>
          <o:OLEObject Type="Embed" ProgID="Equation.DSMT4" ShapeID="_x0000_i1049" DrawAspect="Content" ObjectID="_1621507859" r:id="rId60"/>
        </w:object>
      </w:r>
      <w:r>
        <w:t xml:space="preserve">and </w:t>
      </w:r>
      <w:r w:rsidRPr="00CE32AC">
        <w:rPr>
          <w:i/>
        </w:rPr>
        <w:t>d</w:t>
      </w:r>
      <w:r>
        <w:rPr>
          <w:i/>
        </w:rPr>
        <w:t xml:space="preserve"> </w:t>
      </w:r>
      <w:r>
        <w:t>can be shown as:</w:t>
      </w:r>
    </w:p>
    <w:p w:rsidR="00CE32AC" w:rsidRPr="00CE32AC" w:rsidRDefault="00CE32AC" w:rsidP="00CE32AC">
      <w:pPr>
        <w:pStyle w:val="OSABodyIndent"/>
        <w:jc w:val="right"/>
      </w:pPr>
      <w:r w:rsidRPr="00616C31">
        <w:rPr>
          <w:b/>
          <w:position w:val="-24"/>
        </w:rPr>
        <w:object w:dxaOrig="3159" w:dyaOrig="620">
          <v:shape id="_x0000_i1050" type="#_x0000_t75" style="width:157.5pt;height:31.5pt" o:ole="">
            <v:imagedata r:id="rId61" o:title=""/>
          </v:shape>
          <o:OLEObject Type="Embed" ProgID="Equation.DSMT4" ShapeID="_x0000_i1050" DrawAspect="Content" ObjectID="_1621507860" r:id="rId62"/>
        </w:object>
      </w:r>
      <w:r>
        <w:rPr>
          <w:b/>
        </w:rPr>
        <w:tab/>
      </w:r>
      <w:r>
        <w:rPr>
          <w:b/>
        </w:rPr>
        <w:tab/>
      </w:r>
      <w:r>
        <w:rPr>
          <w:b/>
        </w:rPr>
        <w:tab/>
      </w:r>
      <w:r>
        <w:rPr>
          <w:b/>
        </w:rPr>
        <w:tab/>
      </w:r>
      <w:r w:rsidRPr="00CE32AC">
        <w:t>(11)</w:t>
      </w:r>
    </w:p>
    <w:p w:rsidR="00705BE9" w:rsidRDefault="00D93B24" w:rsidP="0020772C">
      <w:pPr>
        <w:pStyle w:val="09BodyFirstParagraph"/>
        <w:numPr>
          <w:ilvl w:val="0"/>
          <w:numId w:val="25"/>
        </w:numPr>
        <w:jc w:val="left"/>
        <w:rPr>
          <w:b/>
        </w:rPr>
      </w:pPr>
      <w:r>
        <w:rPr>
          <w:b/>
        </w:rPr>
        <w:t>Experimental</w:t>
      </w:r>
      <w:r w:rsidR="00C24968">
        <w:rPr>
          <w:b/>
        </w:rPr>
        <w:t xml:space="preserve"> Results</w:t>
      </w:r>
      <w:r>
        <w:rPr>
          <w:b/>
        </w:rPr>
        <w:t xml:space="preserve"> and Discussion</w:t>
      </w:r>
    </w:p>
    <w:p w:rsidR="00800E14" w:rsidRDefault="00800E14" w:rsidP="00661217">
      <w:pPr>
        <w:autoSpaceDE w:val="0"/>
        <w:autoSpaceDN w:val="0"/>
        <w:adjustRightInd w:val="0"/>
        <w:spacing w:after="0" w:line="240" w:lineRule="auto"/>
        <w:jc w:val="both"/>
        <w:rPr>
          <w:rFonts w:ascii="Times New Roman" w:hAnsi="Times New Roman" w:cs="Times New Roman"/>
          <w:sz w:val="20"/>
          <w:szCs w:val="20"/>
        </w:rPr>
      </w:pPr>
    </w:p>
    <w:p w:rsidR="00976181" w:rsidRDefault="00661217" w:rsidP="00661217">
      <w:pPr>
        <w:autoSpaceDE w:val="0"/>
        <w:autoSpaceDN w:val="0"/>
        <w:adjustRightInd w:val="0"/>
        <w:spacing w:after="0" w:line="240" w:lineRule="auto"/>
        <w:jc w:val="both"/>
        <w:rPr>
          <w:rFonts w:ascii="Times New Roman" w:hAnsi="Times New Roman" w:cs="Times New Roman"/>
          <w:color w:val="FF0000"/>
          <w:sz w:val="20"/>
          <w:szCs w:val="20"/>
        </w:rPr>
      </w:pPr>
      <w:r w:rsidRPr="00661217">
        <w:rPr>
          <w:rFonts w:ascii="Times New Roman" w:hAnsi="Times New Roman" w:cs="Times New Roman"/>
          <w:sz w:val="20"/>
          <w:szCs w:val="20"/>
        </w:rPr>
        <w:t>To verify the proposed</w:t>
      </w:r>
      <w:r w:rsidR="00004C88">
        <w:rPr>
          <w:rFonts w:ascii="Times New Roman" w:hAnsi="Times New Roman" w:cs="Times New Roman"/>
          <w:sz w:val="20"/>
          <w:szCs w:val="20"/>
        </w:rPr>
        <w:t xml:space="preserve"> methods</w:t>
      </w:r>
      <w:r w:rsidRPr="00661217">
        <w:rPr>
          <w:rFonts w:ascii="Times New Roman" w:hAnsi="Times New Roman" w:cs="Times New Roman"/>
          <w:sz w:val="20"/>
          <w:szCs w:val="20"/>
        </w:rPr>
        <w:t>, we have calculated CGH from RGB-D image using the conventional M-WRPs method</w:t>
      </w:r>
      <w:r w:rsidR="00004C88">
        <w:rPr>
          <w:rFonts w:ascii="Times New Roman" w:hAnsi="Times New Roman" w:cs="Times New Roman"/>
          <w:sz w:val="20"/>
          <w:szCs w:val="20"/>
        </w:rPr>
        <w:t>,</w:t>
      </w:r>
      <w:r w:rsidRPr="00661217">
        <w:rPr>
          <w:rFonts w:ascii="Times New Roman" w:hAnsi="Times New Roman" w:cs="Times New Roman"/>
          <w:sz w:val="20"/>
          <w:szCs w:val="20"/>
        </w:rPr>
        <w:t xml:space="preserve"> proposed </w:t>
      </w:r>
      <w:r w:rsidR="00004C88">
        <w:rPr>
          <w:rFonts w:ascii="Times New Roman" w:hAnsi="Times New Roman" w:cs="Times New Roman"/>
          <w:sz w:val="20"/>
          <w:szCs w:val="20"/>
        </w:rPr>
        <w:t xml:space="preserve">DM-WRPs </w:t>
      </w:r>
      <w:r w:rsidRPr="00661217">
        <w:rPr>
          <w:rFonts w:ascii="Times New Roman" w:hAnsi="Times New Roman" w:cs="Times New Roman"/>
          <w:sz w:val="20"/>
          <w:szCs w:val="20"/>
        </w:rPr>
        <w:t>method</w:t>
      </w:r>
      <w:r w:rsidR="00004C88">
        <w:rPr>
          <w:rFonts w:ascii="Times New Roman" w:hAnsi="Times New Roman" w:cs="Times New Roman"/>
          <w:sz w:val="20"/>
          <w:szCs w:val="20"/>
        </w:rPr>
        <w:t xml:space="preserve"> and RM-WRPs method</w:t>
      </w:r>
      <w:r w:rsidRPr="00661217">
        <w:rPr>
          <w:rFonts w:ascii="Times New Roman" w:hAnsi="Times New Roman" w:cs="Times New Roman"/>
          <w:sz w:val="20"/>
          <w:szCs w:val="20"/>
        </w:rPr>
        <w:t xml:space="preserve">. The </w:t>
      </w:r>
      <w:r w:rsidR="00004C88">
        <w:rPr>
          <w:rFonts w:ascii="Times New Roman" w:hAnsi="Times New Roman" w:cs="Times New Roman"/>
          <w:sz w:val="20"/>
          <w:szCs w:val="20"/>
        </w:rPr>
        <w:t>numerical simulation is conducted using</w:t>
      </w:r>
      <w:r w:rsidRPr="00661217">
        <w:rPr>
          <w:rFonts w:ascii="Times New Roman" w:hAnsi="Times New Roman" w:cs="Times New Roman"/>
          <w:sz w:val="20"/>
          <w:szCs w:val="20"/>
        </w:rPr>
        <w:t xml:space="preserve"> </w:t>
      </w:r>
      <w:r w:rsidR="00004C88">
        <w:rPr>
          <w:rFonts w:ascii="Times New Roman" w:hAnsi="Times New Roman" w:cs="Times New Roman"/>
          <w:sz w:val="20"/>
          <w:szCs w:val="20"/>
        </w:rPr>
        <w:t xml:space="preserve">Windows </w:t>
      </w:r>
      <w:r w:rsidRPr="00661217">
        <w:rPr>
          <w:rFonts w:ascii="Times New Roman" w:hAnsi="Times New Roman" w:cs="Times New Roman"/>
          <w:sz w:val="20"/>
          <w:szCs w:val="20"/>
        </w:rPr>
        <w:t>10 64-bit operating system, MATLAB 2018b, and Intel(R) Core(TM) i5-7500 CPU @3.40GHz. The wavelength of Red, Green, and Blue is 633nm,</w:t>
      </w:r>
      <w:r w:rsidR="00D93B24">
        <w:rPr>
          <w:rFonts w:ascii="Times New Roman" w:hAnsi="Times New Roman" w:cs="Times New Roman"/>
          <w:sz w:val="20"/>
          <w:szCs w:val="20"/>
        </w:rPr>
        <w:t xml:space="preserve"> 532nm, and 473nm, respectively and the sampling rate is </w:t>
      </w:r>
      <w:r w:rsidR="00D93B24" w:rsidRPr="00661217">
        <w:rPr>
          <w:rFonts w:ascii="Times New Roman" w:hAnsi="Times New Roman" w:cs="Times New Roman"/>
          <w:color w:val="000000"/>
          <w:sz w:val="20"/>
          <w:szCs w:val="20"/>
        </w:rPr>
        <w:t>7.4µm</w:t>
      </w:r>
      <w:r w:rsidR="00D93B24">
        <w:rPr>
          <w:rFonts w:ascii="Times New Roman" w:hAnsi="Times New Roman" w:cs="Times New Roman"/>
          <w:color w:val="000000"/>
          <w:sz w:val="20"/>
          <w:szCs w:val="20"/>
        </w:rPr>
        <w:t>.</w:t>
      </w:r>
    </w:p>
    <w:p w:rsidR="00C24968" w:rsidRDefault="00C24968" w:rsidP="00661217">
      <w:pPr>
        <w:autoSpaceDE w:val="0"/>
        <w:autoSpaceDN w:val="0"/>
        <w:adjustRightInd w:val="0"/>
        <w:spacing w:after="0" w:line="240" w:lineRule="auto"/>
        <w:jc w:val="both"/>
        <w:rPr>
          <w:rFonts w:ascii="Times New Roman" w:hAnsi="Times New Roman" w:cs="Times New Roman"/>
          <w:color w:val="FF0000"/>
          <w:sz w:val="20"/>
          <w:szCs w:val="20"/>
        </w:rPr>
      </w:pPr>
    </w:p>
    <w:p w:rsidR="00976181" w:rsidRPr="00C24968" w:rsidRDefault="00C24968" w:rsidP="00661217">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 xml:space="preserve">4.1 </w:t>
      </w:r>
      <w:r w:rsidR="00004C88" w:rsidRPr="00C24968">
        <w:rPr>
          <w:rFonts w:ascii="Arial" w:hAnsi="Arial" w:cs="Arial"/>
          <w:i/>
          <w:sz w:val="20"/>
          <w:szCs w:val="20"/>
        </w:rPr>
        <w:t>DM-WRPs method</w:t>
      </w:r>
    </w:p>
    <w:p w:rsidR="00007E74" w:rsidRDefault="00D93B24" w:rsidP="00661217">
      <w:pPr>
        <w:autoSpaceDE w:val="0"/>
        <w:autoSpaceDN w:val="0"/>
        <w:adjustRightInd w:val="0"/>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First</w:t>
      </w:r>
      <w:r w:rsidR="00007E74">
        <w:rPr>
          <w:rFonts w:ascii="Times New Roman" w:hAnsi="Times New Roman" w:cs="Times New Roman"/>
          <w:color w:val="000000" w:themeColor="text1"/>
          <w:sz w:val="20"/>
          <w:szCs w:val="20"/>
        </w:rPr>
        <w:t>ly 512 X 512 image of Fig.6 were used to make 1024 X 1024 point cloud calculate the CGH. Object depth of 1.24cm and distance of object to the CGH was set at 24cm</w:t>
      </w:r>
      <w:r w:rsidR="00DF4F68">
        <w:rPr>
          <w:rFonts w:ascii="Times New Roman" w:hAnsi="Times New Roman" w:cs="Times New Roman"/>
          <w:color w:val="000000" w:themeColor="text1"/>
          <w:sz w:val="20"/>
          <w:szCs w:val="20"/>
        </w:rPr>
        <w:t>.</w:t>
      </w:r>
    </w:p>
    <w:p w:rsidR="00007E74" w:rsidRDefault="00007E74" w:rsidP="00007E74">
      <w:pPr>
        <w:autoSpaceDE w:val="0"/>
        <w:autoSpaceDN w:val="0"/>
        <w:adjustRightInd w:val="0"/>
        <w:spacing w:after="0" w:line="240" w:lineRule="auto"/>
        <w:jc w:val="center"/>
        <w:rPr>
          <w:rFonts w:ascii="Times New Roman" w:hAnsi="Times New Roman" w:cs="Times New Roman"/>
          <w:color w:val="000000" w:themeColor="text1"/>
          <w:sz w:val="20"/>
          <w:szCs w:val="20"/>
        </w:rPr>
      </w:pP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 further verify, point cloud created</w:t>
      </w:r>
      <w:r w:rsidR="00EB7DA0">
        <w:rPr>
          <w:rFonts w:ascii="Times New Roman" w:hAnsi="Times New Roman" w:cs="Times New Roman"/>
          <w:color w:val="000000" w:themeColor="text1"/>
          <w:sz w:val="20"/>
          <w:szCs w:val="20"/>
        </w:rPr>
        <w:t xml:space="preserve"> from real object using Kinect were</w:t>
      </w:r>
      <w:r>
        <w:rPr>
          <w:rFonts w:ascii="Times New Roman" w:hAnsi="Times New Roman" w:cs="Times New Roman"/>
          <w:color w:val="000000" w:themeColor="text1"/>
          <w:sz w:val="20"/>
          <w:szCs w:val="20"/>
        </w:rPr>
        <w:t xml:space="preserve"> used</w:t>
      </w:r>
      <w:r w:rsidR="00EB7DA0">
        <w:rPr>
          <w:rFonts w:ascii="Times New Roman" w:hAnsi="Times New Roman" w:cs="Times New Roman"/>
          <w:color w:val="000000" w:themeColor="text1"/>
          <w:sz w:val="20"/>
          <w:szCs w:val="20"/>
        </w:rPr>
        <w:t xml:space="preserve">. The reconstructed images </w:t>
      </w:r>
      <w:r w:rsidR="00800E14">
        <w:rPr>
          <w:rFonts w:ascii="Times New Roman" w:hAnsi="Times New Roman" w:cs="Times New Roman"/>
          <w:color w:val="000000" w:themeColor="text1"/>
          <w:sz w:val="20"/>
          <w:szCs w:val="20"/>
        </w:rPr>
        <w:t>of light</w:t>
      </w:r>
      <w:r w:rsidR="001927B7">
        <w:rPr>
          <w:rFonts w:ascii="Times New Roman" w:hAnsi="Times New Roman" w:cs="Times New Roman"/>
          <w:color w:val="000000" w:themeColor="text1"/>
          <w:sz w:val="20"/>
          <w:szCs w:val="20"/>
        </w:rPr>
        <w:t xml:space="preserve"> </w:t>
      </w:r>
      <w:r w:rsidR="00800E14">
        <w:rPr>
          <w:rFonts w:ascii="Times New Roman" w:hAnsi="Times New Roman" w:cs="Times New Roman"/>
          <w:color w:val="000000" w:themeColor="text1"/>
          <w:sz w:val="20"/>
          <w:szCs w:val="20"/>
        </w:rPr>
        <w:t xml:space="preserve">field </w:t>
      </w:r>
      <w:r w:rsidR="00421AD3">
        <w:rPr>
          <w:rFonts w:ascii="Times New Roman" w:hAnsi="Times New Roman" w:cs="Times New Roman"/>
          <w:color w:val="000000" w:themeColor="text1"/>
          <w:sz w:val="20"/>
          <w:szCs w:val="20"/>
        </w:rPr>
        <w:t>images [</w:t>
      </w:r>
      <w:r w:rsidR="001927B7">
        <w:rPr>
          <w:rFonts w:ascii="Times New Roman" w:hAnsi="Times New Roman" w:cs="Times New Roman"/>
          <w:color w:val="000000" w:themeColor="text1"/>
          <w:sz w:val="20"/>
          <w:szCs w:val="20"/>
        </w:rPr>
        <w:t>2</w:t>
      </w:r>
      <w:r w:rsidR="00800E14">
        <w:rPr>
          <w:rFonts w:ascii="Times New Roman" w:hAnsi="Times New Roman" w:cs="Times New Roman"/>
          <w:color w:val="000000" w:themeColor="text1"/>
          <w:sz w:val="20"/>
          <w:szCs w:val="20"/>
        </w:rPr>
        <w:t xml:space="preserve">2] and Kinect Image, </w:t>
      </w:r>
      <w:proofErr w:type="spellStart"/>
      <w:r w:rsidR="00800E14">
        <w:rPr>
          <w:rFonts w:ascii="Times New Roman" w:hAnsi="Times New Roman" w:cs="Times New Roman"/>
          <w:color w:val="000000" w:themeColor="text1"/>
          <w:sz w:val="20"/>
          <w:szCs w:val="20"/>
        </w:rPr>
        <w:t>Three_objects</w:t>
      </w:r>
      <w:proofErr w:type="spellEnd"/>
      <w:r w:rsidR="00800E14">
        <w:rPr>
          <w:rFonts w:ascii="Times New Roman" w:hAnsi="Times New Roman" w:cs="Times New Roman"/>
          <w:color w:val="000000" w:themeColor="text1"/>
          <w:sz w:val="20"/>
          <w:szCs w:val="20"/>
        </w:rPr>
        <w:t xml:space="preserve">, </w:t>
      </w:r>
      <w:r w:rsidR="00EB7DA0">
        <w:rPr>
          <w:rFonts w:ascii="Times New Roman" w:hAnsi="Times New Roman" w:cs="Times New Roman"/>
          <w:color w:val="000000" w:themeColor="text1"/>
          <w:sz w:val="20"/>
          <w:szCs w:val="20"/>
        </w:rPr>
        <w:t xml:space="preserve">are shown in Fig. </w:t>
      </w:r>
      <w:r w:rsidR="00800E14">
        <w:rPr>
          <w:rFonts w:ascii="Times New Roman" w:hAnsi="Times New Roman" w:cs="Times New Roman"/>
          <w:color w:val="000000" w:themeColor="text1"/>
          <w:sz w:val="20"/>
          <w:szCs w:val="20"/>
        </w:rPr>
        <w:t>7 and Fig. 8</w:t>
      </w:r>
      <w:r w:rsidR="00EB7DA0">
        <w:rPr>
          <w:rFonts w:ascii="Times New Roman" w:hAnsi="Times New Roman" w:cs="Times New Roman"/>
          <w:color w:val="000000" w:themeColor="text1"/>
          <w:sz w:val="20"/>
          <w:szCs w:val="20"/>
        </w:rPr>
        <w:t xml:space="preserve">. </w:t>
      </w:r>
    </w:p>
    <w:p w:rsidR="00A2761B" w:rsidRDefault="00A2761B"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BA27DE" w:rsidRDefault="00CA06B4" w:rsidP="00DF4F68">
      <w:pPr>
        <w:autoSpaceDE w:val="0"/>
        <w:autoSpaceDN w:val="0"/>
        <w:adjustRightInd w:val="0"/>
        <w:spacing w:after="0" w:line="240" w:lineRule="auto"/>
        <w:rPr>
          <w:rFonts w:ascii="Times New Roman" w:hAnsi="Times New Roman" w:cs="Times New Roman"/>
          <w:color w:val="000000" w:themeColor="text1"/>
          <w:sz w:val="20"/>
          <w:szCs w:val="20"/>
        </w:rPr>
      </w:pPr>
      <w:r>
        <w:rPr>
          <w:noProof/>
          <w:lang w:eastAsia="ko-KR"/>
        </w:rPr>
        <w:drawing>
          <wp:inline distT="0" distB="0" distL="0" distR="0" wp14:anchorId="75A80A42" wp14:editId="60E71DAD">
            <wp:extent cx="4791710" cy="16725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710" cy="1672590"/>
                    </a:xfrm>
                    <a:prstGeom prst="rect">
                      <a:avLst/>
                    </a:prstGeom>
                  </pic:spPr>
                </pic:pic>
              </a:graphicData>
            </a:graphic>
          </wp:inline>
        </w:drawing>
      </w: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BA27DE" w:rsidRDefault="00BA27DE" w:rsidP="00BA27DE">
      <w:pPr>
        <w:pStyle w:val="NormalWeb"/>
        <w:spacing w:before="0" w:beforeAutospacing="0" w:after="0" w:afterAutospacing="0"/>
        <w:jc w:val="center"/>
      </w:pPr>
      <w:r>
        <w:rPr>
          <w:color w:val="000000" w:themeColor="text1" w:themeShade="80"/>
          <w:kern w:val="24"/>
          <w:sz w:val="20"/>
          <w:szCs w:val="20"/>
        </w:rPr>
        <w:t xml:space="preserve">Fig. 7. a) Original Image and Reconstructed image of Papillion using b) conventional M-WRPs method c) DM-WRPs method </w:t>
      </w:r>
    </w:p>
    <w:p w:rsidR="00EB7DA0" w:rsidRDefault="00EB7DA0"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5445F6" w:rsidRDefault="00DF4F68"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 both conventional M</w:t>
      </w:r>
      <w:r w:rsidR="00800E14">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WRPs and DM-WRPs depth ranges were created; the number of WRPs and their position determine the calculation time. Thus, Table 1, shows the calculation time difference between conventional M</w:t>
      </w:r>
      <w:r w:rsidR="005445F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WRPs and DM-WRPs for different number of WRPs. </w:t>
      </w:r>
      <w:r w:rsidR="00800E14">
        <w:rPr>
          <w:rFonts w:ascii="Times New Roman" w:hAnsi="Times New Roman" w:cs="Times New Roman"/>
          <w:color w:val="000000" w:themeColor="text1"/>
          <w:sz w:val="20"/>
          <w:szCs w:val="20"/>
        </w:rPr>
        <w:t xml:space="preserve">In DM-WRPs depth ranges were created dynamically based on the second-order of difference. Hence every object has minimum threshold number of WRP. Here </w:t>
      </w:r>
      <w:r w:rsidR="00C30D14">
        <w:rPr>
          <w:rFonts w:ascii="Times New Roman" w:hAnsi="Times New Roman" w:cs="Times New Roman"/>
          <w:color w:val="000000" w:themeColor="text1"/>
          <w:sz w:val="20"/>
          <w:szCs w:val="20"/>
        </w:rPr>
        <w:t xml:space="preserve">minimum WRP for </w:t>
      </w:r>
      <w:proofErr w:type="spellStart"/>
      <w:r w:rsidR="00800E14" w:rsidRPr="00800E14">
        <w:rPr>
          <w:rFonts w:ascii="Times New Roman" w:hAnsi="Times New Roman" w:cs="Times New Roman"/>
          <w:i/>
          <w:color w:val="000000" w:themeColor="text1"/>
          <w:sz w:val="20"/>
          <w:szCs w:val="20"/>
        </w:rPr>
        <w:t>Papillon</w:t>
      </w:r>
      <w:proofErr w:type="spellEnd"/>
      <w:r w:rsidR="00800E14">
        <w:rPr>
          <w:rFonts w:ascii="Times New Roman" w:hAnsi="Times New Roman" w:cs="Times New Roman"/>
          <w:i/>
          <w:color w:val="000000" w:themeColor="text1"/>
          <w:sz w:val="20"/>
          <w:szCs w:val="20"/>
        </w:rPr>
        <w:t xml:space="preserve"> </w:t>
      </w:r>
      <w:r w:rsidR="00C30D14">
        <w:rPr>
          <w:rFonts w:ascii="Times New Roman" w:hAnsi="Times New Roman" w:cs="Times New Roman"/>
          <w:color w:val="000000" w:themeColor="text1"/>
          <w:sz w:val="20"/>
          <w:szCs w:val="20"/>
        </w:rPr>
        <w:t xml:space="preserve">and </w:t>
      </w:r>
      <w:proofErr w:type="spellStart"/>
      <w:r w:rsidR="00C30D14" w:rsidRPr="00C30D14">
        <w:rPr>
          <w:rFonts w:ascii="Times New Roman" w:hAnsi="Times New Roman" w:cs="Times New Roman"/>
          <w:i/>
          <w:color w:val="000000" w:themeColor="text1"/>
          <w:sz w:val="20"/>
          <w:szCs w:val="20"/>
        </w:rPr>
        <w:t>Three</w:t>
      </w:r>
      <w:r w:rsidR="00C30D14">
        <w:rPr>
          <w:rFonts w:ascii="Times New Roman" w:hAnsi="Times New Roman" w:cs="Times New Roman"/>
          <w:color w:val="000000" w:themeColor="text1"/>
          <w:sz w:val="20"/>
          <w:szCs w:val="20"/>
        </w:rPr>
        <w:t>_objects</w:t>
      </w:r>
      <w:proofErr w:type="spellEnd"/>
      <w:r w:rsidR="00C30D14">
        <w:rPr>
          <w:rFonts w:ascii="Times New Roman" w:hAnsi="Times New Roman" w:cs="Times New Roman"/>
          <w:color w:val="000000" w:themeColor="text1"/>
          <w:sz w:val="20"/>
          <w:szCs w:val="20"/>
        </w:rPr>
        <w:t xml:space="preserve"> are</w:t>
      </w:r>
      <w:r w:rsidR="00800E14">
        <w:rPr>
          <w:rFonts w:ascii="Times New Roman" w:hAnsi="Times New Roman" w:cs="Times New Roman"/>
          <w:color w:val="000000" w:themeColor="text1"/>
          <w:sz w:val="20"/>
          <w:szCs w:val="20"/>
        </w:rPr>
        <w:t xml:space="preserve"> </w:t>
      </w:r>
      <w:r w:rsidR="00C30D14">
        <w:rPr>
          <w:rFonts w:ascii="Times New Roman" w:hAnsi="Times New Roman" w:cs="Times New Roman"/>
          <w:color w:val="000000" w:themeColor="text1"/>
          <w:sz w:val="20"/>
          <w:szCs w:val="20"/>
        </w:rPr>
        <w:t>6, 4 respectively.</w:t>
      </w:r>
      <w:r w:rsidR="00835C7E">
        <w:rPr>
          <w:rFonts w:ascii="Times New Roman" w:hAnsi="Times New Roman" w:cs="Times New Roman"/>
          <w:color w:val="000000" w:themeColor="text1"/>
          <w:sz w:val="20"/>
          <w:szCs w:val="20"/>
        </w:rPr>
        <w:t xml:space="preserve"> However in conventional M-WRPs object can’t be segmented into fractional number of depth ranges. </w:t>
      </w:r>
    </w:p>
    <w:p w:rsidR="00650943" w:rsidRDefault="007F6A68" w:rsidP="00650943">
      <w:pPr>
        <w:autoSpaceDE w:val="0"/>
        <w:autoSpaceDN w:val="0"/>
        <w:adjustRightInd w:val="0"/>
        <w:jc w:val="both"/>
        <w:rPr>
          <w:rFonts w:ascii="Times New Roman" w:eastAsia="CharisSIL" w:hAnsi="Times New Roman" w:cs="Times New Roman"/>
          <w:b/>
          <w:sz w:val="20"/>
        </w:rPr>
      </w:pPr>
      <w:r>
        <w:rPr>
          <w:noProof/>
          <w:lang w:eastAsia="ko-KR"/>
        </w:rPr>
        <w:lastRenderedPageBreak/>
        <w:drawing>
          <wp:inline distT="0" distB="0" distL="0" distR="0" wp14:anchorId="2EC9D068" wp14:editId="333D06B8">
            <wp:extent cx="4791710" cy="22917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710" cy="2291715"/>
                    </a:xfrm>
                    <a:prstGeom prst="rect">
                      <a:avLst/>
                    </a:prstGeom>
                  </pic:spPr>
                </pic:pic>
              </a:graphicData>
            </a:graphic>
          </wp:inline>
        </w:drawing>
      </w:r>
    </w:p>
    <w:p w:rsidR="00C30D14" w:rsidRPr="007F6A68" w:rsidRDefault="00650943" w:rsidP="007F6A68">
      <w:pPr>
        <w:autoSpaceDE w:val="0"/>
        <w:autoSpaceDN w:val="0"/>
        <w:adjustRightInd w:val="0"/>
        <w:jc w:val="center"/>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Fig. 8. </w:t>
      </w:r>
      <w:r w:rsidR="00747BA7">
        <w:rPr>
          <w:rFonts w:ascii="Times New Roman" w:hAnsi="Times New Roman" w:cs="Times New Roman"/>
          <w:color w:val="000000" w:themeColor="text1" w:themeShade="80"/>
          <w:kern w:val="24"/>
          <w:sz w:val="20"/>
          <w:szCs w:val="20"/>
        </w:rPr>
        <w:t xml:space="preserve">Reconstruction image using </w:t>
      </w:r>
      <w:proofErr w:type="spellStart"/>
      <w:r w:rsidR="00747BA7">
        <w:rPr>
          <w:rFonts w:ascii="Times New Roman" w:hAnsi="Times New Roman" w:cs="Times New Roman"/>
          <w:color w:val="000000" w:themeColor="text1" w:themeShade="80"/>
          <w:kern w:val="24"/>
          <w:sz w:val="20"/>
          <w:szCs w:val="20"/>
        </w:rPr>
        <w:t>Three_Objects</w:t>
      </w:r>
      <w:proofErr w:type="spellEnd"/>
      <w:r w:rsidR="00747BA7">
        <w:rPr>
          <w:rFonts w:ascii="Times New Roman" w:hAnsi="Times New Roman" w:cs="Times New Roman"/>
          <w:color w:val="000000" w:themeColor="text1" w:themeShade="80"/>
          <w:kern w:val="24"/>
          <w:sz w:val="20"/>
          <w:szCs w:val="20"/>
        </w:rPr>
        <w:t xml:space="preserve"> using conventional MWRPs method and DM-WRPs method respectively, focused on a), d) </w:t>
      </w:r>
      <w:proofErr w:type="spellStart"/>
      <w:r w:rsidR="00747BA7">
        <w:rPr>
          <w:rFonts w:ascii="Times New Roman" w:hAnsi="Times New Roman" w:cs="Times New Roman"/>
          <w:color w:val="000000" w:themeColor="text1" w:themeShade="80"/>
          <w:kern w:val="24"/>
          <w:sz w:val="20"/>
          <w:szCs w:val="20"/>
        </w:rPr>
        <w:t>Micky</w:t>
      </w:r>
      <w:proofErr w:type="spellEnd"/>
      <w:r w:rsidRPr="00C30D14">
        <w:rPr>
          <w:rFonts w:ascii="Times New Roman" w:hAnsi="Times New Roman" w:cs="Times New Roman"/>
          <w:color w:val="000000" w:themeColor="text1" w:themeShade="80"/>
          <w:kern w:val="24"/>
          <w:sz w:val="20"/>
          <w:szCs w:val="20"/>
        </w:rPr>
        <w:t xml:space="preserve"> b)</w:t>
      </w:r>
      <w:r w:rsidR="00747BA7">
        <w:rPr>
          <w:rFonts w:ascii="Times New Roman" w:hAnsi="Times New Roman" w:cs="Times New Roman"/>
          <w:color w:val="000000" w:themeColor="text1" w:themeShade="80"/>
          <w:kern w:val="24"/>
          <w:sz w:val="20"/>
          <w:szCs w:val="20"/>
        </w:rPr>
        <w:t>, e) Cactus</w:t>
      </w:r>
      <w:r w:rsidRPr="00C30D14">
        <w:rPr>
          <w:rFonts w:ascii="Times New Roman" w:hAnsi="Times New Roman" w:cs="Times New Roman"/>
          <w:color w:val="000000" w:themeColor="text1" w:themeShade="80"/>
          <w:kern w:val="24"/>
          <w:sz w:val="20"/>
          <w:szCs w:val="20"/>
        </w:rPr>
        <w:t xml:space="preserve"> c)</w:t>
      </w:r>
      <w:r w:rsidR="00747BA7">
        <w:rPr>
          <w:rFonts w:ascii="Times New Roman" w:hAnsi="Times New Roman" w:cs="Times New Roman"/>
          <w:color w:val="000000" w:themeColor="text1" w:themeShade="80"/>
          <w:kern w:val="24"/>
          <w:sz w:val="20"/>
          <w:szCs w:val="20"/>
        </w:rPr>
        <w:t>, f) chicken</w:t>
      </w:r>
    </w:p>
    <w:tbl>
      <w:tblPr>
        <w:tblStyle w:val="TableGrid"/>
        <w:tblW w:w="7581" w:type="dxa"/>
        <w:tblLook w:val="04A0" w:firstRow="1" w:lastRow="0" w:firstColumn="1" w:lastColumn="0" w:noHBand="0" w:noVBand="1"/>
      </w:tblPr>
      <w:tblGrid>
        <w:gridCol w:w="1492"/>
        <w:gridCol w:w="1383"/>
        <w:gridCol w:w="2580"/>
        <w:gridCol w:w="2126"/>
      </w:tblGrid>
      <w:tr w:rsidR="00976181" w:rsidTr="00C30D14">
        <w:trPr>
          <w:trHeight w:val="653"/>
        </w:trPr>
        <w:tc>
          <w:tcPr>
            <w:tcW w:w="1492" w:type="dxa"/>
            <w:vMerge w:val="restart"/>
            <w:vAlign w:val="center"/>
          </w:tcPr>
          <w:p w:rsidR="00976181" w:rsidRPr="00976181" w:rsidRDefault="00DF4F68" w:rsidP="00661217">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Papillion</w:t>
            </w:r>
          </w:p>
        </w:tc>
        <w:tc>
          <w:tcPr>
            <w:tcW w:w="1383" w:type="dxa"/>
            <w:vMerge w:val="restart"/>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r w:rsidRPr="00976181">
              <w:rPr>
                <w:rFonts w:ascii="Times New Roman" w:eastAsia="CharisSIL" w:hAnsi="Times New Roman" w:cs="Times New Roman"/>
                <w:sz w:val="20"/>
              </w:rPr>
              <w:t>No. of WRPs</w:t>
            </w:r>
          </w:p>
        </w:tc>
        <w:tc>
          <w:tcPr>
            <w:tcW w:w="4706" w:type="dxa"/>
            <w:gridSpan w:val="2"/>
            <w:vAlign w:val="center"/>
          </w:tcPr>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Calculation Time</w:t>
            </w:r>
          </w:p>
        </w:tc>
      </w:tr>
      <w:tr w:rsidR="00976181" w:rsidTr="00C30D14">
        <w:trPr>
          <w:trHeight w:val="495"/>
        </w:trPr>
        <w:tc>
          <w:tcPr>
            <w:tcW w:w="1492" w:type="dxa"/>
            <w:vMerge/>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p>
        </w:tc>
        <w:tc>
          <w:tcPr>
            <w:tcW w:w="1383" w:type="dxa"/>
            <w:vMerge/>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p>
        </w:tc>
        <w:tc>
          <w:tcPr>
            <w:tcW w:w="2580" w:type="dxa"/>
            <w:vAlign w:val="center"/>
          </w:tcPr>
          <w:p w:rsidR="005960FC"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Conventional </w:t>
            </w:r>
          </w:p>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2126" w:type="dxa"/>
            <w:vAlign w:val="center"/>
          </w:tcPr>
          <w:p w:rsidR="005960FC"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Proposed</w:t>
            </w:r>
          </w:p>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 DM-WRPs</w:t>
            </w:r>
          </w:p>
        </w:tc>
      </w:tr>
      <w:tr w:rsidR="00800E14" w:rsidTr="00C30D14">
        <w:trPr>
          <w:trHeight w:val="254"/>
        </w:trPr>
        <w:tc>
          <w:tcPr>
            <w:tcW w:w="1492" w:type="dxa"/>
            <w:vMerge/>
            <w:vAlign w:val="center"/>
          </w:tcPr>
          <w:p w:rsidR="00800E14" w:rsidRPr="00976181" w:rsidRDefault="00800E14" w:rsidP="00800E14">
            <w:pPr>
              <w:autoSpaceDE w:val="0"/>
              <w:autoSpaceDN w:val="0"/>
              <w:adjustRightInd w:val="0"/>
              <w:jc w:val="both"/>
              <w:rPr>
                <w:rFonts w:ascii="Times New Roman" w:eastAsia="CharisSIL" w:hAnsi="Times New Roman" w:cs="Times New Roman"/>
                <w:sz w:val="20"/>
              </w:rPr>
            </w:pPr>
          </w:p>
        </w:tc>
        <w:tc>
          <w:tcPr>
            <w:tcW w:w="1383" w:type="dxa"/>
            <w:vAlign w:val="center"/>
          </w:tcPr>
          <w:p w:rsidR="00800E14" w:rsidRPr="00976181" w:rsidRDefault="00800E14" w:rsidP="00800E14">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rsidR="00800E14" w:rsidRPr="00D950FC" w:rsidRDefault="00800E14" w:rsidP="00800E14">
            <w:pPr>
              <w:pStyle w:val="NormalWeb"/>
              <w:spacing w:before="0" w:beforeAutospacing="0" w:after="0" w:afterAutospacing="0"/>
              <w:jc w:val="center"/>
              <w:rPr>
                <w:sz w:val="20"/>
                <w:szCs w:val="20"/>
              </w:rPr>
            </w:pPr>
            <w:r w:rsidRPr="00D950FC">
              <w:rPr>
                <w:bCs/>
                <w:color w:val="000000" w:themeColor="dark1"/>
                <w:kern w:val="24"/>
                <w:sz w:val="20"/>
                <w:szCs w:val="20"/>
              </w:rPr>
              <w:t>1574.3</w:t>
            </w:r>
          </w:p>
        </w:tc>
        <w:tc>
          <w:tcPr>
            <w:tcW w:w="2126" w:type="dxa"/>
            <w:vAlign w:val="center"/>
          </w:tcPr>
          <w:p w:rsidR="00800E14" w:rsidRPr="00976181" w:rsidRDefault="00800E14"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800E14"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6 WRPs</w:t>
            </w:r>
          </w:p>
        </w:tc>
        <w:tc>
          <w:tcPr>
            <w:tcW w:w="2580" w:type="dxa"/>
            <w:vAlign w:val="center"/>
          </w:tcPr>
          <w:p w:rsidR="00976181" w:rsidRPr="00D950FC" w:rsidRDefault="00800E14" w:rsidP="00976181">
            <w:pPr>
              <w:pStyle w:val="NormalWeb"/>
              <w:spacing w:before="0" w:beforeAutospacing="0" w:after="0" w:afterAutospacing="0"/>
              <w:jc w:val="center"/>
              <w:rPr>
                <w:sz w:val="20"/>
                <w:szCs w:val="20"/>
              </w:rPr>
            </w:pPr>
            <w:r>
              <w:rPr>
                <w:sz w:val="20"/>
                <w:szCs w:val="20"/>
              </w:rPr>
              <w:t>-</w:t>
            </w:r>
          </w:p>
        </w:tc>
        <w:tc>
          <w:tcPr>
            <w:tcW w:w="2126" w:type="dxa"/>
            <w:vAlign w:val="center"/>
          </w:tcPr>
          <w:p w:rsidR="00976181" w:rsidRPr="00976181" w:rsidRDefault="00800E14" w:rsidP="00800E14">
            <w:pPr>
              <w:pStyle w:val="NormalWeb"/>
              <w:spacing w:before="0" w:beforeAutospacing="0" w:after="0" w:afterAutospacing="0"/>
              <w:jc w:val="center"/>
              <w:rPr>
                <w:color w:val="000000" w:themeColor="text1"/>
                <w:sz w:val="20"/>
                <w:szCs w:val="20"/>
              </w:rPr>
            </w:pPr>
            <w:r w:rsidRPr="00800E14">
              <w:rPr>
                <w:color w:val="000000" w:themeColor="text1"/>
                <w:sz w:val="20"/>
                <w:szCs w:val="20"/>
              </w:rPr>
              <w:t>640.</w:t>
            </w:r>
            <w:r>
              <w:rPr>
                <w:color w:val="000000" w:themeColor="text1"/>
                <w:sz w:val="20"/>
                <w:szCs w:val="20"/>
              </w:rPr>
              <w:t>4</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1600.1</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644.</w:t>
            </w:r>
            <w:r w:rsidR="00800E14">
              <w:rPr>
                <w:color w:val="000000" w:themeColor="text1"/>
                <w:kern w:val="24"/>
                <w:sz w:val="20"/>
                <w:szCs w:val="20"/>
              </w:rPr>
              <w:t>8</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10 WRPs</w:t>
            </w:r>
          </w:p>
        </w:tc>
        <w:tc>
          <w:tcPr>
            <w:tcW w:w="2580" w:type="dxa"/>
            <w:vAlign w:val="center"/>
          </w:tcPr>
          <w:p w:rsidR="00976181" w:rsidRPr="00D950FC" w:rsidRDefault="00D950FC" w:rsidP="00D950FC">
            <w:pPr>
              <w:pStyle w:val="NormalWeb"/>
              <w:spacing w:before="0" w:beforeAutospacing="0" w:after="0" w:afterAutospacing="0"/>
              <w:jc w:val="center"/>
              <w:rPr>
                <w:b/>
                <w:sz w:val="20"/>
                <w:szCs w:val="20"/>
              </w:rPr>
            </w:pPr>
            <w:r w:rsidRPr="00D950FC">
              <w:rPr>
                <w:b/>
                <w:color w:val="000000" w:themeColor="dark1"/>
                <w:kern w:val="24"/>
                <w:sz w:val="20"/>
                <w:szCs w:val="20"/>
              </w:rPr>
              <w:t>1551.5</w:t>
            </w:r>
          </w:p>
        </w:tc>
        <w:tc>
          <w:tcPr>
            <w:tcW w:w="2126" w:type="dxa"/>
            <w:vAlign w:val="center"/>
          </w:tcPr>
          <w:p w:rsidR="00976181" w:rsidRPr="00976181" w:rsidRDefault="00976181" w:rsidP="00800E14">
            <w:pPr>
              <w:pStyle w:val="NormalWeb"/>
              <w:spacing w:before="0" w:beforeAutospacing="0" w:after="0" w:afterAutospacing="0"/>
              <w:jc w:val="center"/>
              <w:rPr>
                <w:b/>
                <w:color w:val="000000" w:themeColor="text1"/>
                <w:sz w:val="20"/>
                <w:szCs w:val="20"/>
              </w:rPr>
            </w:pPr>
            <w:r w:rsidRPr="00976181">
              <w:rPr>
                <w:b/>
                <w:bCs/>
                <w:color w:val="000000" w:themeColor="text1"/>
                <w:kern w:val="24"/>
                <w:sz w:val="20"/>
                <w:szCs w:val="20"/>
              </w:rPr>
              <w:t>636.</w:t>
            </w:r>
            <w:r w:rsidR="00800E14">
              <w:rPr>
                <w:b/>
                <w:bCs/>
                <w:color w:val="000000" w:themeColor="text1"/>
                <w:kern w:val="24"/>
                <w:sz w:val="20"/>
                <w:szCs w:val="20"/>
              </w:rPr>
              <w:t>3</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1624.0</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641.</w:t>
            </w:r>
            <w:r w:rsidR="00800E14">
              <w:rPr>
                <w:color w:val="000000" w:themeColor="text1"/>
                <w:kern w:val="24"/>
                <w:sz w:val="20"/>
                <w:szCs w:val="20"/>
              </w:rPr>
              <w:t>9</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1668.2</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659.</w:t>
            </w:r>
            <w:r w:rsidR="00800E14">
              <w:rPr>
                <w:color w:val="000000" w:themeColor="text1"/>
                <w:kern w:val="24"/>
                <w:sz w:val="20"/>
                <w:szCs w:val="20"/>
              </w:rPr>
              <w:t>7</w:t>
            </w:r>
          </w:p>
        </w:tc>
      </w:tr>
      <w:tr w:rsidR="00976181" w:rsidTr="00C30D14">
        <w:trPr>
          <w:trHeight w:val="239"/>
        </w:trPr>
        <w:tc>
          <w:tcPr>
            <w:tcW w:w="1492" w:type="dxa"/>
            <w:vMerge w:val="restart"/>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roofErr w:type="spellStart"/>
            <w:r>
              <w:rPr>
                <w:rFonts w:ascii="Times New Roman" w:eastAsia="CharisSIL" w:hAnsi="Times New Roman" w:cs="Times New Roman"/>
                <w:sz w:val="20"/>
              </w:rPr>
              <w:t>Three_Objects</w:t>
            </w:r>
            <w:proofErr w:type="spellEnd"/>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2 WRPs</w:t>
            </w:r>
          </w:p>
        </w:tc>
        <w:tc>
          <w:tcPr>
            <w:tcW w:w="2580" w:type="dxa"/>
            <w:vAlign w:val="center"/>
          </w:tcPr>
          <w:p w:rsidR="00976181" w:rsidRPr="00B7281A" w:rsidRDefault="0019628B" w:rsidP="00976181">
            <w:pPr>
              <w:pStyle w:val="NormalWeb"/>
              <w:spacing w:before="0" w:beforeAutospacing="0" w:after="0" w:afterAutospacing="0"/>
              <w:jc w:val="center"/>
              <w:rPr>
                <w:b/>
                <w:color w:val="000000" w:themeColor="dark1"/>
                <w:kern w:val="24"/>
                <w:sz w:val="20"/>
                <w:szCs w:val="20"/>
              </w:rPr>
            </w:pPr>
            <w:r w:rsidRPr="0019628B">
              <w:rPr>
                <w:b/>
                <w:color w:val="000000" w:themeColor="text1"/>
                <w:kern w:val="24"/>
                <w:sz w:val="20"/>
                <w:szCs w:val="20"/>
              </w:rPr>
              <w:t>368</w:t>
            </w:r>
            <w:r>
              <w:rPr>
                <w:b/>
                <w:color w:val="000000" w:themeColor="text1"/>
                <w:kern w:val="24"/>
                <w:sz w:val="20"/>
                <w:szCs w:val="20"/>
              </w:rPr>
              <w:t>.5</w:t>
            </w:r>
          </w:p>
        </w:tc>
        <w:tc>
          <w:tcPr>
            <w:tcW w:w="2126" w:type="dxa"/>
            <w:vAlign w:val="center"/>
          </w:tcPr>
          <w:p w:rsidR="00976181" w:rsidRPr="00976181" w:rsidRDefault="005960FC"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465.2</w:t>
            </w:r>
          </w:p>
        </w:tc>
        <w:tc>
          <w:tcPr>
            <w:tcW w:w="2126" w:type="dxa"/>
            <w:vAlign w:val="center"/>
          </w:tcPr>
          <w:p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159.</w:t>
            </w:r>
            <w:r w:rsidR="00800E14">
              <w:rPr>
                <w:color w:val="000000" w:themeColor="text1"/>
                <w:kern w:val="24"/>
                <w:sz w:val="20"/>
                <w:szCs w:val="20"/>
              </w:rPr>
              <w:t>3</w:t>
            </w:r>
          </w:p>
        </w:tc>
      </w:tr>
      <w:tr w:rsidR="005960FC" w:rsidTr="00C30D14">
        <w:trPr>
          <w:trHeight w:val="254"/>
        </w:trPr>
        <w:tc>
          <w:tcPr>
            <w:tcW w:w="1492" w:type="dxa"/>
            <w:vMerge/>
            <w:vAlign w:val="center"/>
          </w:tcPr>
          <w:p w:rsidR="005960FC" w:rsidRPr="00976181" w:rsidRDefault="005960FC"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5960FC" w:rsidRDefault="005960FC"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5 WRPs</w:t>
            </w:r>
          </w:p>
        </w:tc>
        <w:tc>
          <w:tcPr>
            <w:tcW w:w="2580" w:type="dxa"/>
            <w:vAlign w:val="center"/>
          </w:tcPr>
          <w:p w:rsidR="005960FC" w:rsidRPr="0019628B" w:rsidRDefault="00D950FC" w:rsidP="0019628B">
            <w:pPr>
              <w:pStyle w:val="NormalWeb"/>
              <w:spacing w:before="0" w:beforeAutospacing="0" w:after="0" w:afterAutospacing="0"/>
              <w:jc w:val="center"/>
              <w:rPr>
                <w:color w:val="000000" w:themeColor="dark1"/>
                <w:kern w:val="24"/>
                <w:sz w:val="20"/>
                <w:szCs w:val="20"/>
              </w:rPr>
            </w:pPr>
            <w:r w:rsidRPr="0019628B">
              <w:rPr>
                <w:color w:val="000000" w:themeColor="dark1"/>
                <w:kern w:val="24"/>
                <w:sz w:val="20"/>
                <w:szCs w:val="20"/>
              </w:rPr>
              <w:t xml:space="preserve">  372.0</w:t>
            </w:r>
          </w:p>
        </w:tc>
        <w:tc>
          <w:tcPr>
            <w:tcW w:w="2126" w:type="dxa"/>
            <w:vAlign w:val="center"/>
          </w:tcPr>
          <w:p w:rsidR="005960FC" w:rsidRPr="005960FC" w:rsidRDefault="00800E14" w:rsidP="00976181">
            <w:pPr>
              <w:pStyle w:val="NormalWeb"/>
              <w:spacing w:before="0" w:beforeAutospacing="0" w:after="0" w:afterAutospacing="0"/>
              <w:jc w:val="center"/>
              <w:rPr>
                <w:b/>
                <w:color w:val="000000" w:themeColor="text1"/>
                <w:kern w:val="24"/>
                <w:sz w:val="20"/>
                <w:szCs w:val="20"/>
              </w:rPr>
            </w:pPr>
            <w:r>
              <w:rPr>
                <w:b/>
                <w:color w:val="000000" w:themeColor="text1"/>
                <w:kern w:val="24"/>
                <w:sz w:val="20"/>
                <w:szCs w:val="20"/>
              </w:rPr>
              <w:t>156.9</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469.1</w:t>
            </w:r>
          </w:p>
        </w:tc>
        <w:tc>
          <w:tcPr>
            <w:tcW w:w="2126" w:type="dxa"/>
            <w:vAlign w:val="center"/>
          </w:tcPr>
          <w:p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161.4</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170.2</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179.3</w:t>
            </w:r>
          </w:p>
        </w:tc>
      </w:tr>
    </w:tbl>
    <w:p w:rsidR="005960FC" w:rsidRPr="00661217" w:rsidRDefault="005960FC" w:rsidP="00661217">
      <w:pPr>
        <w:autoSpaceDE w:val="0"/>
        <w:autoSpaceDN w:val="0"/>
        <w:adjustRightInd w:val="0"/>
        <w:spacing w:after="0" w:line="240" w:lineRule="auto"/>
        <w:jc w:val="both"/>
        <w:rPr>
          <w:rFonts w:ascii="Times New Roman" w:eastAsia="CharisSIL" w:hAnsi="Times New Roman" w:cs="Times New Roman"/>
          <w:b/>
          <w:sz w:val="20"/>
        </w:rPr>
      </w:pPr>
    </w:p>
    <w:p w:rsidR="005445F6" w:rsidRDefault="007B214D" w:rsidP="005445F6">
      <w:pPr>
        <w:pStyle w:val="NormalWeb"/>
        <w:spacing w:before="0" w:beforeAutospacing="0" w:after="0" w:afterAutospacing="0"/>
        <w:jc w:val="center"/>
      </w:pPr>
      <w:r>
        <w:rPr>
          <w:color w:val="000000" w:themeColor="text1" w:themeShade="80"/>
          <w:kern w:val="24"/>
          <w:sz w:val="20"/>
          <w:szCs w:val="20"/>
        </w:rPr>
        <w:t>Table 1. Calculation time difference for each number of WRP using conventional M-WRPs method and DM-WRPs method</w:t>
      </w:r>
    </w:p>
    <w:p w:rsidR="0020772C" w:rsidRDefault="0020772C" w:rsidP="00705BE9">
      <w:pPr>
        <w:autoSpaceDE w:val="0"/>
        <w:autoSpaceDN w:val="0"/>
        <w:adjustRightInd w:val="0"/>
        <w:jc w:val="both"/>
        <w:rPr>
          <w:rFonts w:ascii="Times New Roman" w:eastAsia="CharisSIL" w:hAnsi="Times New Roman" w:cs="Times New Roman"/>
          <w:b/>
          <w:sz w:val="20"/>
        </w:rPr>
      </w:pPr>
    </w:p>
    <w:p w:rsidR="00C30D14" w:rsidRDefault="00C30D14" w:rsidP="00705BE9">
      <w:pPr>
        <w:autoSpaceDE w:val="0"/>
        <w:autoSpaceDN w:val="0"/>
        <w:adjustRightInd w:val="0"/>
        <w:jc w:val="both"/>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For each WRP number of calculation time </w:t>
      </w:r>
      <w:r>
        <w:rPr>
          <w:rFonts w:ascii="Times New Roman" w:hAnsi="Times New Roman" w:cs="Times New Roman"/>
          <w:color w:val="000000" w:themeColor="text1" w:themeShade="80"/>
          <w:kern w:val="24"/>
          <w:sz w:val="20"/>
          <w:szCs w:val="20"/>
        </w:rPr>
        <w:t>using DM-WRPs method is lower than conventional WRP method. Numerical results shows that DM-WRPs method is two times faster than conventional M-WRPs method.</w:t>
      </w:r>
      <w:r w:rsidR="007F6A68">
        <w:rPr>
          <w:rFonts w:ascii="Times New Roman" w:hAnsi="Times New Roman" w:cs="Times New Roman"/>
          <w:color w:val="000000" w:themeColor="text1" w:themeShade="80"/>
          <w:kern w:val="24"/>
          <w:sz w:val="20"/>
          <w:szCs w:val="20"/>
        </w:rPr>
        <w:t xml:space="preserve"> Although DM-WRPs method makes calculation faster color uniformity problem still remains which could be resolved by RM-WRPs method in section 4.2.</w:t>
      </w:r>
    </w:p>
    <w:p w:rsidR="00C30D14" w:rsidRDefault="00C30D14" w:rsidP="00C30D14">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4.</w:t>
      </w:r>
      <w:r>
        <w:rPr>
          <w:rFonts w:ascii="Arial" w:hAnsi="Arial" w:cs="Arial"/>
          <w:i/>
          <w:sz w:val="20"/>
          <w:szCs w:val="20"/>
        </w:rPr>
        <w:t>2</w:t>
      </w:r>
      <w:r w:rsidRPr="00C24968">
        <w:rPr>
          <w:rFonts w:ascii="Arial" w:hAnsi="Arial" w:cs="Arial"/>
          <w:i/>
          <w:sz w:val="20"/>
          <w:szCs w:val="20"/>
        </w:rPr>
        <w:t xml:space="preserve"> </w:t>
      </w:r>
      <w:r w:rsidR="005C042A">
        <w:rPr>
          <w:rFonts w:ascii="Arial" w:hAnsi="Arial" w:cs="Arial"/>
          <w:i/>
          <w:sz w:val="20"/>
          <w:szCs w:val="20"/>
        </w:rPr>
        <w:t>R</w:t>
      </w:r>
      <w:r w:rsidRPr="00C24968">
        <w:rPr>
          <w:rFonts w:ascii="Arial" w:hAnsi="Arial" w:cs="Arial"/>
          <w:i/>
          <w:sz w:val="20"/>
          <w:szCs w:val="20"/>
        </w:rPr>
        <w:t>M-WRPs method</w:t>
      </w:r>
    </w:p>
    <w:p w:rsidR="00285806" w:rsidRDefault="007B214D" w:rsidP="007B214D">
      <w:pPr>
        <w:autoSpaceDE w:val="0"/>
        <w:autoSpaceDN w:val="0"/>
        <w:adjustRightInd w:val="0"/>
        <w:spacing w:after="0" w:line="240" w:lineRule="auto"/>
        <w:jc w:val="both"/>
        <w:rPr>
          <w:rFonts w:ascii="Times New Roman" w:hAnsi="Times New Roman" w:cs="Times New Roman"/>
          <w:color w:val="000000" w:themeColor="text1"/>
          <w:sz w:val="20"/>
          <w:szCs w:val="20"/>
        </w:rPr>
      </w:pPr>
      <w:proofErr w:type="spellStart"/>
      <w:r w:rsidRPr="00C30D14">
        <w:rPr>
          <w:rFonts w:ascii="Times New Roman" w:hAnsi="Times New Roman" w:cs="Times New Roman"/>
          <w:i/>
          <w:color w:val="000000" w:themeColor="text1"/>
          <w:sz w:val="20"/>
          <w:szCs w:val="20"/>
        </w:rPr>
        <w:lastRenderedPageBreak/>
        <w:t>Papilon</w:t>
      </w:r>
      <w:proofErr w:type="spellEnd"/>
      <w:r>
        <w:rPr>
          <w:rFonts w:ascii="Times New Roman" w:hAnsi="Times New Roman" w:cs="Times New Roman"/>
          <w:color w:val="000000" w:themeColor="text1"/>
          <w:sz w:val="20"/>
          <w:szCs w:val="20"/>
        </w:rPr>
        <w:t xml:space="preserve"> and </w:t>
      </w:r>
      <w:proofErr w:type="spellStart"/>
      <w:r w:rsidRPr="00C30D14">
        <w:rPr>
          <w:rFonts w:ascii="Times New Roman" w:hAnsi="Times New Roman" w:cs="Times New Roman"/>
          <w:i/>
          <w:color w:val="000000" w:themeColor="text1"/>
          <w:sz w:val="20"/>
          <w:szCs w:val="20"/>
        </w:rPr>
        <w:t>Three_objects</w:t>
      </w:r>
      <w:proofErr w:type="spellEnd"/>
      <w:r>
        <w:rPr>
          <w:rFonts w:ascii="Times New Roman" w:hAnsi="Times New Roman" w:cs="Times New Roman"/>
          <w:color w:val="000000" w:themeColor="text1"/>
          <w:sz w:val="20"/>
          <w:szCs w:val="20"/>
        </w:rPr>
        <w:t xml:space="preserve"> have 232 and 128 unique depth layers respectively. Since WRP is created for almost each depth layer depth perception of the reconst</w:t>
      </w:r>
      <w:r w:rsidR="00927D5C">
        <w:rPr>
          <w:rFonts w:ascii="Times New Roman" w:hAnsi="Times New Roman" w:cs="Times New Roman"/>
          <w:color w:val="000000" w:themeColor="text1"/>
          <w:sz w:val="20"/>
          <w:szCs w:val="20"/>
        </w:rPr>
        <w:t>ruction images are much higher, r</w:t>
      </w:r>
      <w:r>
        <w:rPr>
          <w:rFonts w:ascii="Times New Roman" w:hAnsi="Times New Roman" w:cs="Times New Roman"/>
          <w:color w:val="000000" w:themeColor="text1"/>
          <w:sz w:val="20"/>
          <w:szCs w:val="20"/>
        </w:rPr>
        <w:t>econstructed images are shown in Fig. 9.</w:t>
      </w:r>
      <w:r w:rsidRPr="007B214D">
        <w:rPr>
          <w:rFonts w:ascii="Times New Roman" w:hAnsi="Times New Roman" w:cs="Times New Roman"/>
          <w:color w:val="000000" w:themeColor="text1"/>
          <w:sz w:val="20"/>
          <w:szCs w:val="20"/>
        </w:rPr>
        <w:t xml:space="preserve"> </w:t>
      </w:r>
    </w:p>
    <w:p w:rsidR="00363FA6" w:rsidRDefault="00363FA6" w:rsidP="007B214D">
      <w:pPr>
        <w:autoSpaceDE w:val="0"/>
        <w:autoSpaceDN w:val="0"/>
        <w:adjustRightInd w:val="0"/>
        <w:spacing w:after="0" w:line="240" w:lineRule="auto"/>
        <w:jc w:val="both"/>
        <w:rPr>
          <w:rFonts w:ascii="Arial" w:hAnsi="Arial" w:cs="Arial"/>
          <w:sz w:val="20"/>
          <w:szCs w:val="20"/>
        </w:rPr>
      </w:pPr>
    </w:p>
    <w:p w:rsidR="000653FF" w:rsidRPr="00285806" w:rsidRDefault="0077618D" w:rsidP="007B214D">
      <w:pPr>
        <w:autoSpaceDE w:val="0"/>
        <w:autoSpaceDN w:val="0"/>
        <w:adjustRightInd w:val="0"/>
        <w:spacing w:after="0" w:line="240" w:lineRule="auto"/>
        <w:jc w:val="both"/>
        <w:rPr>
          <w:rFonts w:ascii="Arial" w:hAnsi="Arial" w:cs="Arial"/>
          <w:sz w:val="20"/>
          <w:szCs w:val="20"/>
        </w:rPr>
      </w:pPr>
      <w:r>
        <w:rPr>
          <w:noProof/>
          <w:lang w:eastAsia="ko-KR"/>
        </w:rPr>
        <w:drawing>
          <wp:inline distT="0" distB="0" distL="0" distR="0" wp14:anchorId="2FE2C7F5" wp14:editId="6B5970EB">
            <wp:extent cx="4791710" cy="115697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710" cy="1156970"/>
                    </a:xfrm>
                    <a:prstGeom prst="rect">
                      <a:avLst/>
                    </a:prstGeom>
                  </pic:spPr>
                </pic:pic>
              </a:graphicData>
            </a:graphic>
          </wp:inline>
        </w:drawing>
      </w:r>
    </w:p>
    <w:p w:rsidR="007B214D" w:rsidRDefault="005C042A" w:rsidP="007B214D">
      <w:pPr>
        <w:autoSpaceDE w:val="0"/>
        <w:autoSpaceDN w:val="0"/>
        <w:adjustRightInd w:val="0"/>
        <w:jc w:val="center"/>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Fig. </w:t>
      </w:r>
      <w:r>
        <w:rPr>
          <w:rFonts w:ascii="Times New Roman" w:hAnsi="Times New Roman" w:cs="Times New Roman"/>
          <w:color w:val="000000" w:themeColor="text1" w:themeShade="80"/>
          <w:kern w:val="24"/>
          <w:sz w:val="20"/>
          <w:szCs w:val="20"/>
        </w:rPr>
        <w:t>9</w:t>
      </w:r>
      <w:r w:rsidRPr="00C30D14">
        <w:rPr>
          <w:rFonts w:ascii="Times New Roman" w:hAnsi="Times New Roman" w:cs="Times New Roman"/>
          <w:color w:val="000000" w:themeColor="text1" w:themeShade="80"/>
          <w:kern w:val="24"/>
          <w:sz w:val="20"/>
          <w:szCs w:val="20"/>
        </w:rPr>
        <w:t xml:space="preserve">. </w:t>
      </w:r>
      <w:r w:rsidR="00363FA6">
        <w:rPr>
          <w:rFonts w:ascii="Times New Roman" w:hAnsi="Times New Roman" w:cs="Times New Roman"/>
          <w:color w:val="000000" w:themeColor="text1" w:themeShade="80"/>
          <w:kern w:val="24"/>
          <w:sz w:val="20"/>
          <w:szCs w:val="20"/>
        </w:rPr>
        <w:t xml:space="preserve">a) Original Image of </w:t>
      </w:r>
      <w:proofErr w:type="spellStart"/>
      <w:r w:rsidR="00363FA6">
        <w:rPr>
          <w:rFonts w:ascii="Times New Roman" w:hAnsi="Times New Roman" w:cs="Times New Roman"/>
          <w:color w:val="000000" w:themeColor="text1" w:themeShade="80"/>
          <w:kern w:val="24"/>
          <w:sz w:val="20"/>
          <w:szCs w:val="20"/>
        </w:rPr>
        <w:t>Three_</w:t>
      </w:r>
      <w:proofErr w:type="gramStart"/>
      <w:r w:rsidR="00363FA6">
        <w:rPr>
          <w:rFonts w:ascii="Times New Roman" w:hAnsi="Times New Roman" w:cs="Times New Roman"/>
          <w:color w:val="000000" w:themeColor="text1" w:themeShade="80"/>
          <w:kern w:val="24"/>
          <w:sz w:val="20"/>
          <w:szCs w:val="20"/>
        </w:rPr>
        <w:t>,</w:t>
      </w:r>
      <w:r>
        <w:rPr>
          <w:rFonts w:ascii="Times New Roman" w:hAnsi="Times New Roman" w:cs="Times New Roman"/>
          <w:color w:val="000000" w:themeColor="text1" w:themeShade="80"/>
          <w:kern w:val="24"/>
          <w:sz w:val="20"/>
          <w:szCs w:val="20"/>
        </w:rPr>
        <w:t>Reconstructed</w:t>
      </w:r>
      <w:proofErr w:type="spellEnd"/>
      <w:proofErr w:type="gramEnd"/>
      <w:r>
        <w:rPr>
          <w:rFonts w:ascii="Times New Roman" w:hAnsi="Times New Roman" w:cs="Times New Roman"/>
          <w:color w:val="000000" w:themeColor="text1" w:themeShade="80"/>
          <w:kern w:val="24"/>
          <w:sz w:val="20"/>
          <w:szCs w:val="20"/>
        </w:rPr>
        <w:t xml:space="preserve"> image of a) </w:t>
      </w:r>
      <w:proofErr w:type="spellStart"/>
      <w:r>
        <w:rPr>
          <w:rFonts w:ascii="Times New Roman" w:hAnsi="Times New Roman" w:cs="Times New Roman"/>
          <w:color w:val="000000" w:themeColor="text1" w:themeShade="80"/>
          <w:kern w:val="24"/>
          <w:sz w:val="20"/>
          <w:szCs w:val="20"/>
        </w:rPr>
        <w:t>Three_objects</w:t>
      </w:r>
      <w:proofErr w:type="spellEnd"/>
      <w:r>
        <w:rPr>
          <w:rFonts w:ascii="Times New Roman" w:hAnsi="Times New Roman" w:cs="Times New Roman"/>
          <w:color w:val="000000" w:themeColor="text1" w:themeShade="80"/>
          <w:kern w:val="24"/>
          <w:sz w:val="20"/>
          <w:szCs w:val="20"/>
        </w:rPr>
        <w:t xml:space="preserve"> b) Papillion using</w:t>
      </w:r>
      <w:r w:rsidR="006B0452">
        <w:rPr>
          <w:rFonts w:ascii="Times New Roman" w:hAnsi="Times New Roman" w:cs="Times New Roman"/>
          <w:color w:val="000000" w:themeColor="text1" w:themeShade="80"/>
          <w:kern w:val="24"/>
          <w:sz w:val="20"/>
          <w:szCs w:val="20"/>
        </w:rPr>
        <w:t xml:space="preserve"> RM-WRPs method</w:t>
      </w:r>
    </w:p>
    <w:p w:rsidR="007B214D" w:rsidRPr="00C30D14" w:rsidRDefault="007B214D" w:rsidP="007B214D">
      <w:pPr>
        <w:autoSpaceDE w:val="0"/>
        <w:autoSpaceDN w:val="0"/>
        <w:adjustRightInd w:val="0"/>
        <w:rPr>
          <w:rFonts w:ascii="Times New Roman" w:hAnsi="Times New Roman" w:cs="Times New Roman"/>
          <w:color w:val="000000" w:themeColor="text1" w:themeShade="80"/>
          <w:kern w:val="24"/>
          <w:sz w:val="20"/>
          <w:szCs w:val="20"/>
        </w:rPr>
      </w:pPr>
      <w:r>
        <w:rPr>
          <w:rFonts w:ascii="Times New Roman" w:hAnsi="Times New Roman" w:cs="Times New Roman"/>
          <w:color w:val="000000" w:themeColor="text1" w:themeShade="80"/>
          <w:kern w:val="24"/>
          <w:sz w:val="20"/>
          <w:szCs w:val="20"/>
        </w:rPr>
        <w:t>Computation time and PSNR comparison between conventional M-WRPs method and RM-WRPs method are shown in Table 2.</w:t>
      </w:r>
    </w:p>
    <w:tbl>
      <w:tblPr>
        <w:tblStyle w:val="TableGrid"/>
        <w:tblW w:w="7570" w:type="dxa"/>
        <w:tblLayout w:type="fixed"/>
        <w:tblLook w:val="04A0" w:firstRow="1" w:lastRow="0" w:firstColumn="1" w:lastColumn="0" w:noHBand="0" w:noVBand="1"/>
      </w:tblPr>
      <w:tblGrid>
        <w:gridCol w:w="1435"/>
        <w:gridCol w:w="810"/>
        <w:gridCol w:w="1080"/>
        <w:gridCol w:w="810"/>
        <w:gridCol w:w="1080"/>
        <w:gridCol w:w="1260"/>
        <w:gridCol w:w="1095"/>
      </w:tblGrid>
      <w:tr w:rsidR="00285806" w:rsidTr="00285806">
        <w:trPr>
          <w:trHeight w:val="541"/>
        </w:trPr>
        <w:tc>
          <w:tcPr>
            <w:tcW w:w="1435" w:type="dxa"/>
            <w:vMerge w:val="restart"/>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2700" w:type="dxa"/>
            <w:gridSpan w:val="3"/>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Conventional</w:t>
            </w:r>
          </w:p>
          <w:p w:rsidR="00285806"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3435" w:type="dxa"/>
            <w:gridSpan w:val="3"/>
            <w:vAlign w:val="center"/>
          </w:tcPr>
          <w:p w:rsidR="00285806"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Proposed</w:t>
            </w:r>
          </w:p>
          <w:p w:rsidR="00285806"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RM-WRPS</w:t>
            </w:r>
          </w:p>
        </w:tc>
      </w:tr>
      <w:tr w:rsidR="00285806" w:rsidTr="007B214D">
        <w:trPr>
          <w:trHeight w:val="487"/>
        </w:trPr>
        <w:tc>
          <w:tcPr>
            <w:tcW w:w="1435" w:type="dxa"/>
            <w:vMerge/>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81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08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w:t>
            </w:r>
            <w:r w:rsidR="00285806" w:rsidRPr="00976181">
              <w:rPr>
                <w:rFonts w:ascii="Times New Roman" w:eastAsia="CharisSIL" w:hAnsi="Times New Roman" w:cs="Times New Roman"/>
                <w:sz w:val="20"/>
              </w:rPr>
              <w:t>SNR</w:t>
            </w:r>
          </w:p>
        </w:tc>
        <w:tc>
          <w:tcPr>
            <w:tcW w:w="81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26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w:t>
            </w:r>
            <w:r w:rsidR="00285806" w:rsidRPr="00976181">
              <w:rPr>
                <w:rFonts w:ascii="Times New Roman" w:eastAsia="CharisSIL" w:hAnsi="Times New Roman" w:cs="Times New Roman"/>
                <w:sz w:val="20"/>
              </w:rPr>
              <w:t>SNR</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r>
      <w:tr w:rsidR="00285806" w:rsidTr="007B214D">
        <w:trPr>
          <w:trHeight w:val="456"/>
        </w:trPr>
        <w:tc>
          <w:tcPr>
            <w:tcW w:w="143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roofErr w:type="spellStart"/>
            <w:r w:rsidRPr="00976181">
              <w:rPr>
                <w:rFonts w:ascii="Times New Roman" w:eastAsia="CharisSIL" w:hAnsi="Times New Roman" w:cs="Times New Roman"/>
                <w:sz w:val="20"/>
              </w:rPr>
              <w:t>Papilon</w:t>
            </w:r>
            <w:proofErr w:type="spellEnd"/>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10</w:t>
            </w:r>
          </w:p>
        </w:tc>
        <w:tc>
          <w:tcPr>
            <w:tcW w:w="108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17.7485</w:t>
            </w:r>
          </w:p>
        </w:tc>
        <w:tc>
          <w:tcPr>
            <w:tcW w:w="810" w:type="dxa"/>
            <w:vAlign w:val="center"/>
          </w:tcPr>
          <w:p w:rsidR="00285806" w:rsidRDefault="00285806" w:rsidP="00285806">
            <w:pPr>
              <w:autoSpaceDE w:val="0"/>
              <w:autoSpaceDN w:val="0"/>
              <w:adjustRightInd w:val="0"/>
              <w:jc w:val="center"/>
              <w:rPr>
                <w:rFonts w:ascii="Times New Roman" w:eastAsia="CharisSIL" w:hAnsi="Times New Roman" w:cs="Times New Roman"/>
                <w:sz w:val="20"/>
              </w:rPr>
            </w:pPr>
            <w:r w:rsidRPr="00441F0F">
              <w:rPr>
                <w:color w:val="000000" w:themeColor="dark1"/>
                <w:kern w:val="24"/>
                <w:sz w:val="20"/>
                <w:szCs w:val="20"/>
              </w:rPr>
              <w:t>1551.5</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216</w:t>
            </w:r>
          </w:p>
        </w:tc>
        <w:tc>
          <w:tcPr>
            <w:tcW w:w="126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18.0941</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694.6</w:t>
            </w:r>
          </w:p>
        </w:tc>
      </w:tr>
      <w:tr w:rsidR="00285806" w:rsidTr="007B214D">
        <w:trPr>
          <w:trHeight w:val="456"/>
        </w:trPr>
        <w:tc>
          <w:tcPr>
            <w:tcW w:w="143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roofErr w:type="spellStart"/>
            <w:r w:rsidRPr="00976181">
              <w:rPr>
                <w:rFonts w:ascii="Times New Roman" w:eastAsia="CharisSIL" w:hAnsi="Times New Roman" w:cs="Times New Roman"/>
                <w:sz w:val="20"/>
              </w:rPr>
              <w:t>Three_object</w:t>
            </w:r>
            <w:proofErr w:type="spellEnd"/>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w:t>
            </w:r>
          </w:p>
        </w:tc>
        <w:tc>
          <w:tcPr>
            <w:tcW w:w="108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 xml:space="preserve">  16.8760</w:t>
            </w: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sidRPr="00441F0F">
              <w:rPr>
                <w:color w:val="000000" w:themeColor="text1"/>
                <w:kern w:val="24"/>
                <w:sz w:val="20"/>
                <w:szCs w:val="20"/>
              </w:rPr>
              <w:t>368.5</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122</w:t>
            </w:r>
          </w:p>
        </w:tc>
        <w:tc>
          <w:tcPr>
            <w:tcW w:w="126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17.1039</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3E3022">
              <w:rPr>
                <w:rFonts w:ascii="Times New Roman" w:eastAsia="CharisSIL" w:hAnsi="Times New Roman" w:cs="Times New Roman"/>
                <w:sz w:val="20"/>
              </w:rPr>
              <w:t>180.</w:t>
            </w:r>
            <w:r>
              <w:rPr>
                <w:rFonts w:ascii="Times New Roman" w:eastAsia="CharisSIL" w:hAnsi="Times New Roman" w:cs="Times New Roman"/>
                <w:sz w:val="20"/>
              </w:rPr>
              <w:t>2</w:t>
            </w:r>
          </w:p>
        </w:tc>
      </w:tr>
    </w:tbl>
    <w:p w:rsidR="007B214D" w:rsidRPr="00661217" w:rsidRDefault="007B214D" w:rsidP="007B214D">
      <w:pPr>
        <w:autoSpaceDE w:val="0"/>
        <w:autoSpaceDN w:val="0"/>
        <w:adjustRightInd w:val="0"/>
        <w:spacing w:after="0" w:line="240" w:lineRule="auto"/>
        <w:jc w:val="both"/>
        <w:rPr>
          <w:rFonts w:ascii="Times New Roman" w:eastAsia="CharisSIL" w:hAnsi="Times New Roman" w:cs="Times New Roman"/>
          <w:b/>
          <w:sz w:val="20"/>
        </w:rPr>
      </w:pPr>
    </w:p>
    <w:p w:rsidR="007B214D" w:rsidRDefault="007B214D" w:rsidP="007B214D">
      <w:pPr>
        <w:pStyle w:val="NormalWeb"/>
        <w:spacing w:before="0" w:beforeAutospacing="0" w:after="0" w:afterAutospacing="0"/>
        <w:jc w:val="center"/>
        <w:rPr>
          <w:color w:val="000000" w:themeColor="text1" w:themeShade="80"/>
          <w:kern w:val="24"/>
          <w:sz w:val="20"/>
          <w:szCs w:val="20"/>
        </w:rPr>
      </w:pPr>
      <w:r>
        <w:rPr>
          <w:color w:val="000000" w:themeColor="text1" w:themeShade="80"/>
          <w:kern w:val="24"/>
          <w:sz w:val="20"/>
          <w:szCs w:val="20"/>
        </w:rPr>
        <w:t>Table 2. Calculation time and PSNR comparison between conventional M-WRPs method and RM-WRPs method</w:t>
      </w:r>
    </w:p>
    <w:p w:rsidR="00FB1553" w:rsidRDefault="00FB1553" w:rsidP="007B214D">
      <w:pPr>
        <w:pStyle w:val="NormalWeb"/>
        <w:spacing w:before="0" w:beforeAutospacing="0" w:after="0" w:afterAutospacing="0"/>
        <w:jc w:val="center"/>
        <w:rPr>
          <w:color w:val="000000" w:themeColor="text1" w:themeShade="80"/>
          <w:kern w:val="24"/>
          <w:sz w:val="20"/>
          <w:szCs w:val="20"/>
        </w:rPr>
      </w:pPr>
    </w:p>
    <w:p w:rsidR="00FB1553" w:rsidRDefault="00FB1553" w:rsidP="007B214D">
      <w:pPr>
        <w:pStyle w:val="NormalWeb"/>
        <w:spacing w:before="0" w:beforeAutospacing="0" w:after="0" w:afterAutospacing="0"/>
        <w:jc w:val="center"/>
      </w:pPr>
      <w:r>
        <w:rPr>
          <w:noProof/>
        </w:rPr>
        <w:drawing>
          <wp:inline distT="0" distB="0" distL="0" distR="0" wp14:anchorId="1EF85DBC" wp14:editId="4FB165B7">
            <wp:extent cx="4791710" cy="23456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710" cy="2345690"/>
                    </a:xfrm>
                    <a:prstGeom prst="rect">
                      <a:avLst/>
                    </a:prstGeom>
                  </pic:spPr>
                </pic:pic>
              </a:graphicData>
            </a:graphic>
          </wp:inline>
        </w:drawing>
      </w:r>
    </w:p>
    <w:p w:rsidR="00FB1553" w:rsidRDefault="00FB1553" w:rsidP="00FB1553">
      <w:pPr>
        <w:pStyle w:val="NormalWeb"/>
        <w:spacing w:before="0" w:beforeAutospacing="0" w:after="0" w:afterAutospacing="0"/>
        <w:jc w:val="center"/>
      </w:pPr>
      <w:r>
        <w:rPr>
          <w:color w:val="000000" w:themeColor="text1" w:themeShade="80"/>
          <w:kern w:val="24"/>
          <w:sz w:val="20"/>
          <w:szCs w:val="20"/>
        </w:rPr>
        <w:t xml:space="preserve">Fig. 10. Monochromatic Images: a) Red b) Green c) Blue and full color image of </w:t>
      </w:r>
      <w:proofErr w:type="spellStart"/>
      <w:r>
        <w:rPr>
          <w:color w:val="000000" w:themeColor="text1" w:themeShade="80"/>
          <w:kern w:val="24"/>
          <w:sz w:val="20"/>
          <w:szCs w:val="20"/>
        </w:rPr>
        <w:t>Three_Objects</w:t>
      </w:r>
      <w:proofErr w:type="spellEnd"/>
      <w:r>
        <w:rPr>
          <w:color w:val="000000" w:themeColor="text1" w:themeShade="80"/>
          <w:kern w:val="24"/>
          <w:sz w:val="20"/>
          <w:szCs w:val="20"/>
        </w:rPr>
        <w:t>: focused on d)</w:t>
      </w:r>
      <w:r w:rsidR="00EF70DD">
        <w:rPr>
          <w:color w:val="000000" w:themeColor="text1" w:themeShade="80"/>
          <w:kern w:val="24"/>
          <w:sz w:val="20"/>
          <w:szCs w:val="20"/>
        </w:rPr>
        <w:t xml:space="preserve"> </w:t>
      </w:r>
      <w:r w:rsidR="00742BCF">
        <w:rPr>
          <w:color w:val="000000" w:themeColor="text1" w:themeShade="80"/>
          <w:kern w:val="24"/>
          <w:sz w:val="20"/>
          <w:szCs w:val="20"/>
        </w:rPr>
        <w:t>Toy e) Cactus f) chicken</w:t>
      </w:r>
    </w:p>
    <w:p w:rsidR="00FB1553" w:rsidRDefault="00FB1553" w:rsidP="00FB1553">
      <w:pPr>
        <w:autoSpaceDE w:val="0"/>
        <w:autoSpaceDN w:val="0"/>
        <w:adjustRightInd w:val="0"/>
        <w:spacing w:after="0" w:line="240" w:lineRule="auto"/>
        <w:rPr>
          <w:rFonts w:ascii="Times New Roman" w:hAnsi="Times New Roman" w:cs="Times New Roman"/>
          <w:color w:val="000000" w:themeColor="text1"/>
          <w:sz w:val="20"/>
          <w:szCs w:val="20"/>
        </w:rPr>
      </w:pPr>
    </w:p>
    <w:p w:rsidR="00FB1553" w:rsidRDefault="00FB1553" w:rsidP="007B214D">
      <w:pPr>
        <w:pStyle w:val="NormalWeb"/>
        <w:spacing w:before="0" w:beforeAutospacing="0" w:after="0" w:afterAutospacing="0"/>
        <w:jc w:val="center"/>
      </w:pPr>
    </w:p>
    <w:p w:rsidR="005A3EA4" w:rsidRPr="00AA17CD" w:rsidRDefault="005A3EA4" w:rsidP="005A3EA4">
      <w:pPr>
        <w:pStyle w:val="09BodyFirstParagraph"/>
        <w:numPr>
          <w:ilvl w:val="0"/>
          <w:numId w:val="25"/>
        </w:numPr>
        <w:jc w:val="left"/>
        <w:rPr>
          <w:b/>
        </w:rPr>
      </w:pPr>
      <w:r w:rsidRPr="00AA17CD">
        <w:rPr>
          <w:rFonts w:ascii="Arial" w:hAnsi="Arial" w:cs="Arial"/>
          <w:b/>
        </w:rPr>
        <w:lastRenderedPageBreak/>
        <w:t>Conclusion</w:t>
      </w:r>
    </w:p>
    <w:p w:rsidR="00661217" w:rsidRDefault="00571C9C" w:rsidP="008F0B37">
      <w:pPr>
        <w:pStyle w:val="10BodySubsequentParagraph"/>
        <w:ind w:firstLine="0"/>
      </w:pPr>
      <w:r>
        <w:t xml:space="preserve">In this paper, </w:t>
      </w:r>
      <w:r w:rsidR="000E5829">
        <w:t xml:space="preserve">DM-WRPs and RM-WRPs method is proposed to enhance computation time and quality of reconstructed images in full-color CGH. The proposed </w:t>
      </w:r>
      <w:r w:rsidR="0076321E">
        <w:t xml:space="preserve">DM-WRPs </w:t>
      </w:r>
      <w:r w:rsidR="000E5829">
        <w:t>methods sets WRPs based</w:t>
      </w:r>
      <w:r w:rsidR="0076321E">
        <w:t xml:space="preserve"> on second order of difference among</w:t>
      </w:r>
      <w:r w:rsidR="000E5829">
        <w:t xml:space="preserve"> the number of object points in depth layers</w:t>
      </w:r>
      <w:r w:rsidR="0076321E">
        <w:t xml:space="preserve"> and in RM-WRPs method WRP is created whenever number of object point is different compared to the previous depth layer</w:t>
      </w:r>
      <w:r w:rsidR="000E5829">
        <w:t>.</w:t>
      </w:r>
      <w:r w:rsidR="0076321E">
        <w:t xml:space="preserve"> In both the proposed method depth layer with maximum number of object point is focused and thus depth changes are perfectly recorded.</w:t>
      </w:r>
      <w:r w:rsidR="000E5829">
        <w:t xml:space="preserve"> </w:t>
      </w:r>
      <w:r w:rsidR="00927129">
        <w:t xml:space="preserve">In comparison of conventional M-WRPs method </w:t>
      </w:r>
      <w:r>
        <w:t xml:space="preserve">calculation time of CGH generation was greatly reduced by </w:t>
      </w:r>
      <w:r w:rsidR="00927129">
        <w:t>both</w:t>
      </w:r>
      <w:r>
        <w:t xml:space="preserve"> DM-WRPs and RM-WRPs method. </w:t>
      </w:r>
      <w:r w:rsidR="00927129">
        <w:t>A</w:t>
      </w:r>
      <w:r w:rsidR="008F0B37">
        <w:t xml:space="preserve">lthough </w:t>
      </w:r>
      <w:r w:rsidR="00927129">
        <w:t xml:space="preserve"> </w:t>
      </w:r>
      <w:r w:rsidR="008F0B37" w:rsidRPr="008F0B37">
        <w:t xml:space="preserve"> </w:t>
      </w:r>
      <w:r w:rsidR="008F0B37">
        <w:t xml:space="preserve">quality of reconstructed images </w:t>
      </w:r>
      <w:r w:rsidR="00927129">
        <w:t xml:space="preserve">was slightly increased </w:t>
      </w:r>
      <w:r w:rsidR="008F0B37">
        <w:t xml:space="preserve">but </w:t>
      </w:r>
      <w:r w:rsidR="009C7608">
        <w:t xml:space="preserve">CGH generation is two times faster </w:t>
      </w:r>
      <w:r w:rsidR="00927129">
        <w:t>in</w:t>
      </w:r>
      <w:r w:rsidR="009C7608">
        <w:t xml:space="preserve"> </w:t>
      </w:r>
      <w:r w:rsidR="008F0B37">
        <w:t>both the methods</w:t>
      </w:r>
      <w:r w:rsidR="00927129">
        <w:t xml:space="preserve"> and </w:t>
      </w:r>
      <w:r w:rsidR="009C7608">
        <w:t xml:space="preserve">both </w:t>
      </w:r>
      <w:r>
        <w:t>the proposed method</w:t>
      </w:r>
      <w:r w:rsidR="009C7608">
        <w:t xml:space="preserve">s </w:t>
      </w:r>
      <w:r w:rsidR="00927129">
        <w:t xml:space="preserve">also </w:t>
      </w:r>
      <w:r w:rsidR="009C7608">
        <w:t>have higher</w:t>
      </w:r>
      <w:r>
        <w:t xml:space="preserve"> </w:t>
      </w:r>
      <w:r w:rsidR="009C7608">
        <w:t xml:space="preserve">depth perception. </w:t>
      </w:r>
    </w:p>
    <w:p w:rsidR="00AA17CD" w:rsidRDefault="00AA17CD" w:rsidP="00AA17CD">
      <w:pPr>
        <w:pStyle w:val="08SectionHeader10"/>
        <w:numPr>
          <w:ilvl w:val="0"/>
          <w:numId w:val="25"/>
        </w:numPr>
      </w:pPr>
      <w:r>
        <w:t>Funding, acknowledgments</w:t>
      </w:r>
    </w:p>
    <w:p w:rsidR="00AA17CD" w:rsidRDefault="00AA17CD" w:rsidP="00AA17CD">
      <w:pPr>
        <w:pStyle w:val="08SectionHeader2"/>
      </w:pPr>
      <w:r>
        <w:t>5.1 Funding</w:t>
      </w:r>
    </w:p>
    <w:p w:rsidR="00AA17CD" w:rsidRDefault="00AA17CD" w:rsidP="00AA17CD">
      <w:pPr>
        <w:pStyle w:val="08SectionHeader2"/>
      </w:pPr>
      <w:r>
        <w:t xml:space="preserve"> </w:t>
      </w:r>
      <w:proofErr w:type="spellStart"/>
      <w:proofErr w:type="gramStart"/>
      <w:r>
        <w:t>sdfdsfsdfsdf</w:t>
      </w:r>
      <w:proofErr w:type="spellEnd"/>
      <w:proofErr w:type="gramEnd"/>
    </w:p>
    <w:p w:rsidR="00661217" w:rsidRPr="00AA17CD" w:rsidRDefault="00AA17CD" w:rsidP="00AA17CD">
      <w:pPr>
        <w:pStyle w:val="08SectionHeader2"/>
      </w:pPr>
      <w:r w:rsidRPr="00AA17CD">
        <w:t xml:space="preserve">5.2 </w:t>
      </w:r>
      <w:r w:rsidR="00661217" w:rsidRPr="00AA17CD">
        <w:t>Acknowledgments</w:t>
      </w:r>
    </w:p>
    <w:p w:rsidR="00661217" w:rsidRDefault="00661217" w:rsidP="00661217">
      <w:pPr>
        <w:pStyle w:val="09BodyFirstParagraph"/>
      </w:pPr>
      <w:r w:rsidRPr="005C647B">
        <w:t>Acknowledgments should be included at the end of the document. The section title should not follow the numbering scheme of the body of the paper.</w:t>
      </w:r>
      <w:r>
        <w:t xml:space="preserve"> Please do not include any funding sources in the Acknowledgment section</w:t>
      </w:r>
      <w:r w:rsidRPr="005C647B">
        <w:t>.</w:t>
      </w:r>
    </w:p>
    <w:p w:rsidR="00705BE9" w:rsidRDefault="00705BE9" w:rsidP="00705BE9">
      <w:pPr>
        <w:autoSpaceDE w:val="0"/>
        <w:autoSpaceDN w:val="0"/>
        <w:adjustRightInd w:val="0"/>
        <w:jc w:val="both"/>
        <w:rPr>
          <w:rFonts w:ascii="Times New Roman" w:eastAsia="CharisSIL" w:hAnsi="Times New Roman" w:cs="Times New Roman"/>
          <w:b/>
          <w:sz w:val="20"/>
        </w:rPr>
      </w:pPr>
    </w:p>
    <w:p w:rsidR="00E77877" w:rsidRDefault="00E77877" w:rsidP="004E5380">
      <w:pPr>
        <w:pStyle w:val="23ReferenceSectionHeader"/>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rPr>
          <w:rFonts w:cs="Times New Roman"/>
          <w:szCs w:val="16"/>
        </w:rPr>
      </w:pPr>
    </w:p>
    <w:p w:rsidR="008B7D91" w:rsidRDefault="008B7D91" w:rsidP="007B214D">
      <w:pPr>
        <w:pStyle w:val="24References"/>
        <w:numPr>
          <w:ilvl w:val="0"/>
          <w:numId w:val="0"/>
        </w:numPr>
        <w:ind w:left="360" w:hanging="360"/>
        <w:rPr>
          <w:rFonts w:cs="Times New Roman"/>
          <w:szCs w:val="16"/>
        </w:rPr>
      </w:pPr>
    </w:p>
    <w:p w:rsidR="00292624" w:rsidRPr="000057E7" w:rsidRDefault="00292624" w:rsidP="007B214D">
      <w:pPr>
        <w:pStyle w:val="24References"/>
        <w:numPr>
          <w:ilvl w:val="0"/>
          <w:numId w:val="0"/>
        </w:numPr>
        <w:ind w:left="360" w:hanging="360"/>
        <w:rPr>
          <w:rFonts w:cs="Times New Roman"/>
          <w:szCs w:val="16"/>
        </w:rPr>
      </w:pPr>
    </w:p>
    <w:p w:rsidR="007B214D" w:rsidRDefault="007B214D"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8F0B37" w:rsidRDefault="008F0B37" w:rsidP="007B214D">
      <w:pPr>
        <w:pStyle w:val="24References"/>
        <w:numPr>
          <w:ilvl w:val="0"/>
          <w:numId w:val="0"/>
        </w:numPr>
        <w:ind w:left="360" w:hanging="360"/>
        <w:rPr>
          <w:rFonts w:cs="Times New Roman"/>
          <w:szCs w:val="16"/>
        </w:rPr>
      </w:pPr>
    </w:p>
    <w:p w:rsidR="004E5380" w:rsidRPr="00725518" w:rsidRDefault="004E5380" w:rsidP="004E5380">
      <w:pPr>
        <w:pStyle w:val="23ReferenceSectionHeader"/>
        <w:rPr>
          <w:rFonts w:ascii="Times New Roman" w:hAnsi="Times New Roman" w:cs="Times New Roman"/>
          <w:szCs w:val="20"/>
        </w:rPr>
      </w:pPr>
      <w:r w:rsidRPr="00725518">
        <w:rPr>
          <w:rFonts w:ascii="Times New Roman" w:hAnsi="Times New Roman" w:cs="Times New Roman"/>
          <w:szCs w:val="20"/>
        </w:rPr>
        <w:t>References</w:t>
      </w:r>
    </w:p>
    <w:p w:rsidR="006E6B86" w:rsidRPr="00952061" w:rsidRDefault="006E6B86" w:rsidP="00DF3D3B">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 xml:space="preserve">A. W. </w:t>
      </w:r>
      <w:proofErr w:type="spellStart"/>
      <w:r w:rsidRPr="00952061">
        <w:rPr>
          <w:rFonts w:ascii="Times New Roman" w:hAnsi="Times New Roman" w:cs="Times New Roman"/>
          <w:sz w:val="16"/>
          <w:szCs w:val="16"/>
        </w:rPr>
        <w:t>Lohmann</w:t>
      </w:r>
      <w:proofErr w:type="spellEnd"/>
      <w:r w:rsidRPr="00952061">
        <w:rPr>
          <w:rFonts w:ascii="Times New Roman" w:hAnsi="Times New Roman" w:cs="Times New Roman"/>
          <w:sz w:val="16"/>
          <w:szCs w:val="16"/>
        </w:rPr>
        <w:t xml:space="preserve"> and D. P. Paris, “Binary </w:t>
      </w:r>
      <w:proofErr w:type="spellStart"/>
      <w:r w:rsidRPr="00952061">
        <w:rPr>
          <w:rFonts w:ascii="Times New Roman" w:hAnsi="Times New Roman" w:cs="Times New Roman"/>
          <w:sz w:val="16"/>
          <w:szCs w:val="16"/>
        </w:rPr>
        <w:t>Fraunhofer</w:t>
      </w:r>
      <w:proofErr w:type="spellEnd"/>
      <w:r w:rsidRPr="00952061">
        <w:rPr>
          <w:rFonts w:ascii="Times New Roman" w:hAnsi="Times New Roman" w:cs="Times New Roman"/>
          <w:sz w:val="16"/>
          <w:szCs w:val="16"/>
        </w:rPr>
        <w:t xml:space="preserve"> holograms, generated by computer,” Appl. Opt. 6, 1739–1748 (1967).</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D. </w:t>
      </w:r>
      <w:proofErr w:type="spellStart"/>
      <w:r w:rsidRPr="00952061">
        <w:rPr>
          <w:rFonts w:ascii="Times New Roman" w:hAnsi="Times New Roman" w:cs="Times New Roman"/>
          <w:bCs/>
          <w:color w:val="222222"/>
          <w:sz w:val="16"/>
          <w:szCs w:val="16"/>
          <w:shd w:val="clear" w:color="auto" w:fill="FFFFFF"/>
        </w:rPr>
        <w:t>Mengü</w:t>
      </w:r>
      <w:proofErr w:type="spellEnd"/>
      <w:r w:rsidRPr="00952061">
        <w:rPr>
          <w:rFonts w:ascii="Times New Roman" w:hAnsi="Times New Roman" w:cs="Times New Roman"/>
          <w:bCs/>
          <w:color w:val="222222"/>
          <w:sz w:val="16"/>
          <w:szCs w:val="16"/>
          <w:shd w:val="clear" w:color="auto" w:fill="FFFFFF"/>
        </w:rPr>
        <w:t xml:space="preserve">, E. </w:t>
      </w:r>
      <w:proofErr w:type="spellStart"/>
      <w:r w:rsidRPr="00952061">
        <w:rPr>
          <w:rFonts w:ascii="Times New Roman" w:hAnsi="Times New Roman" w:cs="Times New Roman"/>
          <w:bCs/>
          <w:color w:val="222222"/>
          <w:sz w:val="16"/>
          <w:szCs w:val="16"/>
          <w:shd w:val="clear" w:color="auto" w:fill="FFFFFF"/>
        </w:rPr>
        <w:t>Ulusoy</w:t>
      </w:r>
      <w:proofErr w:type="spellEnd"/>
      <w:r w:rsidRPr="00952061">
        <w:rPr>
          <w:rFonts w:ascii="Times New Roman" w:hAnsi="Times New Roman" w:cs="Times New Roman"/>
          <w:bCs/>
          <w:color w:val="222222"/>
          <w:sz w:val="16"/>
          <w:szCs w:val="16"/>
          <w:shd w:val="clear" w:color="auto" w:fill="FFFFFF"/>
        </w:rPr>
        <w:t xml:space="preserve">, and H. </w:t>
      </w:r>
      <w:proofErr w:type="spellStart"/>
      <w:r w:rsidRPr="00952061">
        <w:rPr>
          <w:rFonts w:ascii="Times New Roman" w:hAnsi="Times New Roman" w:cs="Times New Roman"/>
          <w:bCs/>
          <w:color w:val="222222"/>
          <w:sz w:val="16"/>
          <w:szCs w:val="16"/>
          <w:shd w:val="clear" w:color="auto" w:fill="FFFFFF"/>
        </w:rPr>
        <w:t>Ürey</w:t>
      </w:r>
      <w:proofErr w:type="spellEnd"/>
      <w:r w:rsidRPr="00952061">
        <w:rPr>
          <w:rFonts w:ascii="Times New Roman" w:hAnsi="Times New Roman" w:cs="Times New Roman"/>
          <w:bCs/>
          <w:color w:val="222222"/>
          <w:sz w:val="16"/>
          <w:szCs w:val="16"/>
          <w:shd w:val="clear" w:color="auto" w:fill="FFFFFF"/>
        </w:rPr>
        <w:t>, "Holographic Image Projection with Phase Only Spatial Light Modulators via Non-Iterative CGH Computation Method," in </w:t>
      </w:r>
      <w:r w:rsidRPr="00952061">
        <w:rPr>
          <w:rStyle w:val="Emphasis"/>
          <w:rFonts w:ascii="Times New Roman" w:hAnsi="Times New Roman" w:cs="Times New Roman"/>
          <w:bCs/>
          <w:color w:val="222222"/>
          <w:sz w:val="16"/>
          <w:szCs w:val="16"/>
        </w:rPr>
        <w:t>Digital Holography &amp; 3-D Imaging Meeting</w:t>
      </w:r>
      <w:r w:rsidRPr="00952061">
        <w:rPr>
          <w:rFonts w:ascii="Times New Roman" w:hAnsi="Times New Roman" w:cs="Times New Roman"/>
          <w:bCs/>
          <w:color w:val="222222"/>
          <w:sz w:val="16"/>
          <w:szCs w:val="16"/>
          <w:shd w:val="clear" w:color="auto" w:fill="FFFFFF"/>
        </w:rPr>
        <w:t>, OSA Technical Digest (Optical Society of America, 2015), paper DT2A.5.</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Su-Juan Liu, Dan Xiao, Xiao-Wei Li, and </w:t>
      </w:r>
      <w:proofErr w:type="spellStart"/>
      <w:r w:rsidRPr="00952061">
        <w:rPr>
          <w:rFonts w:ascii="Times New Roman" w:hAnsi="Times New Roman" w:cs="Times New Roman"/>
          <w:bCs/>
          <w:color w:val="222222"/>
          <w:sz w:val="16"/>
          <w:szCs w:val="16"/>
          <w:shd w:val="clear" w:color="auto" w:fill="FFFFFF"/>
        </w:rPr>
        <w:t>Qiong</w:t>
      </w:r>
      <w:proofErr w:type="spellEnd"/>
      <w:r w:rsidRPr="00952061">
        <w:rPr>
          <w:rFonts w:ascii="Times New Roman" w:hAnsi="Times New Roman" w:cs="Times New Roman"/>
          <w:bCs/>
          <w:color w:val="222222"/>
          <w:sz w:val="16"/>
          <w:szCs w:val="16"/>
          <w:shd w:val="clear" w:color="auto" w:fill="FFFFFF"/>
        </w:rPr>
        <w:t>-Hua Wang, "Computer-generated hologram generation method to increase the field of view of the reconstructed image," Appl. Opt. </w:t>
      </w:r>
      <w:r w:rsidRPr="00952061">
        <w:rPr>
          <w:rFonts w:ascii="Times New Roman" w:hAnsi="Times New Roman" w:cs="Times New Roman"/>
          <w:bCs/>
          <w:color w:val="222222"/>
          <w:sz w:val="16"/>
          <w:szCs w:val="16"/>
        </w:rPr>
        <w:t>57</w:t>
      </w:r>
      <w:r w:rsidRPr="00952061">
        <w:rPr>
          <w:rFonts w:ascii="Times New Roman" w:hAnsi="Times New Roman" w:cs="Times New Roman"/>
          <w:bCs/>
          <w:color w:val="222222"/>
          <w:sz w:val="16"/>
          <w:szCs w:val="16"/>
          <w:shd w:val="clear" w:color="auto" w:fill="FFFFFF"/>
        </w:rPr>
        <w:t>, A86-A90 (2018)</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lastRenderedPageBreak/>
        <w:t xml:space="preserve">Ping Su, </w:t>
      </w:r>
      <w:proofErr w:type="spellStart"/>
      <w:r w:rsidRPr="00952061">
        <w:rPr>
          <w:rFonts w:ascii="Times New Roman" w:hAnsi="Times New Roman" w:cs="Times New Roman"/>
          <w:bCs/>
          <w:color w:val="222222"/>
          <w:sz w:val="16"/>
          <w:szCs w:val="16"/>
          <w:shd w:val="clear" w:color="auto" w:fill="FFFFFF"/>
        </w:rPr>
        <w:t>Wenbo</w:t>
      </w:r>
      <w:proofErr w:type="spellEnd"/>
      <w:r w:rsidRPr="00952061">
        <w:rPr>
          <w:rFonts w:ascii="Times New Roman" w:hAnsi="Times New Roman" w:cs="Times New Roman"/>
          <w:bCs/>
          <w:color w:val="222222"/>
          <w:sz w:val="16"/>
          <w:szCs w:val="16"/>
          <w:shd w:val="clear" w:color="auto" w:fill="FFFFFF"/>
        </w:rPr>
        <w:t xml:space="preserve"> Cao, </w:t>
      </w:r>
      <w:proofErr w:type="spellStart"/>
      <w:r w:rsidRPr="00952061">
        <w:rPr>
          <w:rFonts w:ascii="Times New Roman" w:hAnsi="Times New Roman" w:cs="Times New Roman"/>
          <w:bCs/>
          <w:color w:val="222222"/>
          <w:sz w:val="16"/>
          <w:szCs w:val="16"/>
          <w:shd w:val="clear" w:color="auto" w:fill="FFFFFF"/>
        </w:rPr>
        <w:t>Jianshe</w:t>
      </w:r>
      <w:proofErr w:type="spellEnd"/>
      <w:r w:rsidRPr="00952061">
        <w:rPr>
          <w:rFonts w:ascii="Times New Roman" w:hAnsi="Times New Roman" w:cs="Times New Roman"/>
          <w:bCs/>
          <w:color w:val="222222"/>
          <w:sz w:val="16"/>
          <w:szCs w:val="16"/>
          <w:shd w:val="clear" w:color="auto" w:fill="FFFFFF"/>
        </w:rPr>
        <w:t xml:space="preserve"> Ma, </w:t>
      </w:r>
      <w:proofErr w:type="spellStart"/>
      <w:r w:rsidRPr="00952061">
        <w:rPr>
          <w:rFonts w:ascii="Times New Roman" w:hAnsi="Times New Roman" w:cs="Times New Roman"/>
          <w:bCs/>
          <w:color w:val="222222"/>
          <w:sz w:val="16"/>
          <w:szCs w:val="16"/>
          <w:shd w:val="clear" w:color="auto" w:fill="FFFFFF"/>
        </w:rPr>
        <w:t>Bingchao</w:t>
      </w:r>
      <w:proofErr w:type="spellEnd"/>
      <w:r w:rsidRPr="00952061">
        <w:rPr>
          <w:rFonts w:ascii="Times New Roman" w:hAnsi="Times New Roman" w:cs="Times New Roman"/>
          <w:bCs/>
          <w:color w:val="222222"/>
          <w:sz w:val="16"/>
          <w:szCs w:val="16"/>
          <w:shd w:val="clear" w:color="auto" w:fill="FFFFFF"/>
        </w:rPr>
        <w:t xml:space="preserve"> Cheng, </w:t>
      </w:r>
      <w:proofErr w:type="spellStart"/>
      <w:r w:rsidRPr="00952061">
        <w:rPr>
          <w:rFonts w:ascii="Times New Roman" w:hAnsi="Times New Roman" w:cs="Times New Roman"/>
          <w:bCs/>
          <w:color w:val="222222"/>
          <w:sz w:val="16"/>
          <w:szCs w:val="16"/>
          <w:shd w:val="clear" w:color="auto" w:fill="FFFFFF"/>
        </w:rPr>
        <w:t>Xianting</w:t>
      </w:r>
      <w:proofErr w:type="spellEnd"/>
      <w:r w:rsidRPr="00952061">
        <w:rPr>
          <w:rFonts w:ascii="Times New Roman" w:hAnsi="Times New Roman" w:cs="Times New Roman"/>
          <w:bCs/>
          <w:color w:val="222222"/>
          <w:sz w:val="16"/>
          <w:szCs w:val="16"/>
          <w:shd w:val="clear" w:color="auto" w:fill="FFFFFF"/>
        </w:rPr>
        <w:t xml:space="preserve"> Liang, </w:t>
      </w:r>
      <w:proofErr w:type="spellStart"/>
      <w:r w:rsidRPr="00952061">
        <w:rPr>
          <w:rFonts w:ascii="Times New Roman" w:hAnsi="Times New Roman" w:cs="Times New Roman"/>
          <w:bCs/>
          <w:color w:val="222222"/>
          <w:sz w:val="16"/>
          <w:szCs w:val="16"/>
          <w:shd w:val="clear" w:color="auto" w:fill="FFFFFF"/>
        </w:rPr>
        <w:t>Liangcai</w:t>
      </w:r>
      <w:proofErr w:type="spellEnd"/>
      <w:r w:rsidRPr="00952061">
        <w:rPr>
          <w:rFonts w:ascii="Times New Roman" w:hAnsi="Times New Roman" w:cs="Times New Roman"/>
          <w:bCs/>
          <w:color w:val="222222"/>
          <w:sz w:val="16"/>
          <w:szCs w:val="16"/>
          <w:shd w:val="clear" w:color="auto" w:fill="FFFFFF"/>
        </w:rPr>
        <w:t xml:space="preserve"> Cao, and </w:t>
      </w:r>
      <w:proofErr w:type="spellStart"/>
      <w:r w:rsidRPr="00952061">
        <w:rPr>
          <w:rFonts w:ascii="Times New Roman" w:hAnsi="Times New Roman" w:cs="Times New Roman"/>
          <w:bCs/>
          <w:color w:val="222222"/>
          <w:sz w:val="16"/>
          <w:szCs w:val="16"/>
          <w:shd w:val="clear" w:color="auto" w:fill="FFFFFF"/>
        </w:rPr>
        <w:t>Guofan</w:t>
      </w:r>
      <w:proofErr w:type="spellEnd"/>
      <w:r w:rsidRPr="00952061">
        <w:rPr>
          <w:rFonts w:ascii="Times New Roman" w:hAnsi="Times New Roman" w:cs="Times New Roman"/>
          <w:bCs/>
          <w:color w:val="222222"/>
          <w:sz w:val="16"/>
          <w:szCs w:val="16"/>
          <w:shd w:val="clear" w:color="auto" w:fill="FFFFFF"/>
        </w:rPr>
        <w:t xml:space="preserve"> </w:t>
      </w:r>
      <w:proofErr w:type="spellStart"/>
      <w:r w:rsidRPr="00952061">
        <w:rPr>
          <w:rFonts w:ascii="Times New Roman" w:hAnsi="Times New Roman" w:cs="Times New Roman"/>
          <w:bCs/>
          <w:color w:val="222222"/>
          <w:sz w:val="16"/>
          <w:szCs w:val="16"/>
          <w:shd w:val="clear" w:color="auto" w:fill="FFFFFF"/>
        </w:rPr>
        <w:t>Jin</w:t>
      </w:r>
      <w:proofErr w:type="spellEnd"/>
      <w:r w:rsidRPr="00952061">
        <w:rPr>
          <w:rFonts w:ascii="Times New Roman" w:hAnsi="Times New Roman" w:cs="Times New Roman"/>
          <w:bCs/>
          <w:color w:val="222222"/>
          <w:sz w:val="16"/>
          <w:szCs w:val="16"/>
          <w:shd w:val="clear" w:color="auto" w:fill="FFFFFF"/>
        </w:rPr>
        <w:t>, "Fast Computer-Generated Hologram Generation Method for Three-Dimensional Point Cloud Model," J. Display Technol. </w:t>
      </w:r>
      <w:r w:rsidRPr="00952061">
        <w:rPr>
          <w:rFonts w:ascii="Times New Roman" w:hAnsi="Times New Roman" w:cs="Times New Roman"/>
          <w:bCs/>
          <w:color w:val="222222"/>
          <w:sz w:val="16"/>
          <w:szCs w:val="16"/>
        </w:rPr>
        <w:t>12</w:t>
      </w:r>
      <w:r w:rsidRPr="00952061">
        <w:rPr>
          <w:rFonts w:ascii="Times New Roman" w:hAnsi="Times New Roman" w:cs="Times New Roman"/>
          <w:bCs/>
          <w:color w:val="222222"/>
          <w:sz w:val="16"/>
          <w:szCs w:val="16"/>
          <w:shd w:val="clear" w:color="auto" w:fill="FFFFFF"/>
        </w:rPr>
        <w:t>, 1688-1694 (2016)</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Takashi </w:t>
      </w:r>
      <w:proofErr w:type="spellStart"/>
      <w:r w:rsidRPr="00952061">
        <w:rPr>
          <w:rFonts w:ascii="Times New Roman" w:hAnsi="Times New Roman" w:cs="Times New Roman"/>
          <w:bCs/>
          <w:color w:val="222222"/>
          <w:sz w:val="16"/>
          <w:szCs w:val="16"/>
          <w:shd w:val="clear" w:color="auto" w:fill="FFFFFF"/>
        </w:rPr>
        <w:t>Nishitsuji</w:t>
      </w:r>
      <w:proofErr w:type="spellEnd"/>
      <w:r w:rsidRPr="00952061">
        <w:rPr>
          <w:rFonts w:ascii="Times New Roman" w:hAnsi="Times New Roman" w:cs="Times New Roman"/>
          <w:bCs/>
          <w:color w:val="222222"/>
          <w:sz w:val="16"/>
          <w:szCs w:val="16"/>
          <w:shd w:val="clear" w:color="auto" w:fill="FFFFFF"/>
        </w:rPr>
        <w:t xml:space="preserve">, Tomoyoshi </w:t>
      </w:r>
      <w:proofErr w:type="spellStart"/>
      <w:r w:rsidRPr="00952061">
        <w:rPr>
          <w:rFonts w:ascii="Times New Roman" w:hAnsi="Times New Roman" w:cs="Times New Roman"/>
          <w:bCs/>
          <w:color w:val="222222"/>
          <w:sz w:val="16"/>
          <w:szCs w:val="16"/>
          <w:shd w:val="clear" w:color="auto" w:fill="FFFFFF"/>
        </w:rPr>
        <w:t>Shimobaba</w:t>
      </w:r>
      <w:proofErr w:type="spellEnd"/>
      <w:r w:rsidRPr="00952061">
        <w:rPr>
          <w:rFonts w:ascii="Times New Roman" w:hAnsi="Times New Roman" w:cs="Times New Roman"/>
          <w:bCs/>
          <w:color w:val="222222"/>
          <w:sz w:val="16"/>
          <w:szCs w:val="16"/>
          <w:shd w:val="clear" w:color="auto" w:fill="FFFFFF"/>
        </w:rPr>
        <w:t xml:space="preserve">, Takashi </w:t>
      </w:r>
      <w:proofErr w:type="spellStart"/>
      <w:r w:rsidRPr="00952061">
        <w:rPr>
          <w:rFonts w:ascii="Times New Roman" w:hAnsi="Times New Roman" w:cs="Times New Roman"/>
          <w:bCs/>
          <w:color w:val="222222"/>
          <w:sz w:val="16"/>
          <w:szCs w:val="16"/>
          <w:shd w:val="clear" w:color="auto" w:fill="FFFFFF"/>
        </w:rPr>
        <w:t>Kakue</w:t>
      </w:r>
      <w:proofErr w:type="spellEnd"/>
      <w:r w:rsidRPr="00952061">
        <w:rPr>
          <w:rFonts w:ascii="Times New Roman" w:hAnsi="Times New Roman" w:cs="Times New Roman"/>
          <w:bCs/>
          <w:color w:val="222222"/>
          <w:sz w:val="16"/>
          <w:szCs w:val="16"/>
          <w:shd w:val="clear" w:color="auto" w:fill="FFFFFF"/>
        </w:rPr>
        <w:t>, and Tomoyoshi Ito, "Fast calculation of computer-generated hologram using run-length encoding based recurrence relation," Opt. Express </w:t>
      </w:r>
      <w:r w:rsidRPr="00952061">
        <w:rPr>
          <w:rFonts w:ascii="Times New Roman" w:hAnsi="Times New Roman" w:cs="Times New Roman"/>
          <w:bCs/>
          <w:color w:val="222222"/>
          <w:sz w:val="16"/>
          <w:szCs w:val="16"/>
        </w:rPr>
        <w:t>23</w:t>
      </w:r>
      <w:r w:rsidRPr="00952061">
        <w:rPr>
          <w:rFonts w:ascii="Times New Roman" w:hAnsi="Times New Roman" w:cs="Times New Roman"/>
          <w:bCs/>
          <w:color w:val="222222"/>
          <w:sz w:val="16"/>
          <w:szCs w:val="16"/>
          <w:shd w:val="clear" w:color="auto" w:fill="FFFFFF"/>
        </w:rPr>
        <w:t>, 9852-9857 (2015)</w:t>
      </w:r>
    </w:p>
    <w:p w:rsidR="006E6B86" w:rsidRPr="00952061" w:rsidRDefault="006E6B86" w:rsidP="006E6B86">
      <w:pPr>
        <w:pStyle w:val="20Reference"/>
        <w:numPr>
          <w:ilvl w:val="0"/>
          <w:numId w:val="31"/>
        </w:numPr>
        <w:rPr>
          <w:rFonts w:ascii="Times New Roman" w:hAnsi="Times New Roman" w:cs="Times New Roman"/>
          <w:sz w:val="16"/>
          <w:szCs w:val="16"/>
        </w:rPr>
      </w:pPr>
      <w:proofErr w:type="spellStart"/>
      <w:r w:rsidRPr="00952061">
        <w:rPr>
          <w:rFonts w:ascii="Times New Roman" w:hAnsi="Times New Roman" w:cs="Times New Roman"/>
          <w:bCs/>
          <w:color w:val="222222"/>
          <w:sz w:val="16"/>
          <w:szCs w:val="16"/>
          <w:shd w:val="clear" w:color="auto" w:fill="FFFFFF"/>
        </w:rPr>
        <w:t>Kyoji</w:t>
      </w:r>
      <w:proofErr w:type="spellEnd"/>
      <w:r w:rsidRPr="00952061">
        <w:rPr>
          <w:rFonts w:ascii="Times New Roman" w:hAnsi="Times New Roman" w:cs="Times New Roman"/>
          <w:bCs/>
          <w:color w:val="222222"/>
          <w:sz w:val="16"/>
          <w:szCs w:val="16"/>
          <w:shd w:val="clear" w:color="auto" w:fill="FFFFFF"/>
        </w:rPr>
        <w:t xml:space="preserve"> Matsushima and </w:t>
      </w:r>
      <w:proofErr w:type="spellStart"/>
      <w:r w:rsidRPr="00952061">
        <w:rPr>
          <w:rFonts w:ascii="Times New Roman" w:hAnsi="Times New Roman" w:cs="Times New Roman"/>
          <w:bCs/>
          <w:color w:val="222222"/>
          <w:sz w:val="16"/>
          <w:szCs w:val="16"/>
          <w:shd w:val="clear" w:color="auto" w:fill="FFFFFF"/>
        </w:rPr>
        <w:t>Noriaki</w:t>
      </w:r>
      <w:proofErr w:type="spellEnd"/>
      <w:r w:rsidRPr="00952061">
        <w:rPr>
          <w:rFonts w:ascii="Times New Roman" w:hAnsi="Times New Roman" w:cs="Times New Roman"/>
          <w:bCs/>
          <w:color w:val="222222"/>
          <w:sz w:val="16"/>
          <w:szCs w:val="16"/>
          <w:shd w:val="clear" w:color="auto" w:fill="FFFFFF"/>
        </w:rPr>
        <w:t xml:space="preserve"> </w:t>
      </w:r>
      <w:proofErr w:type="spellStart"/>
      <w:r w:rsidRPr="00952061">
        <w:rPr>
          <w:rFonts w:ascii="Times New Roman" w:hAnsi="Times New Roman" w:cs="Times New Roman"/>
          <w:bCs/>
          <w:color w:val="222222"/>
          <w:sz w:val="16"/>
          <w:szCs w:val="16"/>
          <w:shd w:val="clear" w:color="auto" w:fill="FFFFFF"/>
        </w:rPr>
        <w:t>Sonobe</w:t>
      </w:r>
      <w:proofErr w:type="spellEnd"/>
      <w:r w:rsidRPr="00952061">
        <w:rPr>
          <w:rFonts w:ascii="Times New Roman" w:hAnsi="Times New Roman" w:cs="Times New Roman"/>
          <w:bCs/>
          <w:color w:val="222222"/>
          <w:sz w:val="16"/>
          <w:szCs w:val="16"/>
          <w:shd w:val="clear" w:color="auto" w:fill="FFFFFF"/>
        </w:rPr>
        <w:t>, "Full-color digitized holography for large-scale holographic 3D imaging of physical and nonphysical objects," Appl. Opt. </w:t>
      </w:r>
      <w:r w:rsidRPr="00952061">
        <w:rPr>
          <w:rFonts w:ascii="Times New Roman" w:hAnsi="Times New Roman" w:cs="Times New Roman"/>
          <w:bCs/>
          <w:color w:val="222222"/>
          <w:sz w:val="16"/>
          <w:szCs w:val="16"/>
        </w:rPr>
        <w:t>57</w:t>
      </w:r>
      <w:r w:rsidRPr="00952061">
        <w:rPr>
          <w:rFonts w:ascii="Times New Roman" w:hAnsi="Times New Roman" w:cs="Times New Roman"/>
          <w:bCs/>
          <w:color w:val="222222"/>
          <w:sz w:val="16"/>
          <w:szCs w:val="16"/>
          <w:shd w:val="clear" w:color="auto" w:fill="FFFFFF"/>
        </w:rPr>
        <w:t>, A150-A156 (2018)</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Yasuhiro </w:t>
      </w:r>
      <w:proofErr w:type="spellStart"/>
      <w:r w:rsidRPr="00952061">
        <w:rPr>
          <w:rFonts w:ascii="Times New Roman" w:hAnsi="Times New Roman" w:cs="Times New Roman"/>
          <w:bCs/>
          <w:color w:val="222222"/>
          <w:sz w:val="16"/>
          <w:szCs w:val="16"/>
          <w:shd w:val="clear" w:color="auto" w:fill="FFFFFF"/>
        </w:rPr>
        <w:t>Tsuchiyama</w:t>
      </w:r>
      <w:proofErr w:type="spellEnd"/>
      <w:r w:rsidRPr="00952061">
        <w:rPr>
          <w:rFonts w:ascii="Times New Roman" w:hAnsi="Times New Roman" w:cs="Times New Roman"/>
          <w:bCs/>
          <w:color w:val="222222"/>
          <w:sz w:val="16"/>
          <w:szCs w:val="16"/>
          <w:shd w:val="clear" w:color="auto" w:fill="FFFFFF"/>
        </w:rPr>
        <w:t xml:space="preserve"> and </w:t>
      </w:r>
      <w:proofErr w:type="spellStart"/>
      <w:r w:rsidRPr="00952061">
        <w:rPr>
          <w:rFonts w:ascii="Times New Roman" w:hAnsi="Times New Roman" w:cs="Times New Roman"/>
          <w:bCs/>
          <w:color w:val="222222"/>
          <w:sz w:val="16"/>
          <w:szCs w:val="16"/>
          <w:shd w:val="clear" w:color="auto" w:fill="FFFFFF"/>
        </w:rPr>
        <w:t>Kyoji</w:t>
      </w:r>
      <w:proofErr w:type="spellEnd"/>
      <w:r w:rsidRPr="00952061">
        <w:rPr>
          <w:rFonts w:ascii="Times New Roman" w:hAnsi="Times New Roman" w:cs="Times New Roman"/>
          <w:bCs/>
          <w:color w:val="222222"/>
          <w:sz w:val="16"/>
          <w:szCs w:val="16"/>
          <w:shd w:val="clear" w:color="auto" w:fill="FFFFFF"/>
        </w:rPr>
        <w:t xml:space="preserve"> Matsushima, "Full-color large-scaled computer-generated holograms using RGB color filters," Opt. Express </w:t>
      </w:r>
      <w:r w:rsidRPr="00952061">
        <w:rPr>
          <w:rFonts w:ascii="Times New Roman" w:hAnsi="Times New Roman" w:cs="Times New Roman"/>
          <w:bCs/>
          <w:color w:val="222222"/>
          <w:sz w:val="16"/>
          <w:szCs w:val="16"/>
        </w:rPr>
        <w:t>25</w:t>
      </w:r>
      <w:r w:rsidRPr="00952061">
        <w:rPr>
          <w:rFonts w:ascii="Times New Roman" w:hAnsi="Times New Roman" w:cs="Times New Roman"/>
          <w:bCs/>
          <w:color w:val="222222"/>
          <w:sz w:val="16"/>
          <w:szCs w:val="16"/>
          <w:shd w:val="clear" w:color="auto" w:fill="FFFFFF"/>
        </w:rPr>
        <w:t>, 2016-2030 (2017)</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 xml:space="preserve">M. </w:t>
      </w:r>
      <w:proofErr w:type="spellStart"/>
      <w:r w:rsidRPr="00952061">
        <w:rPr>
          <w:rFonts w:ascii="Times New Roman" w:hAnsi="Times New Roman" w:cs="Times New Roman"/>
          <w:sz w:val="16"/>
          <w:szCs w:val="16"/>
        </w:rPr>
        <w:t>Lucente</w:t>
      </w:r>
      <w:proofErr w:type="spellEnd"/>
      <w:r w:rsidRPr="00952061">
        <w:rPr>
          <w:rFonts w:ascii="Times New Roman" w:hAnsi="Times New Roman" w:cs="Times New Roman"/>
          <w:sz w:val="16"/>
          <w:szCs w:val="16"/>
        </w:rPr>
        <w:t>, “Interactive computation of holograms using a look-</w:t>
      </w:r>
      <w:proofErr w:type="spellStart"/>
      <w:r w:rsidRPr="00952061">
        <w:rPr>
          <w:rFonts w:ascii="Times New Roman" w:hAnsi="Times New Roman" w:cs="Times New Roman"/>
          <w:sz w:val="16"/>
          <w:szCs w:val="16"/>
        </w:rPr>
        <w:t>uptable</w:t>
      </w:r>
      <w:proofErr w:type="spellEnd"/>
      <w:r w:rsidRPr="00952061">
        <w:rPr>
          <w:rFonts w:ascii="Times New Roman" w:hAnsi="Times New Roman" w:cs="Times New Roman"/>
          <w:sz w:val="16"/>
          <w:szCs w:val="16"/>
        </w:rPr>
        <w:t>,” J. Electron. Imaging 2, 28–34 (1993).</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 xml:space="preserve">H. Kim, J. Hahn, and B. Lee, “Mathematical modeling of </w:t>
      </w:r>
      <w:proofErr w:type="spellStart"/>
      <w:r w:rsidRPr="00952061">
        <w:rPr>
          <w:rFonts w:ascii="Times New Roman" w:hAnsi="Times New Roman" w:cs="Times New Roman"/>
          <w:sz w:val="16"/>
          <w:szCs w:val="16"/>
        </w:rPr>
        <w:t>trianglemesh</w:t>
      </w:r>
      <w:proofErr w:type="spellEnd"/>
      <w:r w:rsidRPr="00952061">
        <w:rPr>
          <w:rFonts w:ascii="Times New Roman" w:hAnsi="Times New Roman" w:cs="Times New Roman"/>
          <w:sz w:val="16"/>
          <w:szCs w:val="16"/>
        </w:rPr>
        <w:t>-modeled three-dimensional surface objects for digital holography,” Appl. Opt. 47, D117–D127 (2008).</w:t>
      </w:r>
    </w:p>
    <w:p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 xml:space="preserve">H. Zhang, L. Cao, and G. </w:t>
      </w:r>
      <w:proofErr w:type="spellStart"/>
      <w:r w:rsidRPr="00952061">
        <w:rPr>
          <w:rFonts w:ascii="Times New Roman" w:hAnsi="Times New Roman" w:cs="Times New Roman"/>
          <w:sz w:val="16"/>
          <w:szCs w:val="16"/>
        </w:rPr>
        <w:t>Jin</w:t>
      </w:r>
      <w:proofErr w:type="spellEnd"/>
      <w:r w:rsidRPr="00952061">
        <w:rPr>
          <w:rFonts w:ascii="Times New Roman" w:hAnsi="Times New Roman" w:cs="Times New Roman"/>
          <w:sz w:val="16"/>
          <w:szCs w:val="16"/>
        </w:rPr>
        <w:t>, “Computer-generated hologram with occlusion effect using layer-based processing,” Appl. Opt. 56, F138–F143 (2017).</w:t>
      </w:r>
    </w:p>
    <w:p w:rsidR="0076693A" w:rsidRPr="00663089" w:rsidRDefault="0076693A"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color w:val="222222"/>
          <w:sz w:val="16"/>
          <w:szCs w:val="16"/>
          <w:shd w:val="clear" w:color="auto" w:fill="FFFFFF"/>
        </w:rPr>
        <w:t xml:space="preserve">Y. Zhao, C. X. Shi, K. C. Kwon, Y. L. </w:t>
      </w:r>
      <w:proofErr w:type="spellStart"/>
      <w:r w:rsidRPr="00952061">
        <w:rPr>
          <w:rFonts w:ascii="Times New Roman" w:hAnsi="Times New Roman" w:cs="Times New Roman"/>
          <w:color w:val="222222"/>
          <w:sz w:val="16"/>
          <w:szCs w:val="16"/>
          <w:shd w:val="clear" w:color="auto" w:fill="FFFFFF"/>
        </w:rPr>
        <w:t>Piao</w:t>
      </w:r>
      <w:proofErr w:type="spellEnd"/>
      <w:r w:rsidRPr="00952061">
        <w:rPr>
          <w:rFonts w:ascii="Times New Roman" w:hAnsi="Times New Roman" w:cs="Times New Roman"/>
          <w:color w:val="222222"/>
          <w:sz w:val="16"/>
          <w:szCs w:val="16"/>
          <w:shd w:val="clear" w:color="auto" w:fill="FFFFFF"/>
        </w:rPr>
        <w:t xml:space="preserve">, M. L. </w:t>
      </w:r>
      <w:proofErr w:type="spellStart"/>
      <w:r w:rsidRPr="00952061">
        <w:rPr>
          <w:rFonts w:ascii="Times New Roman" w:hAnsi="Times New Roman" w:cs="Times New Roman"/>
          <w:color w:val="222222"/>
          <w:sz w:val="16"/>
          <w:szCs w:val="16"/>
          <w:shd w:val="clear" w:color="auto" w:fill="FFFFFF"/>
        </w:rPr>
        <w:t>Piao</w:t>
      </w:r>
      <w:proofErr w:type="spellEnd"/>
      <w:r w:rsidRPr="00952061">
        <w:rPr>
          <w:rFonts w:ascii="Times New Roman" w:hAnsi="Times New Roman" w:cs="Times New Roman"/>
          <w:color w:val="222222"/>
          <w:sz w:val="16"/>
          <w:szCs w:val="16"/>
          <w:shd w:val="clear" w:color="auto" w:fill="FFFFFF"/>
        </w:rPr>
        <w:t xml:space="preserve">, and N. Kim, “Fast calculation method of computer-generated </w:t>
      </w:r>
      <w:r w:rsidRPr="00663089">
        <w:rPr>
          <w:rFonts w:ascii="Times New Roman" w:hAnsi="Times New Roman" w:cs="Times New Roman"/>
          <w:color w:val="222222"/>
          <w:sz w:val="16"/>
          <w:szCs w:val="16"/>
          <w:shd w:val="clear" w:color="auto" w:fill="FFFFFF"/>
        </w:rPr>
        <w:t xml:space="preserve">hologram using a depth camera with point cloud gridding,” Opt. </w:t>
      </w:r>
      <w:proofErr w:type="spellStart"/>
      <w:r w:rsidRPr="00663089">
        <w:rPr>
          <w:rFonts w:ascii="Times New Roman" w:hAnsi="Times New Roman" w:cs="Times New Roman"/>
          <w:color w:val="222222"/>
          <w:sz w:val="16"/>
          <w:szCs w:val="16"/>
          <w:shd w:val="clear" w:color="auto" w:fill="FFFFFF"/>
        </w:rPr>
        <w:t>Commun</w:t>
      </w:r>
      <w:proofErr w:type="spellEnd"/>
      <w:r w:rsidRPr="00663089">
        <w:rPr>
          <w:rFonts w:ascii="Times New Roman" w:hAnsi="Times New Roman" w:cs="Times New Roman"/>
          <w:color w:val="222222"/>
          <w:sz w:val="16"/>
          <w:szCs w:val="16"/>
          <w:shd w:val="clear" w:color="auto" w:fill="FFFFFF"/>
        </w:rPr>
        <w:t>. 411, 166–169 (2018).</w:t>
      </w:r>
      <w:r w:rsidRPr="00663089">
        <w:rPr>
          <w:rFonts w:ascii="Times New Roman" w:hAnsi="Times New Roman" w:cs="Times New Roman"/>
          <w:bCs/>
          <w:color w:val="222222"/>
          <w:sz w:val="16"/>
          <w:szCs w:val="16"/>
          <w:shd w:val="clear" w:color="auto" w:fill="FFFFFF"/>
        </w:rPr>
        <w:t xml:space="preserve"> </w:t>
      </w:r>
    </w:p>
    <w:p w:rsidR="006E6B86" w:rsidRPr="00663089" w:rsidRDefault="006E6B86" w:rsidP="006E6B86">
      <w:pPr>
        <w:pStyle w:val="20Reference"/>
        <w:numPr>
          <w:ilvl w:val="0"/>
          <w:numId w:val="31"/>
        </w:numPr>
        <w:rPr>
          <w:rFonts w:ascii="Times New Roman" w:hAnsi="Times New Roman" w:cs="Times New Roman"/>
          <w:sz w:val="16"/>
          <w:szCs w:val="16"/>
        </w:rPr>
      </w:pPr>
      <w:r w:rsidRPr="00663089">
        <w:rPr>
          <w:rFonts w:ascii="Times New Roman" w:hAnsi="Times New Roman" w:cs="Times New Roman"/>
          <w:bCs/>
          <w:color w:val="222222"/>
          <w:sz w:val="16"/>
          <w:szCs w:val="16"/>
          <w:shd w:val="clear" w:color="auto" w:fill="FFFFFF"/>
        </w:rPr>
        <w:t>Yu Zhao, Ki-</w:t>
      </w:r>
      <w:proofErr w:type="spellStart"/>
      <w:r w:rsidRPr="00663089">
        <w:rPr>
          <w:rFonts w:ascii="Times New Roman" w:hAnsi="Times New Roman" w:cs="Times New Roman"/>
          <w:bCs/>
          <w:color w:val="222222"/>
          <w:sz w:val="16"/>
          <w:szCs w:val="16"/>
          <w:shd w:val="clear" w:color="auto" w:fill="FFFFFF"/>
        </w:rPr>
        <w:t>Chul</w:t>
      </w:r>
      <w:proofErr w:type="spellEnd"/>
      <w:r w:rsidRPr="00663089">
        <w:rPr>
          <w:rFonts w:ascii="Times New Roman" w:hAnsi="Times New Roman" w:cs="Times New Roman"/>
          <w:bCs/>
          <w:color w:val="222222"/>
          <w:sz w:val="16"/>
          <w:szCs w:val="16"/>
          <w:shd w:val="clear" w:color="auto" w:fill="FFFFFF"/>
        </w:rPr>
        <w:t xml:space="preserve"> Kwon, </w:t>
      </w:r>
      <w:proofErr w:type="spellStart"/>
      <w:r w:rsidRPr="00663089">
        <w:rPr>
          <w:rFonts w:ascii="Times New Roman" w:hAnsi="Times New Roman" w:cs="Times New Roman"/>
          <w:bCs/>
          <w:color w:val="222222"/>
          <w:sz w:val="16"/>
          <w:szCs w:val="16"/>
          <w:shd w:val="clear" w:color="auto" w:fill="FFFFFF"/>
        </w:rPr>
        <w:t>Munkh-Uchral</w:t>
      </w:r>
      <w:proofErr w:type="spellEnd"/>
      <w:r w:rsidRPr="00663089">
        <w:rPr>
          <w:rFonts w:ascii="Times New Roman" w:hAnsi="Times New Roman" w:cs="Times New Roman"/>
          <w:bCs/>
          <w:color w:val="222222"/>
          <w:sz w:val="16"/>
          <w:szCs w:val="16"/>
          <w:shd w:val="clear" w:color="auto" w:fill="FFFFFF"/>
        </w:rPr>
        <w:t xml:space="preserve"> </w:t>
      </w:r>
      <w:proofErr w:type="spellStart"/>
      <w:r w:rsidRPr="00663089">
        <w:rPr>
          <w:rFonts w:ascii="Times New Roman" w:hAnsi="Times New Roman" w:cs="Times New Roman"/>
          <w:bCs/>
          <w:color w:val="222222"/>
          <w:sz w:val="16"/>
          <w:szCs w:val="16"/>
          <w:shd w:val="clear" w:color="auto" w:fill="FFFFFF"/>
        </w:rPr>
        <w:t>Erdenebat</w:t>
      </w:r>
      <w:proofErr w:type="spellEnd"/>
      <w:r w:rsidRPr="00663089">
        <w:rPr>
          <w:rFonts w:ascii="Times New Roman" w:hAnsi="Times New Roman" w:cs="Times New Roman"/>
          <w:bCs/>
          <w:color w:val="222222"/>
          <w:sz w:val="16"/>
          <w:szCs w:val="16"/>
          <w:shd w:val="clear" w:color="auto" w:fill="FFFFFF"/>
        </w:rPr>
        <w:t xml:space="preserve">, </w:t>
      </w:r>
      <w:proofErr w:type="spellStart"/>
      <w:r w:rsidRPr="00663089">
        <w:rPr>
          <w:rFonts w:ascii="Times New Roman" w:hAnsi="Times New Roman" w:cs="Times New Roman"/>
          <w:bCs/>
          <w:color w:val="222222"/>
          <w:sz w:val="16"/>
          <w:szCs w:val="16"/>
          <w:shd w:val="clear" w:color="auto" w:fill="FFFFFF"/>
        </w:rPr>
        <w:t>Md-Sifatul</w:t>
      </w:r>
      <w:proofErr w:type="spellEnd"/>
      <w:r w:rsidRPr="00663089">
        <w:rPr>
          <w:rFonts w:ascii="Times New Roman" w:hAnsi="Times New Roman" w:cs="Times New Roman"/>
          <w:bCs/>
          <w:color w:val="222222"/>
          <w:sz w:val="16"/>
          <w:szCs w:val="16"/>
          <w:shd w:val="clear" w:color="auto" w:fill="FFFFFF"/>
        </w:rPr>
        <w:t xml:space="preserve"> Islam, </w:t>
      </w:r>
      <w:proofErr w:type="spellStart"/>
      <w:r w:rsidRPr="00663089">
        <w:rPr>
          <w:rFonts w:ascii="Times New Roman" w:hAnsi="Times New Roman" w:cs="Times New Roman"/>
          <w:bCs/>
          <w:color w:val="222222"/>
          <w:sz w:val="16"/>
          <w:szCs w:val="16"/>
          <w:shd w:val="clear" w:color="auto" w:fill="FFFFFF"/>
        </w:rPr>
        <w:t>Seok-Hee</w:t>
      </w:r>
      <w:proofErr w:type="spellEnd"/>
      <w:r w:rsidRPr="00663089">
        <w:rPr>
          <w:rFonts w:ascii="Times New Roman" w:hAnsi="Times New Roman" w:cs="Times New Roman"/>
          <w:bCs/>
          <w:color w:val="222222"/>
          <w:sz w:val="16"/>
          <w:szCs w:val="16"/>
          <w:shd w:val="clear" w:color="auto" w:fill="FFFFFF"/>
        </w:rPr>
        <w:t xml:space="preserve"> Jeon, and Nam Kim, "Quality enhancement and GPU acceleration for a full-color holographic system using a relocated point cloud gridding method," Appl. Opt.</w:t>
      </w:r>
      <w:r w:rsidRPr="00663089">
        <w:rPr>
          <w:rFonts w:ascii="Times New Roman" w:hAnsi="Times New Roman" w:cs="Times New Roman"/>
          <w:bCs/>
          <w:color w:val="222222"/>
          <w:sz w:val="16"/>
          <w:szCs w:val="16"/>
        </w:rPr>
        <w:t>57</w:t>
      </w:r>
      <w:r w:rsidRPr="00663089">
        <w:rPr>
          <w:rFonts w:ascii="Times New Roman" w:hAnsi="Times New Roman" w:cs="Times New Roman"/>
          <w:bCs/>
          <w:color w:val="222222"/>
          <w:sz w:val="16"/>
          <w:szCs w:val="16"/>
          <w:shd w:val="clear" w:color="auto" w:fill="FFFFFF"/>
        </w:rPr>
        <w:t>, 4253-4262 (2018)</w:t>
      </w:r>
    </w:p>
    <w:p w:rsidR="00E73D73" w:rsidRPr="00663089" w:rsidRDefault="00E73D73" w:rsidP="00E73D73">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T.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N. Masuda, and T. Ito, “Sim</w:t>
      </w:r>
      <w:bookmarkStart w:id="0" w:name="_GoBack"/>
      <w:bookmarkEnd w:id="0"/>
      <w:r w:rsidRPr="00663089">
        <w:rPr>
          <w:rFonts w:ascii="Times New Roman" w:hAnsi="Times New Roman" w:cs="Times New Roman"/>
          <w:sz w:val="16"/>
          <w:szCs w:val="16"/>
        </w:rPr>
        <w:t xml:space="preserve">ple and fast calculation algorithm for computer-generated hologram with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 Opt. Lett. 34, 3133–3135 (2009).</w:t>
      </w:r>
    </w:p>
    <w:p w:rsidR="00E73D73" w:rsidRPr="00663089" w:rsidRDefault="00E73D73" w:rsidP="00E73D73">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  N. Okada, T.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Y. </w:t>
      </w:r>
      <w:proofErr w:type="spellStart"/>
      <w:r w:rsidRPr="00663089">
        <w:rPr>
          <w:rFonts w:ascii="Times New Roman" w:hAnsi="Times New Roman" w:cs="Times New Roman"/>
          <w:sz w:val="16"/>
          <w:szCs w:val="16"/>
        </w:rPr>
        <w:t>Ichihashi</w:t>
      </w:r>
      <w:proofErr w:type="spellEnd"/>
      <w:r w:rsidRPr="00663089">
        <w:rPr>
          <w:rFonts w:ascii="Times New Roman" w:hAnsi="Times New Roman" w:cs="Times New Roman"/>
          <w:sz w:val="16"/>
          <w:szCs w:val="16"/>
        </w:rPr>
        <w:t xml:space="preserve">, R. Oi, K. Yamamoto, T. </w:t>
      </w:r>
      <w:proofErr w:type="spellStart"/>
      <w:r w:rsidRPr="00663089">
        <w:rPr>
          <w:rFonts w:ascii="Times New Roman" w:hAnsi="Times New Roman" w:cs="Times New Roman"/>
          <w:sz w:val="16"/>
          <w:szCs w:val="16"/>
        </w:rPr>
        <w:t>Kakue</w:t>
      </w:r>
      <w:proofErr w:type="spellEnd"/>
      <w:r w:rsidRPr="00663089">
        <w:rPr>
          <w:rFonts w:ascii="Times New Roman" w:hAnsi="Times New Roman" w:cs="Times New Roman"/>
          <w:sz w:val="16"/>
          <w:szCs w:val="16"/>
        </w:rPr>
        <w:t xml:space="preserve">, and T. Ito, “Fast calculation of computer-generated hologram for RGB and depth images using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 method,” Photo. Lett. Poland 6, 90-92 (2014)</w:t>
      </w:r>
    </w:p>
    <w:p w:rsidR="001927B7" w:rsidRPr="00663089" w:rsidRDefault="001927B7" w:rsidP="001927B7">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D. Arai, T.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K. Murano, Y. Endo, R. Hirayama, D. </w:t>
      </w:r>
      <w:proofErr w:type="spellStart"/>
      <w:r w:rsidRPr="00663089">
        <w:rPr>
          <w:rFonts w:ascii="Times New Roman" w:hAnsi="Times New Roman" w:cs="Times New Roman"/>
          <w:sz w:val="16"/>
          <w:szCs w:val="16"/>
        </w:rPr>
        <w:t>Hiyama</w:t>
      </w:r>
      <w:proofErr w:type="spellEnd"/>
      <w:r w:rsidRPr="00663089">
        <w:rPr>
          <w:rFonts w:ascii="Times New Roman" w:hAnsi="Times New Roman" w:cs="Times New Roman"/>
          <w:sz w:val="16"/>
          <w:szCs w:val="16"/>
        </w:rPr>
        <w:t xml:space="preserve">, T. </w:t>
      </w:r>
      <w:proofErr w:type="spellStart"/>
      <w:r w:rsidRPr="00663089">
        <w:rPr>
          <w:rFonts w:ascii="Times New Roman" w:hAnsi="Times New Roman" w:cs="Times New Roman"/>
          <w:sz w:val="16"/>
          <w:szCs w:val="16"/>
        </w:rPr>
        <w:t>Kakue</w:t>
      </w:r>
      <w:proofErr w:type="spellEnd"/>
      <w:r w:rsidRPr="00663089">
        <w:rPr>
          <w:rFonts w:ascii="Times New Roman" w:hAnsi="Times New Roman" w:cs="Times New Roman"/>
          <w:sz w:val="16"/>
          <w:szCs w:val="16"/>
        </w:rPr>
        <w:t xml:space="preserve">, and Tomoyoshi Ito, "Acceleration of computer-generated holograms using tilted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 method," Opt. Express 23, 1740-1747 (2015)</w:t>
      </w:r>
    </w:p>
    <w:p w:rsidR="001927B7" w:rsidRPr="00663089" w:rsidRDefault="001927B7" w:rsidP="001927B7">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A. H. Phan, M. L. </w:t>
      </w:r>
      <w:proofErr w:type="spellStart"/>
      <w:r w:rsidRPr="00663089">
        <w:rPr>
          <w:rFonts w:ascii="Times New Roman" w:hAnsi="Times New Roman" w:cs="Times New Roman"/>
          <w:sz w:val="16"/>
          <w:szCs w:val="16"/>
        </w:rPr>
        <w:t>Piao</w:t>
      </w:r>
      <w:proofErr w:type="spellEnd"/>
      <w:r w:rsidRPr="00663089">
        <w:rPr>
          <w:rFonts w:ascii="Times New Roman" w:hAnsi="Times New Roman" w:cs="Times New Roman"/>
          <w:sz w:val="16"/>
          <w:szCs w:val="16"/>
        </w:rPr>
        <w:t xml:space="preserve">, S. K. Gil, N. Kim, “Generation speed and reconstructed image quality enhancement of a long-depth object using double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planes and a GPU,” Appl. Opt 53, 4817-4824 (2014). </w:t>
      </w:r>
    </w:p>
    <w:p w:rsidR="001927B7" w:rsidRPr="00663089" w:rsidRDefault="001927B7" w:rsidP="001927B7">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z w:val="16"/>
          <w:szCs w:val="16"/>
        </w:rPr>
        <w:t>Naotaka</w:t>
      </w:r>
      <w:proofErr w:type="spellEnd"/>
      <w:r w:rsidRPr="00663089">
        <w:rPr>
          <w:rFonts w:ascii="Times New Roman" w:hAnsi="Times New Roman" w:cs="Times New Roman"/>
          <w:sz w:val="16"/>
          <w:szCs w:val="16"/>
        </w:rPr>
        <w:t xml:space="preserve"> Hasegawa, Tomoyoshi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Takashi </w:t>
      </w:r>
      <w:proofErr w:type="spellStart"/>
      <w:r w:rsidRPr="00663089">
        <w:rPr>
          <w:rFonts w:ascii="Times New Roman" w:hAnsi="Times New Roman" w:cs="Times New Roman"/>
          <w:sz w:val="16"/>
          <w:szCs w:val="16"/>
        </w:rPr>
        <w:t>Kakue</w:t>
      </w:r>
      <w:proofErr w:type="spellEnd"/>
      <w:r w:rsidRPr="00663089">
        <w:rPr>
          <w:rFonts w:ascii="Times New Roman" w:hAnsi="Times New Roman" w:cs="Times New Roman"/>
          <w:sz w:val="16"/>
          <w:szCs w:val="16"/>
        </w:rPr>
        <w:t xml:space="preserve">, and Tomoyoshi Ito, "Acceleration of hologram generation by optimizing the arrangement of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planes," Appl. Opt.56, A97-A103 (2017)</w:t>
      </w:r>
    </w:p>
    <w:p w:rsidR="00725518" w:rsidRPr="00663089" w:rsidRDefault="00725518"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Yan-Ling </w:t>
      </w:r>
      <w:proofErr w:type="spellStart"/>
      <w:r w:rsidRPr="00663089">
        <w:rPr>
          <w:rFonts w:ascii="Times New Roman" w:hAnsi="Times New Roman" w:cs="Times New Roman"/>
          <w:sz w:val="16"/>
          <w:szCs w:val="16"/>
        </w:rPr>
        <w:t>Piao</w:t>
      </w:r>
      <w:proofErr w:type="spellEnd"/>
      <w:r w:rsidRPr="00663089">
        <w:rPr>
          <w:rFonts w:ascii="Times New Roman" w:hAnsi="Times New Roman" w:cs="Times New Roman"/>
          <w:sz w:val="16"/>
          <w:szCs w:val="16"/>
        </w:rPr>
        <w:t xml:space="preserve">, Yu Zhao, Hui-Ying Wu, </w:t>
      </w:r>
      <w:proofErr w:type="spellStart"/>
      <w:r w:rsidRPr="00663089">
        <w:rPr>
          <w:rFonts w:ascii="Times New Roman" w:hAnsi="Times New Roman" w:cs="Times New Roman"/>
          <w:sz w:val="16"/>
          <w:szCs w:val="16"/>
        </w:rPr>
        <w:t>Anar</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Khuderchuluun</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Erkhembaatar</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Dashdavaa</w:t>
      </w:r>
      <w:proofErr w:type="spellEnd"/>
      <w:r w:rsidRPr="00663089">
        <w:rPr>
          <w:rFonts w:ascii="Times New Roman" w:hAnsi="Times New Roman" w:cs="Times New Roman"/>
          <w:sz w:val="16"/>
          <w:szCs w:val="16"/>
        </w:rPr>
        <w:t xml:space="preserve">, Jong-Rea </w:t>
      </w:r>
      <w:proofErr w:type="spellStart"/>
      <w:r w:rsidRPr="00663089">
        <w:rPr>
          <w:rFonts w:ascii="Times New Roman" w:hAnsi="Times New Roman" w:cs="Times New Roman"/>
          <w:sz w:val="16"/>
          <w:szCs w:val="16"/>
        </w:rPr>
        <w:t>Jeong</w:t>
      </w:r>
      <w:proofErr w:type="spellEnd"/>
      <w:r w:rsidRPr="00663089">
        <w:rPr>
          <w:rFonts w:ascii="Times New Roman" w:hAnsi="Times New Roman" w:cs="Times New Roman"/>
          <w:sz w:val="16"/>
          <w:szCs w:val="16"/>
        </w:rPr>
        <w:t xml:space="preserve">, Nam Kim, "Image quality enhancement for digital holographic display using multiple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planes method," Proc. SPIE 10944, Practical Holography XXXIII: Displays, Materials, and Applications, 1094416 (1 March 2019);</w:t>
      </w:r>
    </w:p>
    <w:p w:rsidR="001927B7" w:rsidRPr="00663089" w:rsidRDefault="001927B7" w:rsidP="001927B7">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z w:val="16"/>
          <w:szCs w:val="16"/>
        </w:rPr>
        <w:t>Lucente</w:t>
      </w:r>
      <w:proofErr w:type="spellEnd"/>
      <w:r w:rsidRPr="00663089">
        <w:rPr>
          <w:rFonts w:ascii="Times New Roman" w:hAnsi="Times New Roman" w:cs="Times New Roman"/>
          <w:sz w:val="16"/>
          <w:szCs w:val="16"/>
        </w:rPr>
        <w:t>, M., “interactive computation of holograms using a look-up table,” Journal of Electronic Imaging 2(1) (091995).</w:t>
      </w:r>
    </w:p>
    <w:p w:rsidR="001927B7" w:rsidRPr="00663089" w:rsidRDefault="001927B7"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Yoshikawa, H., Yamaguchi, T., and </w:t>
      </w:r>
      <w:proofErr w:type="spellStart"/>
      <w:r w:rsidRPr="00663089">
        <w:rPr>
          <w:rFonts w:ascii="Times New Roman" w:hAnsi="Times New Roman" w:cs="Times New Roman"/>
          <w:sz w:val="16"/>
          <w:szCs w:val="16"/>
        </w:rPr>
        <w:t>Kitayama</w:t>
      </w:r>
      <w:proofErr w:type="spellEnd"/>
      <w:r w:rsidRPr="00663089">
        <w:rPr>
          <w:rFonts w:ascii="Times New Roman" w:hAnsi="Times New Roman" w:cs="Times New Roman"/>
          <w:sz w:val="16"/>
          <w:szCs w:val="16"/>
        </w:rPr>
        <w:t>, R., “Real-time generation of full color image hologram with compact distance look-up table,” in [Advances in Imaging], Advances in Imaging, DWC4, Optical Society of America (2009).</w:t>
      </w:r>
    </w:p>
    <w:p w:rsidR="00725518" w:rsidRPr="00663089" w:rsidRDefault="001927B7" w:rsidP="00725518">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z w:val="16"/>
          <w:szCs w:val="16"/>
        </w:rPr>
        <w:t>Zi</w:t>
      </w:r>
      <w:proofErr w:type="spellEnd"/>
      <w:r w:rsidRPr="00663089">
        <w:rPr>
          <w:rFonts w:ascii="Times New Roman" w:hAnsi="Times New Roman" w:cs="Times New Roman"/>
          <w:sz w:val="16"/>
          <w:szCs w:val="16"/>
        </w:rPr>
        <w:t xml:space="preserve"> Wang, </w:t>
      </w:r>
      <w:proofErr w:type="spellStart"/>
      <w:r w:rsidRPr="00663089">
        <w:rPr>
          <w:rFonts w:ascii="Times New Roman" w:hAnsi="Times New Roman" w:cs="Times New Roman"/>
          <w:sz w:val="16"/>
          <w:szCs w:val="16"/>
        </w:rPr>
        <w:t>Guoqiang</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Lv</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Qibin</w:t>
      </w:r>
      <w:proofErr w:type="spellEnd"/>
      <w:r w:rsidRPr="00663089">
        <w:rPr>
          <w:rFonts w:ascii="Times New Roman" w:hAnsi="Times New Roman" w:cs="Times New Roman"/>
          <w:sz w:val="16"/>
          <w:szCs w:val="16"/>
        </w:rPr>
        <w:t xml:space="preserve"> Feng, Anting Wang, and Hai Ming, "Highly efficient calculation method for computer-generated holographic stereogram using a lookup table," Appl. Opt. 58, A41-A47 (2019)</w:t>
      </w:r>
    </w:p>
    <w:p w:rsidR="008237B5" w:rsidRPr="00663089" w:rsidRDefault="008237B5"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bCs/>
          <w:color w:val="222222"/>
          <w:sz w:val="16"/>
          <w:szCs w:val="16"/>
          <w:shd w:val="clear" w:color="auto" w:fill="FFFFFF"/>
        </w:rPr>
        <w:t xml:space="preserve">Xiao-Bin Dong, </w:t>
      </w:r>
      <w:proofErr w:type="spellStart"/>
      <w:r w:rsidRPr="00663089">
        <w:rPr>
          <w:rFonts w:ascii="Times New Roman" w:hAnsi="Times New Roman" w:cs="Times New Roman"/>
          <w:bCs/>
          <w:color w:val="222222"/>
          <w:sz w:val="16"/>
          <w:szCs w:val="16"/>
          <w:shd w:val="clear" w:color="auto" w:fill="FFFFFF"/>
        </w:rPr>
        <w:t>Seung-Cheol</w:t>
      </w:r>
      <w:proofErr w:type="spellEnd"/>
      <w:r w:rsidRPr="00663089">
        <w:rPr>
          <w:rFonts w:ascii="Times New Roman" w:hAnsi="Times New Roman" w:cs="Times New Roman"/>
          <w:bCs/>
          <w:color w:val="222222"/>
          <w:sz w:val="16"/>
          <w:szCs w:val="16"/>
          <w:shd w:val="clear" w:color="auto" w:fill="FFFFFF"/>
        </w:rPr>
        <w:t xml:space="preserve"> Kim, and </w:t>
      </w:r>
      <w:proofErr w:type="spellStart"/>
      <w:r w:rsidRPr="00663089">
        <w:rPr>
          <w:rFonts w:ascii="Times New Roman" w:hAnsi="Times New Roman" w:cs="Times New Roman"/>
          <w:bCs/>
          <w:color w:val="222222"/>
          <w:sz w:val="16"/>
          <w:szCs w:val="16"/>
          <w:shd w:val="clear" w:color="auto" w:fill="FFFFFF"/>
        </w:rPr>
        <w:t>Eun</w:t>
      </w:r>
      <w:proofErr w:type="spellEnd"/>
      <w:r w:rsidRPr="00663089">
        <w:rPr>
          <w:rFonts w:ascii="Times New Roman" w:hAnsi="Times New Roman" w:cs="Times New Roman"/>
          <w:bCs/>
          <w:color w:val="222222"/>
          <w:sz w:val="16"/>
          <w:szCs w:val="16"/>
          <w:shd w:val="clear" w:color="auto" w:fill="FFFFFF"/>
        </w:rPr>
        <w:t>-Soo Kim, "MPEG-based novel look-up table for rapid generation of video holograms of fast-moving three-dimensional objects," Opt. Express </w:t>
      </w:r>
      <w:r w:rsidRPr="00663089">
        <w:rPr>
          <w:rFonts w:ascii="Times New Roman" w:hAnsi="Times New Roman" w:cs="Times New Roman"/>
          <w:bCs/>
          <w:color w:val="222222"/>
          <w:sz w:val="16"/>
          <w:szCs w:val="16"/>
        </w:rPr>
        <w:t>22</w:t>
      </w:r>
      <w:r w:rsidRPr="00663089">
        <w:rPr>
          <w:rFonts w:ascii="Times New Roman" w:hAnsi="Times New Roman" w:cs="Times New Roman"/>
          <w:bCs/>
          <w:color w:val="222222"/>
          <w:sz w:val="16"/>
          <w:szCs w:val="16"/>
          <w:shd w:val="clear" w:color="auto" w:fill="FFFFFF"/>
        </w:rPr>
        <w:t>, 8047-8067 (2014)</w:t>
      </w:r>
    </w:p>
    <w:p w:rsidR="008148C7" w:rsidRPr="00663089" w:rsidRDefault="008148C7" w:rsidP="00725518">
      <w:pPr>
        <w:pStyle w:val="20Reference"/>
        <w:numPr>
          <w:ilvl w:val="0"/>
          <w:numId w:val="31"/>
        </w:numPr>
        <w:rPr>
          <w:rFonts w:ascii="Times New Roman" w:hAnsi="Times New Roman" w:cs="Times New Roman"/>
          <w:sz w:val="16"/>
          <w:szCs w:val="16"/>
        </w:rPr>
      </w:pPr>
      <w:r w:rsidRPr="00663089">
        <w:rPr>
          <w:rStyle w:val="Strong"/>
          <w:rFonts w:ascii="Times New Roman" w:hAnsi="Times New Roman" w:cs="Times New Roman"/>
          <w:color w:val="222222"/>
          <w:sz w:val="16"/>
          <w:szCs w:val="16"/>
          <w:shd w:val="clear" w:color="auto" w:fill="FFFFFF"/>
        </w:rPr>
        <w:t> </w:t>
      </w:r>
      <w:r w:rsidRPr="00663089">
        <w:rPr>
          <w:rFonts w:ascii="Times New Roman" w:hAnsi="Times New Roman" w:cs="Times New Roman"/>
          <w:color w:val="222222"/>
          <w:sz w:val="16"/>
          <w:szCs w:val="16"/>
          <w:shd w:val="clear" w:color="auto" w:fill="FFFFFF"/>
        </w:rPr>
        <w:t>S.-C. Kim, J.-H. Yoon, and E.-S. Kim, “Fast generation of three-dimensional video holograms by combined use of data compression and lookup table techniques,” Appl. Opt. </w:t>
      </w:r>
      <w:r w:rsidRPr="00663089">
        <w:rPr>
          <w:rFonts w:ascii="Times New Roman" w:hAnsi="Times New Roman" w:cs="Times New Roman"/>
          <w:b/>
          <w:bCs/>
          <w:color w:val="222222"/>
          <w:sz w:val="16"/>
          <w:szCs w:val="16"/>
          <w:shd w:val="clear" w:color="auto" w:fill="FFFFFF"/>
        </w:rPr>
        <w:t>47</w:t>
      </w:r>
      <w:r w:rsidRPr="00663089">
        <w:rPr>
          <w:rFonts w:ascii="Times New Roman" w:hAnsi="Times New Roman" w:cs="Times New Roman"/>
          <w:color w:val="222222"/>
          <w:sz w:val="16"/>
          <w:szCs w:val="16"/>
          <w:shd w:val="clear" w:color="auto" w:fill="FFFFFF"/>
        </w:rPr>
        <w:t>, 5986–5995 (2009).</w:t>
      </w:r>
    </w:p>
    <w:p w:rsidR="00725518" w:rsidRPr="00663089" w:rsidRDefault="001927B7" w:rsidP="00725518">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pacing w:val="4"/>
          <w:sz w:val="16"/>
          <w:szCs w:val="16"/>
          <w:shd w:val="clear" w:color="auto" w:fill="FCFCFC"/>
        </w:rPr>
        <w:t>Honauer</w:t>
      </w:r>
      <w:proofErr w:type="spellEnd"/>
      <w:r w:rsidRPr="00663089">
        <w:rPr>
          <w:rFonts w:ascii="Times New Roman" w:hAnsi="Times New Roman" w:cs="Times New Roman"/>
          <w:spacing w:val="4"/>
          <w:sz w:val="16"/>
          <w:szCs w:val="16"/>
          <w:shd w:val="clear" w:color="auto" w:fill="FCFCFC"/>
        </w:rPr>
        <w:t xml:space="preserve"> K., Johannsen O., </w:t>
      </w:r>
      <w:proofErr w:type="spellStart"/>
      <w:r w:rsidRPr="00663089">
        <w:rPr>
          <w:rFonts w:ascii="Times New Roman" w:hAnsi="Times New Roman" w:cs="Times New Roman"/>
          <w:spacing w:val="4"/>
          <w:sz w:val="16"/>
          <w:szCs w:val="16"/>
          <w:shd w:val="clear" w:color="auto" w:fill="FCFCFC"/>
        </w:rPr>
        <w:t>Kondermann</w:t>
      </w:r>
      <w:proofErr w:type="spellEnd"/>
      <w:r w:rsidRPr="00663089">
        <w:rPr>
          <w:rFonts w:ascii="Times New Roman" w:hAnsi="Times New Roman" w:cs="Times New Roman"/>
          <w:spacing w:val="4"/>
          <w:sz w:val="16"/>
          <w:szCs w:val="16"/>
          <w:shd w:val="clear" w:color="auto" w:fill="FCFCFC"/>
        </w:rPr>
        <w:t xml:space="preserve"> D., </w:t>
      </w:r>
      <w:proofErr w:type="spellStart"/>
      <w:r w:rsidRPr="00663089">
        <w:rPr>
          <w:rFonts w:ascii="Times New Roman" w:hAnsi="Times New Roman" w:cs="Times New Roman"/>
          <w:spacing w:val="4"/>
          <w:sz w:val="16"/>
          <w:szCs w:val="16"/>
          <w:shd w:val="clear" w:color="auto" w:fill="FCFCFC"/>
        </w:rPr>
        <w:t>Goldluecke</w:t>
      </w:r>
      <w:proofErr w:type="spellEnd"/>
      <w:r w:rsidRPr="00663089">
        <w:rPr>
          <w:rFonts w:ascii="Times New Roman" w:hAnsi="Times New Roman" w:cs="Times New Roman"/>
          <w:spacing w:val="4"/>
          <w:sz w:val="16"/>
          <w:szCs w:val="16"/>
          <w:shd w:val="clear" w:color="auto" w:fill="FCFCFC"/>
        </w:rPr>
        <w:t xml:space="preserve"> B. (2017) A Dataset and Evaluation Methodology for Depth Estimation on 4D Light Fields. In: Lai SH., </w:t>
      </w:r>
      <w:proofErr w:type="spellStart"/>
      <w:r w:rsidRPr="00663089">
        <w:rPr>
          <w:rFonts w:ascii="Times New Roman" w:hAnsi="Times New Roman" w:cs="Times New Roman"/>
          <w:spacing w:val="4"/>
          <w:sz w:val="16"/>
          <w:szCs w:val="16"/>
          <w:shd w:val="clear" w:color="auto" w:fill="FCFCFC"/>
        </w:rPr>
        <w:t>Lepetit</w:t>
      </w:r>
      <w:proofErr w:type="spellEnd"/>
      <w:r w:rsidRPr="00663089">
        <w:rPr>
          <w:rFonts w:ascii="Times New Roman" w:hAnsi="Times New Roman" w:cs="Times New Roman"/>
          <w:spacing w:val="4"/>
          <w:sz w:val="16"/>
          <w:szCs w:val="16"/>
          <w:shd w:val="clear" w:color="auto" w:fill="FCFCFC"/>
        </w:rPr>
        <w:t xml:space="preserve"> V., Nishino K., Sato Y. (</w:t>
      </w:r>
      <w:proofErr w:type="spellStart"/>
      <w:r w:rsidRPr="00663089">
        <w:rPr>
          <w:rFonts w:ascii="Times New Roman" w:hAnsi="Times New Roman" w:cs="Times New Roman"/>
          <w:spacing w:val="4"/>
          <w:sz w:val="16"/>
          <w:szCs w:val="16"/>
          <w:shd w:val="clear" w:color="auto" w:fill="FCFCFC"/>
        </w:rPr>
        <w:t>eds</w:t>
      </w:r>
      <w:proofErr w:type="spellEnd"/>
      <w:r w:rsidRPr="00663089">
        <w:rPr>
          <w:rFonts w:ascii="Times New Roman" w:hAnsi="Times New Roman" w:cs="Times New Roman"/>
          <w:spacing w:val="4"/>
          <w:sz w:val="16"/>
          <w:szCs w:val="16"/>
          <w:shd w:val="clear" w:color="auto" w:fill="FCFCFC"/>
        </w:rPr>
        <w:t xml:space="preserve">) Computer Vision – ACCV 2016. ACCV 2016. Lecture Notes in Computer Science, </w:t>
      </w:r>
      <w:proofErr w:type="spellStart"/>
      <w:r w:rsidRPr="00663089">
        <w:rPr>
          <w:rFonts w:ascii="Times New Roman" w:hAnsi="Times New Roman" w:cs="Times New Roman"/>
          <w:spacing w:val="4"/>
          <w:sz w:val="16"/>
          <w:szCs w:val="16"/>
          <w:shd w:val="clear" w:color="auto" w:fill="FCFCFC"/>
        </w:rPr>
        <w:t>vol</w:t>
      </w:r>
      <w:proofErr w:type="spellEnd"/>
      <w:r w:rsidRPr="00663089">
        <w:rPr>
          <w:rFonts w:ascii="Times New Roman" w:hAnsi="Times New Roman" w:cs="Times New Roman"/>
          <w:spacing w:val="4"/>
          <w:sz w:val="16"/>
          <w:szCs w:val="16"/>
          <w:shd w:val="clear" w:color="auto" w:fill="FCFCFC"/>
        </w:rPr>
        <w:t xml:space="preserve"> 10113. Springer, Cham</w:t>
      </w:r>
      <w:r w:rsidR="006E6B86" w:rsidRPr="00663089">
        <w:rPr>
          <w:rFonts w:ascii="Times New Roman" w:hAnsi="Times New Roman" w:cs="Times New Roman"/>
          <w:sz w:val="16"/>
          <w:szCs w:val="16"/>
        </w:rPr>
        <w:t xml:space="preserve"> </w:t>
      </w:r>
    </w:p>
    <w:p w:rsidR="00725518" w:rsidRDefault="00725518" w:rsidP="00725518">
      <w:pPr>
        <w:pStyle w:val="20Reference"/>
        <w:numPr>
          <w:ilvl w:val="0"/>
          <w:numId w:val="31"/>
        </w:numPr>
      </w:pPr>
    </w:p>
    <w:p w:rsidR="008B76FF" w:rsidRDefault="008B76FF" w:rsidP="00705BE9">
      <w:pPr>
        <w:pStyle w:val="10BodySubsequentParagraph"/>
      </w:pPr>
    </w:p>
    <w:p w:rsidR="008B76FF" w:rsidRDefault="008B76FF" w:rsidP="00705BE9">
      <w:pPr>
        <w:pStyle w:val="10BodySubsequentParagraph"/>
      </w:pPr>
    </w:p>
    <w:p w:rsidR="00705BE9" w:rsidRDefault="00EB4EAD" w:rsidP="00EB4EAD">
      <w:pPr>
        <w:pStyle w:val="09BodyFirstParagraph"/>
      </w:pPr>
      <w:r>
        <w:rPr>
          <w:b/>
        </w:rPr>
        <w:t xml:space="preserve"> </w:t>
      </w:r>
      <w:r>
        <w:t xml:space="preserve"> </w:t>
      </w:r>
    </w:p>
    <w:sectPr w:rsidR="00705BE9" w:rsidSect="0081577A">
      <w:headerReference w:type="default" r:id="rId67"/>
      <w:pgSz w:w="12240" w:h="15840"/>
      <w:pgMar w:top="1872" w:right="2347" w:bottom="1872" w:left="234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4A0" w:rsidRDefault="00F654A0" w:rsidP="001F6B3C">
      <w:pPr>
        <w:spacing w:after="0" w:line="240" w:lineRule="auto"/>
      </w:pPr>
      <w:r>
        <w:separator/>
      </w:r>
    </w:p>
  </w:endnote>
  <w:endnote w:type="continuationSeparator" w:id="0">
    <w:p w:rsidR="00F654A0" w:rsidRDefault="00F654A0" w:rsidP="001F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harisSIL">
    <w:altName w:val="바탕"/>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4A0" w:rsidRDefault="00F654A0" w:rsidP="001F6B3C">
      <w:pPr>
        <w:spacing w:after="0" w:line="240" w:lineRule="auto"/>
      </w:pPr>
      <w:r>
        <w:separator/>
      </w:r>
    </w:p>
  </w:footnote>
  <w:footnote w:type="continuationSeparator" w:id="0">
    <w:p w:rsidR="00F654A0" w:rsidRDefault="00F654A0" w:rsidP="001F6B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850630"/>
      <w:docPartObj>
        <w:docPartGallery w:val="Page Numbers (Top of Page)"/>
        <w:docPartUnique/>
      </w:docPartObj>
    </w:sdtPr>
    <w:sdtEndPr>
      <w:rPr>
        <w:noProof/>
      </w:rPr>
    </w:sdtEndPr>
    <w:sdtContent>
      <w:p w:rsidR="001F6B3C" w:rsidRDefault="001F6B3C">
        <w:pPr>
          <w:pStyle w:val="Header"/>
        </w:pPr>
        <w:r>
          <w:fldChar w:fldCharType="begin"/>
        </w:r>
        <w:r>
          <w:instrText xml:space="preserve"> PAGE   \* MERGEFORMAT </w:instrText>
        </w:r>
        <w:r>
          <w:fldChar w:fldCharType="separate"/>
        </w:r>
        <w:r w:rsidR="00835C7E">
          <w:rPr>
            <w:noProof/>
          </w:rPr>
          <w:t>6</w:t>
        </w:r>
        <w:r>
          <w:rPr>
            <w:noProof/>
          </w:rPr>
          <w:fldChar w:fldCharType="end"/>
        </w:r>
      </w:p>
    </w:sdtContent>
  </w:sdt>
  <w:p w:rsidR="001F6B3C" w:rsidRDefault="001F6B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B55B0"/>
    <w:multiLevelType w:val="hybridMultilevel"/>
    <w:tmpl w:val="BDFE2CD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2BB64F2"/>
    <w:multiLevelType w:val="hybridMultilevel"/>
    <w:tmpl w:val="B4C809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3017EF2"/>
    <w:multiLevelType w:val="hybridMultilevel"/>
    <w:tmpl w:val="7C94CD3A"/>
    <w:lvl w:ilvl="0" w:tplc="D578DBF6">
      <w:start w:val="1"/>
      <w:numFmt w:val="decimal"/>
      <w:pStyle w:val="20Reference"/>
      <w:suff w:val="space"/>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010E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680720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772220"/>
    <w:multiLevelType w:val="hybridMultilevel"/>
    <w:tmpl w:val="4C54C734"/>
    <w:lvl w:ilvl="0" w:tplc="D04ED72E">
      <w:start w:val="1"/>
      <w:numFmt w:val="decimal"/>
      <w:pStyle w:val="24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310123"/>
    <w:multiLevelType w:val="multilevel"/>
    <w:tmpl w:val="6F7EC74C"/>
    <w:lvl w:ilvl="0">
      <w:start w:val="4"/>
      <w:numFmt w:val="decimal"/>
      <w:lvlText w:val="%1"/>
      <w:lvlJc w:val="left"/>
      <w:pPr>
        <w:ind w:left="360" w:hanging="360"/>
      </w:pPr>
      <w:rPr>
        <w:rFonts w:ascii="Arial" w:hAnsi="Arial" w:cs="Arial" w:hint="default"/>
        <w:i/>
      </w:rPr>
    </w:lvl>
    <w:lvl w:ilvl="1">
      <w:start w:val="1"/>
      <w:numFmt w:val="decimal"/>
      <w:lvlText w:val="%1.%2"/>
      <w:lvlJc w:val="left"/>
      <w:pPr>
        <w:ind w:left="360" w:hanging="360"/>
      </w:pPr>
      <w:rPr>
        <w:rFonts w:ascii="Arial" w:hAnsi="Arial" w:cs="Arial" w:hint="default"/>
        <w:i/>
      </w:rPr>
    </w:lvl>
    <w:lvl w:ilvl="2">
      <w:start w:val="1"/>
      <w:numFmt w:val="decimal"/>
      <w:lvlText w:val="%1.%2.%3"/>
      <w:lvlJc w:val="left"/>
      <w:pPr>
        <w:ind w:left="720" w:hanging="720"/>
      </w:pPr>
      <w:rPr>
        <w:rFonts w:ascii="Arial" w:hAnsi="Arial" w:cs="Arial" w:hint="default"/>
        <w:i/>
      </w:rPr>
    </w:lvl>
    <w:lvl w:ilvl="3">
      <w:start w:val="1"/>
      <w:numFmt w:val="decimal"/>
      <w:lvlText w:val="%1.%2.%3.%4"/>
      <w:lvlJc w:val="left"/>
      <w:pPr>
        <w:ind w:left="720" w:hanging="720"/>
      </w:pPr>
      <w:rPr>
        <w:rFonts w:ascii="Arial" w:hAnsi="Arial" w:cs="Arial" w:hint="default"/>
        <w:i/>
      </w:rPr>
    </w:lvl>
    <w:lvl w:ilvl="4">
      <w:start w:val="1"/>
      <w:numFmt w:val="decimal"/>
      <w:lvlText w:val="%1.%2.%3.%4.%5"/>
      <w:lvlJc w:val="left"/>
      <w:pPr>
        <w:ind w:left="720" w:hanging="720"/>
      </w:pPr>
      <w:rPr>
        <w:rFonts w:ascii="Arial" w:hAnsi="Arial" w:cs="Arial" w:hint="default"/>
        <w:i/>
      </w:rPr>
    </w:lvl>
    <w:lvl w:ilvl="5">
      <w:start w:val="1"/>
      <w:numFmt w:val="decimal"/>
      <w:lvlText w:val="%1.%2.%3.%4.%5.%6"/>
      <w:lvlJc w:val="left"/>
      <w:pPr>
        <w:ind w:left="1080" w:hanging="1080"/>
      </w:pPr>
      <w:rPr>
        <w:rFonts w:ascii="Arial" w:hAnsi="Arial" w:cs="Arial" w:hint="default"/>
        <w:i/>
      </w:rPr>
    </w:lvl>
    <w:lvl w:ilvl="6">
      <w:start w:val="1"/>
      <w:numFmt w:val="decimal"/>
      <w:lvlText w:val="%1.%2.%3.%4.%5.%6.%7"/>
      <w:lvlJc w:val="left"/>
      <w:pPr>
        <w:ind w:left="1080" w:hanging="1080"/>
      </w:pPr>
      <w:rPr>
        <w:rFonts w:ascii="Arial" w:hAnsi="Arial" w:cs="Arial" w:hint="default"/>
        <w:i/>
      </w:rPr>
    </w:lvl>
    <w:lvl w:ilvl="7">
      <w:start w:val="1"/>
      <w:numFmt w:val="decimal"/>
      <w:lvlText w:val="%1.%2.%3.%4.%5.%6.%7.%8"/>
      <w:lvlJc w:val="left"/>
      <w:pPr>
        <w:ind w:left="1440" w:hanging="1440"/>
      </w:pPr>
      <w:rPr>
        <w:rFonts w:ascii="Arial" w:hAnsi="Arial" w:cs="Arial" w:hint="default"/>
        <w:i/>
      </w:rPr>
    </w:lvl>
    <w:lvl w:ilvl="8">
      <w:start w:val="1"/>
      <w:numFmt w:val="decimal"/>
      <w:lvlText w:val="%1.%2.%3.%4.%5.%6.%7.%8.%9"/>
      <w:lvlJc w:val="left"/>
      <w:pPr>
        <w:ind w:left="1440" w:hanging="1440"/>
      </w:pPr>
      <w:rPr>
        <w:rFonts w:ascii="Arial" w:hAnsi="Arial" w:cs="Arial" w:hint="default"/>
        <w:i/>
      </w:rPr>
    </w:lvl>
  </w:abstractNum>
  <w:abstractNum w:abstractNumId="19"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786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C0146"/>
    <w:multiLevelType w:val="multilevel"/>
    <w:tmpl w:val="F1AAB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7E4FF2"/>
    <w:multiLevelType w:val="hybridMultilevel"/>
    <w:tmpl w:val="7BD88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4F13E3"/>
    <w:multiLevelType w:val="hybridMultilevel"/>
    <w:tmpl w:val="1DC67C1E"/>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F2074B5"/>
    <w:multiLevelType w:val="hybridMultilevel"/>
    <w:tmpl w:val="1B18C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C761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25"/>
  </w:num>
  <w:num w:numId="3">
    <w:abstractNumId w:val="16"/>
  </w:num>
  <w:num w:numId="4">
    <w:abstractNumId w:val="19"/>
  </w:num>
  <w:num w:numId="5">
    <w:abstractNumId w:val="14"/>
  </w:num>
  <w:num w:numId="6">
    <w:abstractNumId w:val="22"/>
  </w:num>
  <w:num w:numId="7">
    <w:abstractNumId w:val="20"/>
  </w:num>
  <w:num w:numId="8">
    <w:abstractNumId w:val="28"/>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7"/>
  </w:num>
  <w:num w:numId="21">
    <w:abstractNumId w:val="12"/>
  </w:num>
  <w:num w:numId="22">
    <w:abstractNumId w:val="12"/>
    <w:lvlOverride w:ilvl="0">
      <w:startOverride w:val="1"/>
    </w:lvlOverride>
  </w:num>
  <w:num w:numId="23">
    <w:abstractNumId w:val="30"/>
  </w:num>
  <w:num w:numId="24">
    <w:abstractNumId w:val="21"/>
  </w:num>
  <w:num w:numId="25">
    <w:abstractNumId w:val="15"/>
  </w:num>
  <w:num w:numId="26">
    <w:abstractNumId w:val="29"/>
  </w:num>
  <w:num w:numId="27">
    <w:abstractNumId w:val="24"/>
  </w:num>
  <w:num w:numId="28">
    <w:abstractNumId w:val="23"/>
  </w:num>
  <w:num w:numId="29">
    <w:abstractNumId w:val="18"/>
  </w:num>
  <w:num w:numId="30">
    <w:abstractNumId w:val="11"/>
  </w:num>
  <w:num w:numId="31">
    <w:abstractNumId w:val="10"/>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63"/>
    <w:rsid w:val="00002E70"/>
    <w:rsid w:val="00004C88"/>
    <w:rsid w:val="000057E7"/>
    <w:rsid w:val="00007E74"/>
    <w:rsid w:val="00022A47"/>
    <w:rsid w:val="00025EED"/>
    <w:rsid w:val="00036639"/>
    <w:rsid w:val="000366A8"/>
    <w:rsid w:val="0005765A"/>
    <w:rsid w:val="000615EE"/>
    <w:rsid w:val="00062D82"/>
    <w:rsid w:val="000653FF"/>
    <w:rsid w:val="000661BA"/>
    <w:rsid w:val="00086BC8"/>
    <w:rsid w:val="0009073D"/>
    <w:rsid w:val="00092896"/>
    <w:rsid w:val="00092C01"/>
    <w:rsid w:val="000D55CC"/>
    <w:rsid w:val="000D69AB"/>
    <w:rsid w:val="000E5829"/>
    <w:rsid w:val="00110522"/>
    <w:rsid w:val="0012111D"/>
    <w:rsid w:val="00125616"/>
    <w:rsid w:val="001361C3"/>
    <w:rsid w:val="0013761B"/>
    <w:rsid w:val="0014241C"/>
    <w:rsid w:val="00160192"/>
    <w:rsid w:val="00176184"/>
    <w:rsid w:val="001920EE"/>
    <w:rsid w:val="001927B7"/>
    <w:rsid w:val="0019628B"/>
    <w:rsid w:val="001A28CD"/>
    <w:rsid w:val="001A3B87"/>
    <w:rsid w:val="001A3ECC"/>
    <w:rsid w:val="001A7004"/>
    <w:rsid w:val="001D0C98"/>
    <w:rsid w:val="001F3566"/>
    <w:rsid w:val="001F3752"/>
    <w:rsid w:val="001F6B3C"/>
    <w:rsid w:val="0020118A"/>
    <w:rsid w:val="0020772C"/>
    <w:rsid w:val="00214C05"/>
    <w:rsid w:val="00222365"/>
    <w:rsid w:val="002622AA"/>
    <w:rsid w:val="0027095D"/>
    <w:rsid w:val="00285806"/>
    <w:rsid w:val="00292624"/>
    <w:rsid w:val="002A2E82"/>
    <w:rsid w:val="002A475B"/>
    <w:rsid w:val="002A4E11"/>
    <w:rsid w:val="002A6801"/>
    <w:rsid w:val="002D43D6"/>
    <w:rsid w:val="002E2F1C"/>
    <w:rsid w:val="002F13BA"/>
    <w:rsid w:val="002F14ED"/>
    <w:rsid w:val="002F389C"/>
    <w:rsid w:val="002F5585"/>
    <w:rsid w:val="00306D43"/>
    <w:rsid w:val="00312BA5"/>
    <w:rsid w:val="00321E90"/>
    <w:rsid w:val="00331AB2"/>
    <w:rsid w:val="00333C67"/>
    <w:rsid w:val="00350965"/>
    <w:rsid w:val="0036209C"/>
    <w:rsid w:val="00363FA6"/>
    <w:rsid w:val="00383428"/>
    <w:rsid w:val="003909BB"/>
    <w:rsid w:val="00392A8D"/>
    <w:rsid w:val="00394FAA"/>
    <w:rsid w:val="003A06C5"/>
    <w:rsid w:val="003B1339"/>
    <w:rsid w:val="003C55F0"/>
    <w:rsid w:val="003C7F52"/>
    <w:rsid w:val="003D0E03"/>
    <w:rsid w:val="003E3022"/>
    <w:rsid w:val="003E3464"/>
    <w:rsid w:val="003F2F9F"/>
    <w:rsid w:val="004048F5"/>
    <w:rsid w:val="00416CDD"/>
    <w:rsid w:val="00421AD3"/>
    <w:rsid w:val="00432E94"/>
    <w:rsid w:val="00441F0F"/>
    <w:rsid w:val="00446EA5"/>
    <w:rsid w:val="00447A18"/>
    <w:rsid w:val="0046510A"/>
    <w:rsid w:val="00480D03"/>
    <w:rsid w:val="0048331C"/>
    <w:rsid w:val="00497360"/>
    <w:rsid w:val="004A084D"/>
    <w:rsid w:val="004A3F6F"/>
    <w:rsid w:val="004C0E38"/>
    <w:rsid w:val="004D54AD"/>
    <w:rsid w:val="004D636A"/>
    <w:rsid w:val="004E5380"/>
    <w:rsid w:val="00525946"/>
    <w:rsid w:val="00530425"/>
    <w:rsid w:val="00535347"/>
    <w:rsid w:val="005445F6"/>
    <w:rsid w:val="00555DB4"/>
    <w:rsid w:val="00560F5B"/>
    <w:rsid w:val="005631BF"/>
    <w:rsid w:val="00564764"/>
    <w:rsid w:val="00571C9C"/>
    <w:rsid w:val="00591164"/>
    <w:rsid w:val="00595A48"/>
    <w:rsid w:val="005960FC"/>
    <w:rsid w:val="005A33E2"/>
    <w:rsid w:val="005A3EA4"/>
    <w:rsid w:val="005B2797"/>
    <w:rsid w:val="005C042A"/>
    <w:rsid w:val="005C5922"/>
    <w:rsid w:val="005D6DC8"/>
    <w:rsid w:val="005D7C5E"/>
    <w:rsid w:val="005F1BD2"/>
    <w:rsid w:val="005F4008"/>
    <w:rsid w:val="006005DA"/>
    <w:rsid w:val="00613428"/>
    <w:rsid w:val="00616C31"/>
    <w:rsid w:val="006270B3"/>
    <w:rsid w:val="00643829"/>
    <w:rsid w:val="006508E1"/>
    <w:rsid w:val="00650943"/>
    <w:rsid w:val="00661217"/>
    <w:rsid w:val="00663089"/>
    <w:rsid w:val="00674706"/>
    <w:rsid w:val="006834F0"/>
    <w:rsid w:val="00685F96"/>
    <w:rsid w:val="00686EE3"/>
    <w:rsid w:val="00693A0F"/>
    <w:rsid w:val="00695D23"/>
    <w:rsid w:val="006A1431"/>
    <w:rsid w:val="006B0452"/>
    <w:rsid w:val="006B0E81"/>
    <w:rsid w:val="006B1167"/>
    <w:rsid w:val="006B123A"/>
    <w:rsid w:val="006B385B"/>
    <w:rsid w:val="006C3ECC"/>
    <w:rsid w:val="006D2626"/>
    <w:rsid w:val="006E14C6"/>
    <w:rsid w:val="006E3663"/>
    <w:rsid w:val="006E6525"/>
    <w:rsid w:val="006E6B86"/>
    <w:rsid w:val="00705BE9"/>
    <w:rsid w:val="007157C5"/>
    <w:rsid w:val="00725518"/>
    <w:rsid w:val="00742BCF"/>
    <w:rsid w:val="00747BA7"/>
    <w:rsid w:val="0075504D"/>
    <w:rsid w:val="00762B85"/>
    <w:rsid w:val="0076321E"/>
    <w:rsid w:val="0076693A"/>
    <w:rsid w:val="00770DB9"/>
    <w:rsid w:val="007751B9"/>
    <w:rsid w:val="0077618D"/>
    <w:rsid w:val="007949CE"/>
    <w:rsid w:val="007A54F3"/>
    <w:rsid w:val="007A6202"/>
    <w:rsid w:val="007A717D"/>
    <w:rsid w:val="007B2071"/>
    <w:rsid w:val="007B214D"/>
    <w:rsid w:val="007B6528"/>
    <w:rsid w:val="007C3533"/>
    <w:rsid w:val="007D468C"/>
    <w:rsid w:val="007D7494"/>
    <w:rsid w:val="007E1A52"/>
    <w:rsid w:val="007F04A2"/>
    <w:rsid w:val="007F35CC"/>
    <w:rsid w:val="007F6A68"/>
    <w:rsid w:val="00800E14"/>
    <w:rsid w:val="0080185D"/>
    <w:rsid w:val="00804C9B"/>
    <w:rsid w:val="008148C7"/>
    <w:rsid w:val="0081577A"/>
    <w:rsid w:val="008237B5"/>
    <w:rsid w:val="00824C53"/>
    <w:rsid w:val="00835C7E"/>
    <w:rsid w:val="008455F1"/>
    <w:rsid w:val="0085054C"/>
    <w:rsid w:val="0087435E"/>
    <w:rsid w:val="00874896"/>
    <w:rsid w:val="0087599F"/>
    <w:rsid w:val="008A2938"/>
    <w:rsid w:val="008A68EA"/>
    <w:rsid w:val="008B76CF"/>
    <w:rsid w:val="008B76FF"/>
    <w:rsid w:val="008B7D91"/>
    <w:rsid w:val="008C57CE"/>
    <w:rsid w:val="008E4E83"/>
    <w:rsid w:val="008F0B37"/>
    <w:rsid w:val="009021C3"/>
    <w:rsid w:val="00907C09"/>
    <w:rsid w:val="009161B8"/>
    <w:rsid w:val="00927129"/>
    <w:rsid w:val="00927D5C"/>
    <w:rsid w:val="00944324"/>
    <w:rsid w:val="009461B5"/>
    <w:rsid w:val="0094786C"/>
    <w:rsid w:val="009508BC"/>
    <w:rsid w:val="00952061"/>
    <w:rsid w:val="009646DF"/>
    <w:rsid w:val="00974BEF"/>
    <w:rsid w:val="00976181"/>
    <w:rsid w:val="009909E8"/>
    <w:rsid w:val="00994199"/>
    <w:rsid w:val="009A32ED"/>
    <w:rsid w:val="009C7608"/>
    <w:rsid w:val="009F0735"/>
    <w:rsid w:val="009F2E9D"/>
    <w:rsid w:val="00A035D7"/>
    <w:rsid w:val="00A2761B"/>
    <w:rsid w:val="00A40EFB"/>
    <w:rsid w:val="00A476CE"/>
    <w:rsid w:val="00A52528"/>
    <w:rsid w:val="00A54241"/>
    <w:rsid w:val="00A55B30"/>
    <w:rsid w:val="00A563E6"/>
    <w:rsid w:val="00A568B6"/>
    <w:rsid w:val="00A62764"/>
    <w:rsid w:val="00A74FD3"/>
    <w:rsid w:val="00A80F2F"/>
    <w:rsid w:val="00A848AD"/>
    <w:rsid w:val="00AA17CD"/>
    <w:rsid w:val="00AB77F9"/>
    <w:rsid w:val="00AF719D"/>
    <w:rsid w:val="00B04F42"/>
    <w:rsid w:val="00B06393"/>
    <w:rsid w:val="00B110F9"/>
    <w:rsid w:val="00B345AD"/>
    <w:rsid w:val="00B5314C"/>
    <w:rsid w:val="00B64EF7"/>
    <w:rsid w:val="00B7281A"/>
    <w:rsid w:val="00B92974"/>
    <w:rsid w:val="00B94A38"/>
    <w:rsid w:val="00B971C8"/>
    <w:rsid w:val="00BA27DE"/>
    <w:rsid w:val="00BB73D5"/>
    <w:rsid w:val="00BC55D1"/>
    <w:rsid w:val="00BD1E4E"/>
    <w:rsid w:val="00BD2F0B"/>
    <w:rsid w:val="00BD3BD8"/>
    <w:rsid w:val="00BF64A9"/>
    <w:rsid w:val="00C014F9"/>
    <w:rsid w:val="00C202EA"/>
    <w:rsid w:val="00C21FCD"/>
    <w:rsid w:val="00C24968"/>
    <w:rsid w:val="00C30D14"/>
    <w:rsid w:val="00C413BF"/>
    <w:rsid w:val="00C46DCD"/>
    <w:rsid w:val="00C47668"/>
    <w:rsid w:val="00C56440"/>
    <w:rsid w:val="00C577D5"/>
    <w:rsid w:val="00C64CD1"/>
    <w:rsid w:val="00C72C86"/>
    <w:rsid w:val="00C90584"/>
    <w:rsid w:val="00C94318"/>
    <w:rsid w:val="00C94B94"/>
    <w:rsid w:val="00CA06B4"/>
    <w:rsid w:val="00CB0396"/>
    <w:rsid w:val="00CC249F"/>
    <w:rsid w:val="00CD0466"/>
    <w:rsid w:val="00CD181E"/>
    <w:rsid w:val="00CE32AC"/>
    <w:rsid w:val="00CE587E"/>
    <w:rsid w:val="00CE7BCC"/>
    <w:rsid w:val="00D07434"/>
    <w:rsid w:val="00D1049E"/>
    <w:rsid w:val="00D136C0"/>
    <w:rsid w:val="00D173B8"/>
    <w:rsid w:val="00D178B1"/>
    <w:rsid w:val="00D26403"/>
    <w:rsid w:val="00D2683C"/>
    <w:rsid w:val="00D4248B"/>
    <w:rsid w:val="00D44604"/>
    <w:rsid w:val="00D54CE3"/>
    <w:rsid w:val="00D86B26"/>
    <w:rsid w:val="00D91A4A"/>
    <w:rsid w:val="00D921C9"/>
    <w:rsid w:val="00D93B24"/>
    <w:rsid w:val="00D950FC"/>
    <w:rsid w:val="00DA423D"/>
    <w:rsid w:val="00DB2F38"/>
    <w:rsid w:val="00DB6A78"/>
    <w:rsid w:val="00DD2514"/>
    <w:rsid w:val="00DD4252"/>
    <w:rsid w:val="00DE48C7"/>
    <w:rsid w:val="00DF4F68"/>
    <w:rsid w:val="00DF6C7C"/>
    <w:rsid w:val="00E00665"/>
    <w:rsid w:val="00E12040"/>
    <w:rsid w:val="00E151F5"/>
    <w:rsid w:val="00E15E8C"/>
    <w:rsid w:val="00E1712E"/>
    <w:rsid w:val="00E71198"/>
    <w:rsid w:val="00E73D73"/>
    <w:rsid w:val="00E77877"/>
    <w:rsid w:val="00E86B64"/>
    <w:rsid w:val="00E87F15"/>
    <w:rsid w:val="00EA0214"/>
    <w:rsid w:val="00EB38EC"/>
    <w:rsid w:val="00EB4EAD"/>
    <w:rsid w:val="00EB7DA0"/>
    <w:rsid w:val="00EC0262"/>
    <w:rsid w:val="00EC755F"/>
    <w:rsid w:val="00ED2C69"/>
    <w:rsid w:val="00EF09E8"/>
    <w:rsid w:val="00EF70DD"/>
    <w:rsid w:val="00F04130"/>
    <w:rsid w:val="00F15838"/>
    <w:rsid w:val="00F33E52"/>
    <w:rsid w:val="00F3556C"/>
    <w:rsid w:val="00F654A0"/>
    <w:rsid w:val="00F75B1B"/>
    <w:rsid w:val="00F811B4"/>
    <w:rsid w:val="00F82D2F"/>
    <w:rsid w:val="00F92333"/>
    <w:rsid w:val="00F969F1"/>
    <w:rsid w:val="00FA1BFD"/>
    <w:rsid w:val="00FB1553"/>
    <w:rsid w:val="00FB1919"/>
    <w:rsid w:val="00FB6769"/>
    <w:rsid w:val="00FC10AC"/>
    <w:rsid w:val="00FC5DCC"/>
    <w:rsid w:val="00FD1614"/>
    <w:rsid w:val="00FD1DB4"/>
    <w:rsid w:val="00FD5E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5A176A-F7B3-4DC6-90F0-E01BFFF79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FB1553"/>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3ReferenceSectionHeader">
    <w:name w:val="23. Reference Section Header"/>
    <w:next w:val="24References"/>
    <w:qFormat/>
    <w:rsid w:val="007F35CC"/>
    <w:pPr>
      <w:spacing w:before="120" w:after="120" w:line="240" w:lineRule="auto"/>
    </w:pPr>
    <w:rPr>
      <w:rFonts w:ascii="Arial" w:hAnsi="Arial"/>
      <w:b/>
      <w:sz w:val="20"/>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4References">
    <w:name w:val="24.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09BodyFirstParagraph"/>
    <w:qFormat/>
    <w:rsid w:val="00A55B30"/>
    <w:pPr>
      <w:spacing w:after="120"/>
      <w:ind w:left="360" w:hanging="360"/>
    </w:pPr>
  </w:style>
  <w:style w:type="paragraph" w:customStyle="1" w:styleId="21AcknowledgmentsSectionHeader">
    <w:name w:val="21. Acknowledgments Section Header"/>
    <w:basedOn w:val="20FundingSectionHeader"/>
    <w:next w:val="09BodyFirstParagraph"/>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09BodyFirstParagraph"/>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paragraph" w:customStyle="1" w:styleId="OCISCodes">
    <w:name w:val="OCIS Codes"/>
    <w:basedOn w:val="Normal"/>
    <w:next w:val="Normal"/>
    <w:link w:val="OCISCodesChar"/>
    <w:qFormat/>
    <w:rsid w:val="00705BE9"/>
    <w:pPr>
      <w:spacing w:before="120" w:after="120" w:line="240" w:lineRule="auto"/>
      <w:ind w:left="432"/>
    </w:pPr>
    <w:rPr>
      <w:rFonts w:ascii="Calibri" w:eastAsia="Times New Roman" w:hAnsi="Calibri" w:cs="Times New Roman"/>
      <w:i/>
      <w:spacing w:val="-2"/>
      <w:sz w:val="17"/>
      <w:szCs w:val="16"/>
    </w:rPr>
  </w:style>
  <w:style w:type="character" w:customStyle="1" w:styleId="OCISCodesChar">
    <w:name w:val="OCIS Codes Char"/>
    <w:link w:val="OCISCodes"/>
    <w:rsid w:val="00705BE9"/>
    <w:rPr>
      <w:rFonts w:ascii="Calibri" w:eastAsia="Times New Roman" w:hAnsi="Calibri" w:cs="Times New Roman"/>
      <w:i/>
      <w:spacing w:val="-2"/>
      <w:sz w:val="17"/>
      <w:szCs w:val="16"/>
    </w:rPr>
  </w:style>
  <w:style w:type="paragraph" w:customStyle="1" w:styleId="12Head1">
    <w:name w:val="12 Head1"/>
    <w:basedOn w:val="Normal"/>
    <w:link w:val="12Head1Char"/>
    <w:qFormat/>
    <w:rsid w:val="00705BE9"/>
    <w:pPr>
      <w:autoSpaceDE w:val="0"/>
      <w:autoSpaceDN w:val="0"/>
      <w:adjustRightInd w:val="0"/>
      <w:spacing w:before="240" w:after="40" w:line="240" w:lineRule="auto"/>
      <w:jc w:val="both"/>
    </w:pPr>
    <w:rPr>
      <w:rFonts w:ascii="Calibri" w:eastAsia="Times New Roman" w:hAnsi="Calibri" w:cs="AdvOT9cb306be.B"/>
      <w:b/>
      <w:szCs w:val="18"/>
    </w:rPr>
  </w:style>
  <w:style w:type="character" w:customStyle="1" w:styleId="12Head1Char">
    <w:name w:val="12 Head1 Char"/>
    <w:link w:val="12Head1"/>
    <w:rsid w:val="00705BE9"/>
    <w:rPr>
      <w:rFonts w:ascii="Calibri" w:eastAsia="Times New Roman" w:hAnsi="Calibri" w:cs="AdvOT9cb306be.B"/>
      <w:b/>
      <w:szCs w:val="18"/>
    </w:rPr>
  </w:style>
  <w:style w:type="paragraph" w:styleId="NormalWeb">
    <w:name w:val="Normal (Web)"/>
    <w:basedOn w:val="Normal"/>
    <w:uiPriority w:val="99"/>
    <w:unhideWhenUsed/>
    <w:rsid w:val="00705BE9"/>
    <w:pPr>
      <w:spacing w:before="100" w:beforeAutospacing="1" w:after="100" w:afterAutospacing="1" w:line="240" w:lineRule="auto"/>
    </w:pPr>
    <w:rPr>
      <w:rFonts w:ascii="Times New Roman" w:hAnsi="Times New Roman" w:cs="Times New Roman"/>
      <w:sz w:val="24"/>
      <w:szCs w:val="24"/>
      <w:lang w:eastAsia="ko-KR"/>
    </w:rPr>
  </w:style>
  <w:style w:type="paragraph" w:customStyle="1" w:styleId="MTDisplayEquation">
    <w:name w:val="MTDisplayEquation"/>
    <w:basedOn w:val="Normal"/>
    <w:next w:val="Normal"/>
    <w:link w:val="MTDisplayEquationChar"/>
    <w:rsid w:val="00705BE9"/>
    <w:pPr>
      <w:tabs>
        <w:tab w:val="left" w:pos="1350"/>
        <w:tab w:val="center" w:pos="2480"/>
        <w:tab w:val="right" w:pos="4940"/>
      </w:tabs>
      <w:autoSpaceDE w:val="0"/>
      <w:autoSpaceDN w:val="0"/>
      <w:adjustRightInd w:val="0"/>
      <w:spacing w:before="240" w:after="120" w:line="240" w:lineRule="auto"/>
      <w:jc w:val="both"/>
    </w:pPr>
    <w:rPr>
      <w:rFonts w:ascii="Cambria" w:eastAsia="맑은 고딕" w:hAnsi="Cambria" w:cs="Times New Roman"/>
      <w:spacing w:val="-8"/>
      <w:sz w:val="18"/>
      <w:szCs w:val="16"/>
    </w:rPr>
  </w:style>
  <w:style w:type="character" w:customStyle="1" w:styleId="MTDisplayEquationChar">
    <w:name w:val="MTDisplayEquation Char"/>
    <w:link w:val="MTDisplayEquation"/>
    <w:rsid w:val="00705BE9"/>
    <w:rPr>
      <w:rFonts w:ascii="Cambria" w:eastAsia="맑은 고딕" w:hAnsi="Cambria" w:cs="Times New Roman"/>
      <w:spacing w:val="-8"/>
      <w:sz w:val="18"/>
      <w:szCs w:val="16"/>
    </w:rPr>
  </w:style>
  <w:style w:type="paragraph" w:customStyle="1" w:styleId="13Head2">
    <w:name w:val="13 Head2"/>
    <w:basedOn w:val="12Head1"/>
    <w:link w:val="13Head2Char"/>
    <w:qFormat/>
    <w:rsid w:val="00705BE9"/>
    <w:rPr>
      <w:sz w:val="18"/>
      <w:szCs w:val="20"/>
    </w:rPr>
  </w:style>
  <w:style w:type="character" w:customStyle="1" w:styleId="13Head2Char">
    <w:name w:val="13 Head2 Char"/>
    <w:link w:val="13Head2"/>
    <w:rsid w:val="00705BE9"/>
    <w:rPr>
      <w:rFonts w:ascii="Calibri" w:eastAsia="Times New Roman" w:hAnsi="Calibri" w:cs="AdvOT9cb306be.B"/>
      <w:b/>
      <w:sz w:val="18"/>
      <w:szCs w:val="20"/>
    </w:rPr>
  </w:style>
  <w:style w:type="paragraph" w:customStyle="1" w:styleId="OSABodyIndent">
    <w:name w:val="OSA Body Indent"/>
    <w:basedOn w:val="Normal"/>
    <w:link w:val="OSABodyIndentChar"/>
    <w:autoRedefine/>
    <w:qFormat/>
    <w:rsid w:val="00CE32AC"/>
    <w:pPr>
      <w:tabs>
        <w:tab w:val="left" w:pos="1350"/>
      </w:tabs>
      <w:autoSpaceDE w:val="0"/>
      <w:autoSpaceDN w:val="0"/>
      <w:adjustRightInd w:val="0"/>
      <w:spacing w:after="0" w:line="240" w:lineRule="auto"/>
      <w:jc w:val="both"/>
    </w:pPr>
    <w:rPr>
      <w:rFonts w:ascii="Times New Roman" w:eastAsia="맑은 고딕" w:hAnsi="Times New Roman" w:cs="Times New Roman"/>
      <w:spacing w:val="-8"/>
      <w:sz w:val="20"/>
      <w:szCs w:val="20"/>
    </w:rPr>
  </w:style>
  <w:style w:type="character" w:customStyle="1" w:styleId="OSABodyIndentChar">
    <w:name w:val="OSA Body Indent Char"/>
    <w:link w:val="OSABodyIndent"/>
    <w:rsid w:val="00CE32AC"/>
    <w:rPr>
      <w:rFonts w:ascii="Times New Roman" w:eastAsia="맑은 고딕" w:hAnsi="Times New Roman" w:cs="Times New Roman"/>
      <w:spacing w:val="-8"/>
      <w:sz w:val="20"/>
      <w:szCs w:val="20"/>
    </w:rPr>
  </w:style>
  <w:style w:type="paragraph" w:customStyle="1" w:styleId="20Reference">
    <w:name w:val="20 Reference"/>
    <w:basedOn w:val="12Head1"/>
    <w:qFormat/>
    <w:rsid w:val="00705BE9"/>
    <w:pPr>
      <w:numPr>
        <w:numId w:val="21"/>
      </w:numPr>
      <w:spacing w:before="0" w:after="0"/>
      <w:jc w:val="left"/>
    </w:pPr>
    <w:rPr>
      <w:b w:val="0"/>
      <w:spacing w:val="-6"/>
      <w:sz w:val="17"/>
    </w:rPr>
  </w:style>
  <w:style w:type="paragraph" w:customStyle="1" w:styleId="14Head3">
    <w:name w:val="14 Head3"/>
    <w:basedOn w:val="13Head2"/>
    <w:link w:val="14Head3Char"/>
    <w:qFormat/>
    <w:rsid w:val="007A6202"/>
    <w:rPr>
      <w:b w:val="0"/>
      <w:i/>
    </w:rPr>
  </w:style>
  <w:style w:type="character" w:customStyle="1" w:styleId="14Head3Char">
    <w:name w:val="14 Head3 Char"/>
    <w:link w:val="14Head3"/>
    <w:rsid w:val="007A6202"/>
    <w:rPr>
      <w:rFonts w:ascii="Calibri" w:eastAsia="Times New Roman" w:hAnsi="Calibri" w:cs="AdvOT9cb306be.B"/>
      <w:i/>
      <w:sz w:val="18"/>
      <w:szCs w:val="20"/>
    </w:rPr>
  </w:style>
  <w:style w:type="paragraph" w:styleId="ListParagraph">
    <w:name w:val="List Paragraph"/>
    <w:basedOn w:val="Normal"/>
    <w:uiPriority w:val="34"/>
    <w:qFormat/>
    <w:rsid w:val="007751B9"/>
    <w:pPr>
      <w:ind w:left="720"/>
      <w:contextualSpacing/>
    </w:pPr>
  </w:style>
  <w:style w:type="paragraph" w:styleId="Header">
    <w:name w:val="header"/>
    <w:basedOn w:val="Normal"/>
    <w:link w:val="HeaderChar"/>
    <w:uiPriority w:val="99"/>
    <w:unhideWhenUsed/>
    <w:rsid w:val="001F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B3C"/>
  </w:style>
  <w:style w:type="paragraph" w:styleId="Footer">
    <w:name w:val="footer"/>
    <w:basedOn w:val="Normal"/>
    <w:link w:val="FooterChar"/>
    <w:uiPriority w:val="99"/>
    <w:unhideWhenUsed/>
    <w:rsid w:val="001F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B3C"/>
  </w:style>
  <w:style w:type="paragraph" w:customStyle="1" w:styleId="Default">
    <w:name w:val="Default"/>
    <w:rsid w:val="007A54F3"/>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480D03"/>
    <w:rPr>
      <w:i/>
      <w:iCs/>
    </w:rPr>
  </w:style>
  <w:style w:type="character" w:styleId="Strong">
    <w:name w:val="Strong"/>
    <w:basedOn w:val="DefaultParagraphFont"/>
    <w:uiPriority w:val="22"/>
    <w:qFormat/>
    <w:rsid w:val="008148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632015">
      <w:bodyDiv w:val="1"/>
      <w:marLeft w:val="0"/>
      <w:marRight w:val="0"/>
      <w:marTop w:val="0"/>
      <w:marBottom w:val="0"/>
      <w:divBdr>
        <w:top w:val="none" w:sz="0" w:space="0" w:color="auto"/>
        <w:left w:val="none" w:sz="0" w:space="0" w:color="auto"/>
        <w:bottom w:val="none" w:sz="0" w:space="0" w:color="auto"/>
        <w:right w:val="none" w:sz="0" w:space="0" w:color="auto"/>
      </w:divBdr>
    </w:div>
    <w:div w:id="1568760188">
      <w:bodyDiv w:val="1"/>
      <w:marLeft w:val="0"/>
      <w:marRight w:val="0"/>
      <w:marTop w:val="0"/>
      <w:marBottom w:val="0"/>
      <w:divBdr>
        <w:top w:val="none" w:sz="0" w:space="0" w:color="auto"/>
        <w:left w:val="none" w:sz="0" w:space="0" w:color="auto"/>
        <w:bottom w:val="none" w:sz="0" w:space="0" w:color="auto"/>
        <w:right w:val="none" w:sz="0" w:space="0" w:color="auto"/>
      </w:divBdr>
    </w:div>
    <w:div w:id="190568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wmf"/><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hyperlink" Target="https://doi.org/10.1364/OA_License_v1" TargetMode="Externa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5.wmf"/><Relationship Id="rId58" Type="http://schemas.openxmlformats.org/officeDocument/2006/relationships/oleObject" Target="embeddings/oleObject24.bin"/><Relationship Id="rId66"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564</TotalTime>
  <Pages>10</Pages>
  <Words>3106</Words>
  <Characters>17708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20773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어닉</cp:lastModifiedBy>
  <cp:revision>31</cp:revision>
  <cp:lastPrinted>2019-06-07T06:07:00Z</cp:lastPrinted>
  <dcterms:created xsi:type="dcterms:W3CDTF">2019-06-07T04:07:00Z</dcterms:created>
  <dcterms:modified xsi:type="dcterms:W3CDTF">2019-06-08T05:04:00Z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