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73763"/>
        </w:rPr>
      </w:pPr>
      <w:bookmarkStart w:colFirst="0" w:colLast="0" w:name="_e1mubqussdxx" w:id="0"/>
      <w:bookmarkEnd w:id="0"/>
      <w:r w:rsidDel="00000000" w:rsidR="00000000" w:rsidRPr="00000000">
        <w:rPr>
          <w:b w:val="1"/>
          <w:color w:val="073763"/>
          <w:rtl w:val="0"/>
        </w:rPr>
        <w:t xml:space="preserve">Sifchain Liquidity Pools Architecture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First Draft: Austin Haines &amp; Charlie Wolf (Barefoot Coders)</w:t>
        <w:br w:type="textWrapping"/>
        <w:t xml:space="preserve">Prepared For: Jazear Brooks, Sifchain</w:t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September 21, 2020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Outlined below are the starting points of an architecture that will allow Sifchain to implement an MVP version of liquidity pools similar to Sushiswap.</w:t>
      </w:r>
    </w:p>
    <w:p w:rsidR="00000000" w:rsidDel="00000000" w:rsidP="00000000" w:rsidRDefault="00000000" w:rsidRPr="00000000" w14:paraId="00000006">
      <w:pPr>
        <w:pStyle w:val="Heading1"/>
        <w:rPr>
          <w:rFonts w:ascii="Lato" w:cs="Lato" w:eastAsia="Lato" w:hAnsi="Lato"/>
          <w:b w:val="1"/>
          <w:color w:val="073763"/>
        </w:rPr>
      </w:pPr>
      <w:bookmarkStart w:colFirst="0" w:colLast="0" w:name="_l52vv1o5f1aq" w:id="1"/>
      <w:bookmarkEnd w:id="1"/>
      <w:r w:rsidDel="00000000" w:rsidR="00000000" w:rsidRPr="00000000">
        <w:rPr>
          <w:rtl w:val="0"/>
        </w:rPr>
        <w:t xml:space="preserve">Cosmos-SDK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following represent objects outlined by the Cosmos-SDK that the software will use to facilitate communication with the rest of the blockchain.</w:t>
      </w:r>
    </w:p>
    <w:p w:rsidR="00000000" w:rsidDel="00000000" w:rsidP="00000000" w:rsidRDefault="00000000" w:rsidRPr="00000000" w14:paraId="00000008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Module:</w:t>
      </w:r>
      <w:r w:rsidDel="00000000" w:rsidR="00000000" w:rsidRPr="00000000">
        <w:rPr>
          <w:rFonts w:ascii="Lato" w:cs="Lato" w:eastAsia="Lato" w:hAnsi="Lato"/>
          <w:rtl w:val="0"/>
        </w:rPr>
        <w:t xml:space="preserve"> Application container housing all liquidity pool logic.</w:t>
      </w:r>
    </w:p>
    <w:p w:rsidR="00000000" w:rsidDel="00000000" w:rsidP="00000000" w:rsidRDefault="00000000" w:rsidRPr="00000000" w14:paraId="00000009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Context: </w:t>
      </w:r>
      <w:r w:rsidDel="00000000" w:rsidR="00000000" w:rsidRPr="00000000">
        <w:rPr>
          <w:rFonts w:ascii="Lato" w:cs="Lato" w:eastAsia="Lato" w:hAnsi="Lato"/>
          <w:rtl w:val="0"/>
        </w:rPr>
        <w:t xml:space="preserve">Data structure passed between functions containing a copy of the entire state.</w:t>
      </w:r>
    </w:p>
    <w:p w:rsidR="00000000" w:rsidDel="00000000" w:rsidP="00000000" w:rsidRDefault="00000000" w:rsidRPr="00000000" w14:paraId="0000000A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Transaction: </w:t>
      </w:r>
      <w:r w:rsidDel="00000000" w:rsidR="00000000" w:rsidRPr="00000000">
        <w:rPr>
          <w:rFonts w:ascii="Lato" w:cs="Lato" w:eastAsia="Lato" w:hAnsi="Lato"/>
          <w:rtl w:val="0"/>
        </w:rPr>
        <w:t xml:space="preserve">Object created by users that contains metadata for a desired operation.  Metadata includes Contexts and Messages. Transactions are stored in the mempool, as they contain a complete set of commands for an operation. The result of a transaction, once fully verified by validators, will be committed and stored on-chain.</w:t>
      </w:r>
    </w:p>
    <w:p w:rsidR="00000000" w:rsidDel="00000000" w:rsidP="00000000" w:rsidRDefault="00000000" w:rsidRPr="00000000" w14:paraId="0000000B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Handler:</w:t>
      </w:r>
      <w:r w:rsidDel="00000000" w:rsidR="00000000" w:rsidRPr="00000000">
        <w:rPr>
          <w:rFonts w:ascii="Lato" w:cs="Lato" w:eastAsia="Lato" w:hAnsi="Lato"/>
          <w:rtl w:val="0"/>
        </w:rPr>
        <w:t xml:space="preserve"> Function for processing Messages received from outside the liquidity pool Module.  The Handler will receive a Context, Keeper, and Message which will be used to execute the necessary functions for a Message ie: swap(), addLiquidity() etc... </w:t>
      </w:r>
    </w:p>
    <w:p w:rsidR="00000000" w:rsidDel="00000000" w:rsidP="00000000" w:rsidRDefault="00000000" w:rsidRPr="00000000" w14:paraId="0000000C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Message: </w:t>
      </w:r>
      <w:r w:rsidDel="00000000" w:rsidR="00000000" w:rsidRPr="00000000">
        <w:rPr>
          <w:rFonts w:ascii="Lato" w:cs="Lato" w:eastAsia="Lato" w:hAnsi="Lato"/>
          <w:rtl w:val="0"/>
        </w:rPr>
        <w:t xml:space="preserve">Object containing core state changes for a desired operation ie: creating a pool, adding liquidity to a pool, or destroying a pool.</w:t>
      </w:r>
    </w:p>
    <w:p w:rsidR="00000000" w:rsidDel="00000000" w:rsidP="00000000" w:rsidRDefault="00000000" w:rsidRPr="00000000" w14:paraId="0000000D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Query: </w:t>
      </w:r>
      <w:r w:rsidDel="00000000" w:rsidR="00000000" w:rsidRPr="00000000">
        <w:rPr>
          <w:rFonts w:ascii="Lato" w:cs="Lato" w:eastAsia="Lato" w:hAnsi="Lato"/>
          <w:rtl w:val="0"/>
        </w:rPr>
        <w:t xml:space="preserve">Requests by the user for information about the state of the Module’s store.</w:t>
      </w:r>
    </w:p>
    <w:p w:rsidR="00000000" w:rsidDel="00000000" w:rsidP="00000000" w:rsidRDefault="00000000" w:rsidRPr="00000000" w14:paraId="0000000E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Querier:</w:t>
      </w:r>
      <w:r w:rsidDel="00000000" w:rsidR="00000000" w:rsidRPr="00000000">
        <w:rPr>
          <w:rFonts w:ascii="Lato" w:cs="Lato" w:eastAsia="Lato" w:hAnsi="Lato"/>
          <w:rtl w:val="0"/>
        </w:rPr>
        <w:t xml:space="preserve"> Function for processing store Queries defined in the Module.</w:t>
      </w:r>
    </w:p>
    <w:p w:rsidR="00000000" w:rsidDel="00000000" w:rsidP="00000000" w:rsidRDefault="00000000" w:rsidRPr="00000000" w14:paraId="0000000F">
      <w:pPr>
        <w:ind w:left="720" w:firstLine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queryPool(),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queryPools(), queryPooler(), queryPoolers()</w:t>
      </w:r>
    </w:p>
    <w:p w:rsidR="00000000" w:rsidDel="00000000" w:rsidP="00000000" w:rsidRDefault="00000000" w:rsidRPr="00000000" w14:paraId="00000010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Keeper</w:t>
      </w:r>
      <w:r w:rsidDel="00000000" w:rsidR="00000000" w:rsidRPr="00000000">
        <w:rPr>
          <w:rFonts w:ascii="Lato" w:cs="Lato" w:eastAsia="Lato" w:hAnsi="Lato"/>
          <w:rtl w:val="0"/>
        </w:rPr>
        <w:t xml:space="preserve">: Object that manages external access to the Module’s store (a subset of the main chain state) via a store key, and contains any necessary references to external Module’s stores (in this case the bank Module for updating account balances). Also contains a reference to the codec used to encode/decode structs and interfaces.</w:t>
      </w:r>
    </w:p>
    <w:p w:rsidR="00000000" w:rsidDel="00000000" w:rsidP="00000000" w:rsidRDefault="00000000" w:rsidRPr="00000000" w14:paraId="00000011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Struct</w:t>
      </w:r>
      <w:r w:rsidDel="00000000" w:rsidR="00000000" w:rsidRPr="00000000">
        <w:rPr>
          <w:rFonts w:ascii="Lato" w:cs="Lato" w:eastAsia="Lato" w:hAnsi="Lato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ind w:left="72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left="72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bankKeeper (cosmos-sdk),</w:t>
      </w:r>
    </w:p>
    <w:p w:rsidR="00000000" w:rsidDel="00000000" w:rsidP="00000000" w:rsidRDefault="00000000" w:rsidRPr="00000000" w14:paraId="00000014">
      <w:pPr>
        <w:ind w:left="72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storeKey (cosmos-sdk),</w:t>
      </w:r>
    </w:p>
    <w:p w:rsidR="00000000" w:rsidDel="00000000" w:rsidP="00000000" w:rsidRDefault="00000000" w:rsidRPr="00000000" w14:paraId="00000015">
      <w:pPr>
        <w:ind w:left="72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Codec (cosmos-sdk),</w:t>
      </w:r>
    </w:p>
    <w:p w:rsidR="00000000" w:rsidDel="00000000" w:rsidP="00000000" w:rsidRDefault="00000000" w:rsidRPr="00000000" w14:paraId="00000016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Keeper also contains methods for getting/setting the store affected by the Module. In this Module these will be methods for getting, setting, and destroying pools and liquidity stakes on/from the store.</w:t>
      </w:r>
    </w:p>
    <w:p w:rsidR="00000000" w:rsidDel="00000000" w:rsidP="00000000" w:rsidRDefault="00000000" w:rsidRPr="00000000" w14:paraId="00000018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Functions</w:t>
      </w:r>
      <w:r w:rsidDel="00000000" w:rsidR="00000000" w:rsidRPr="00000000">
        <w:rPr>
          <w:rFonts w:ascii="Lato" w:cs="Lato" w:eastAsia="Lato" w:hAnsi="Lato"/>
          <w:rtl w:val="0"/>
        </w:rPr>
        <w:t xml:space="preserve">:</w:t>
      </w:r>
    </w:p>
    <w:p w:rsidR="00000000" w:rsidDel="00000000" w:rsidP="00000000" w:rsidRDefault="00000000" w:rsidRPr="00000000" w14:paraId="00000019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getPools(), getPool(), setPool(), destroyPool(), getPooler(), setPooler(), destroyPooler()</w:t>
      </w:r>
    </w:p>
    <w:p w:rsidR="00000000" w:rsidDel="00000000" w:rsidP="00000000" w:rsidRDefault="00000000" w:rsidRPr="00000000" w14:paraId="0000001A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5943600" cy="293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rFonts w:ascii="Lato" w:cs="Lato" w:eastAsia="Lato" w:hAnsi="Lato"/>
          <w:b w:val="1"/>
          <w:color w:val="073763"/>
        </w:rPr>
      </w:pPr>
      <w:bookmarkStart w:colFirst="0" w:colLast="0" w:name="_lh0m7v5gvunm" w:id="2"/>
      <w:bookmarkEnd w:id="2"/>
      <w:r w:rsidDel="00000000" w:rsidR="00000000" w:rsidRPr="00000000">
        <w:rPr>
          <w:rtl w:val="0"/>
        </w:rPr>
        <w:t xml:space="preserve">Structs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These structures contain all data pe</w:t>
      </w:r>
      <w:r w:rsidDel="00000000" w:rsidR="00000000" w:rsidRPr="00000000">
        <w:rPr>
          <w:rtl w:val="0"/>
        </w:rPr>
        <w:t xml:space="preserve">rtainin</w:t>
      </w:r>
      <w:r w:rsidDel="00000000" w:rsidR="00000000" w:rsidRPr="00000000">
        <w:rPr>
          <w:rFonts w:ascii="Lato" w:cs="Lato" w:eastAsia="Lato" w:hAnsi="Lato"/>
          <w:rtl w:val="0"/>
        </w:rPr>
        <w:t xml:space="preserve">g to liquidity pools that are stored on-chain.  All Transactions processed by the liquidity pool Module will result in the creation of, destruction of, or changes to these structures stored on-chain.</w:t>
      </w:r>
    </w:p>
    <w:p w:rsidR="00000000" w:rsidDel="00000000" w:rsidP="00000000" w:rsidRDefault="00000000" w:rsidRPr="00000000" w14:paraId="0000001F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Pool</w:t>
      </w:r>
      <w:r w:rsidDel="00000000" w:rsidR="00000000" w:rsidRPr="00000000">
        <w:rPr>
          <w:rFonts w:ascii="Lato" w:cs="Lato" w:eastAsia="Lato" w:hAnsi="Lato"/>
          <w:rtl w:val="0"/>
        </w:rPr>
        <w:t xml:space="preserve">: Contains Rowan and </w:t>
      </w:r>
      <w:r w:rsidDel="00000000" w:rsidR="00000000" w:rsidRPr="00000000">
        <w:rPr>
          <w:rFonts w:ascii="Lato" w:cs="Lato" w:eastAsia="Lato" w:hAnsi="Lato"/>
          <w:rtl w:val="0"/>
        </w:rPr>
        <w:t xml:space="preserve">ERC-20 </w:t>
      </w:r>
      <w:r w:rsidDel="00000000" w:rsidR="00000000" w:rsidRPr="00000000">
        <w:rPr>
          <w:rFonts w:ascii="Lato" w:cs="Lato" w:eastAsia="Lato" w:hAnsi="Lato"/>
          <w:rtl w:val="0"/>
        </w:rPr>
        <w:t xml:space="preserve">token balances, pool units, and address for a single pool.</w:t>
      </w:r>
    </w:p>
    <w:p w:rsidR="00000000" w:rsidDel="00000000" w:rsidP="00000000" w:rsidRDefault="00000000" w:rsidRPr="00000000" w14:paraId="00000020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Pooler</w:t>
      </w:r>
      <w:r w:rsidDel="00000000" w:rsidR="00000000" w:rsidRPr="00000000">
        <w:rPr>
          <w:rFonts w:ascii="Lato" w:cs="Lato" w:eastAsia="Lato" w:hAnsi="Lato"/>
          <w:rtl w:val="0"/>
        </w:rPr>
        <w:t xml:space="preserve">: Contains Rowan address, ERC-20 token address, ERC-20 token name, and pooler units.</w:t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4486275" cy="1800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Units: </w:t>
      </w:r>
      <w:r w:rsidDel="00000000" w:rsidR="00000000" w:rsidRPr="00000000">
        <w:rPr>
          <w:rFonts w:ascii="Lato" w:cs="Lato" w:eastAsia="Lato" w:hAnsi="Lato"/>
          <w:rtl w:val="0"/>
        </w:rPr>
        <w:t xml:space="preserve">These units are used to represent a pooler’s ownership of a pool(poolerUnits), and the total ownership of the pool (poolUnits). They are used in Thorchain’s CLP model for calculating asymmetric deposits/withdrawals and slip-fee swaps.</w:t>
      </w:r>
    </w:p>
    <w:p w:rsidR="00000000" w:rsidDel="00000000" w:rsidP="00000000" w:rsidRDefault="00000000" w:rsidRPr="00000000" w14:paraId="00000023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pooler</w:t>
      </w:r>
      <w:r w:rsidDel="00000000" w:rsidR="00000000" w:rsidRPr="00000000">
        <w:rPr>
          <w:rFonts w:ascii="Lato" w:cs="Lato" w:eastAsia="Lato" w:hAnsi="Lato"/>
          <w:rtl w:val="0"/>
        </w:rPr>
        <w:t xml:space="preserve">Units (calculated when liquidity is added) = </w:t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(rowanBalance + tokenBalance) * (poolerRowan * tokenBalance + rowanBalance * poolerToken) /</w:t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(4 * rowanBalance * tokenBalance)</w:t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poolUnits = total of all outstanding poolerUnits</w:t>
      </w:r>
    </w:p>
    <w:p w:rsidR="00000000" w:rsidDel="00000000" w:rsidP="00000000" w:rsidRDefault="00000000" w:rsidRPr="00000000" w14:paraId="00000029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rFonts w:ascii="Lato" w:cs="Lato" w:eastAsia="Lato" w:hAnsi="Lato"/>
        </w:rPr>
      </w:pPr>
      <w:bookmarkStart w:colFirst="0" w:colLast="0" w:name="_gzbge5gekufy" w:id="3"/>
      <w:bookmarkEnd w:id="3"/>
      <w:r w:rsidDel="00000000" w:rsidR="00000000" w:rsidRPr="00000000">
        <w:rPr>
          <w:rFonts w:ascii="Lato" w:cs="Lato" w:eastAsia="Lato" w:hAnsi="Lato"/>
          <w:rtl w:val="0"/>
        </w:rPr>
        <w:t xml:space="preserve">Functions</w:t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createPool()</w:t>
      </w:r>
      <w:r w:rsidDel="00000000" w:rsidR="00000000" w:rsidRPr="00000000">
        <w:rPr>
          <w:rFonts w:ascii="Lato" w:cs="Lato" w:eastAsia="Lato" w:hAnsi="Lato"/>
          <w:rtl w:val="0"/>
        </w:rPr>
        <w:t xml:space="preserve">: Creates a new liquidity pool for specified ERC-20 token.</w:t>
      </w:r>
    </w:p>
    <w:p w:rsidR="00000000" w:rsidDel="00000000" w:rsidP="00000000" w:rsidRDefault="00000000" w:rsidRPr="00000000" w14:paraId="0000002E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creator of the pool contributes tokens and becomes the pool’s first pooler.</w:t>
      </w:r>
    </w:p>
    <w:p w:rsidR="00000000" w:rsidDel="00000000" w:rsidP="00000000" w:rsidRDefault="00000000" w:rsidRPr="00000000" w14:paraId="0000002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5943600" cy="1790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{</w:t>
      </w:r>
    </w:p>
    <w:p w:rsidR="00000000" w:rsidDel="00000000" w:rsidP="00000000" w:rsidRDefault="00000000" w:rsidRPr="00000000" w14:paraId="00000031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Create new pool struct </w:t>
      </w:r>
    </w:p>
    <w:p w:rsidR="00000000" w:rsidDel="00000000" w:rsidP="00000000" w:rsidRDefault="00000000" w:rsidRPr="00000000" w14:paraId="00000032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Create new pooler struct</w:t>
      </w:r>
    </w:p>
    <w:p w:rsidR="00000000" w:rsidDel="00000000" w:rsidP="00000000" w:rsidRDefault="00000000" w:rsidRPr="00000000" w14:paraId="00000033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newPoolUnits, poolerUnits =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calculatePoolUnits</w:t>
      </w:r>
      <w:r w:rsidDel="00000000" w:rsidR="00000000" w:rsidRPr="00000000">
        <w:rPr>
          <w:rFonts w:ascii="Lato" w:cs="Lato" w:eastAsia="Lato" w:hAnsi="Lato"/>
          <w:rtl w:val="0"/>
        </w:rPr>
        <w:t xml:space="preserve">(0, </w:t>
      </w:r>
    </w:p>
    <w:p w:rsidR="00000000" w:rsidDel="00000000" w:rsidP="00000000" w:rsidRDefault="00000000" w:rsidRPr="00000000" w14:paraId="00000034">
      <w:pPr>
        <w:ind w:left="144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0, 0, rowanAmount, tokenAmount)</w:t>
      </w:r>
    </w:p>
    <w:p w:rsidR="00000000" w:rsidDel="00000000" w:rsidP="00000000" w:rsidRDefault="00000000" w:rsidRPr="00000000" w14:paraId="00000035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Set pool units to newPoolUnits</w:t>
      </w:r>
    </w:p>
    <w:p w:rsidR="00000000" w:rsidDel="00000000" w:rsidP="00000000" w:rsidRDefault="00000000" w:rsidRPr="00000000" w14:paraId="00000036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Add rowanAmount to pool rowanBalance</w:t>
      </w:r>
    </w:p>
    <w:p w:rsidR="00000000" w:rsidDel="00000000" w:rsidP="00000000" w:rsidRDefault="00000000" w:rsidRPr="00000000" w14:paraId="00000037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Add tokenAmount to pool tokenBalance</w:t>
      </w:r>
    </w:p>
    <w:p w:rsidR="00000000" w:rsidDel="00000000" w:rsidP="00000000" w:rsidRDefault="00000000" w:rsidRPr="00000000" w14:paraId="00000038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setPool()</w:t>
      </w:r>
    </w:p>
    <w:p w:rsidR="00000000" w:rsidDel="00000000" w:rsidP="00000000" w:rsidRDefault="00000000" w:rsidRPr="00000000" w14:paraId="00000039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Add poolerUnits to pooler’s poolerUnits</w:t>
      </w:r>
    </w:p>
    <w:p w:rsidR="00000000" w:rsidDel="00000000" w:rsidP="00000000" w:rsidRDefault="00000000" w:rsidRPr="00000000" w14:paraId="0000003A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setPooler()</w:t>
      </w:r>
    </w:p>
    <w:p w:rsidR="00000000" w:rsidDel="00000000" w:rsidP="00000000" w:rsidRDefault="00000000" w:rsidRPr="00000000" w14:paraId="0000003B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calculatePoolUnits(</w:t>
      </w:r>
      <w:r w:rsidDel="00000000" w:rsidR="00000000" w:rsidRPr="00000000">
        <w:rPr>
          <w:rFonts w:ascii="Lato" w:cs="Lato" w:eastAsia="Lato" w:hAnsi="Lato"/>
          <w:rtl w:val="0"/>
        </w:rPr>
        <w:t xml:space="preserve">oldPoolUnits, rowanBalance, tokenBalance, rowanAmount,  </w:t>
      </w:r>
    </w:p>
    <w:p w:rsidR="00000000" w:rsidDel="00000000" w:rsidP="00000000" w:rsidRDefault="00000000" w:rsidRPr="00000000" w14:paraId="0000003D">
      <w:pPr>
        <w:ind w:left="72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tokenAmount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{</w:t>
      </w:r>
    </w:p>
    <w:p w:rsidR="00000000" w:rsidDel="00000000" w:rsidP="00000000" w:rsidRDefault="00000000" w:rsidRPr="00000000" w14:paraId="0000003F">
      <w:pPr>
        <w:ind w:left="72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 = rowanBalance + rowanAmount, A = tokenBalance + tokenAmount, </w:t>
      </w:r>
    </w:p>
    <w:p w:rsidR="00000000" w:rsidDel="00000000" w:rsidP="00000000" w:rsidRDefault="00000000" w:rsidRPr="00000000" w14:paraId="00000040">
      <w:pPr>
        <w:ind w:left="144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 = rowanAmount, a = tokenAmount</w:t>
      </w:r>
    </w:p>
    <w:p w:rsidR="00000000" w:rsidDel="00000000" w:rsidP="00000000" w:rsidRDefault="00000000" w:rsidRPr="00000000" w14:paraId="00000041">
      <w:pPr>
        <w:ind w:left="72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poolerUnits = ((R + A) * (r * A + R * a))/(4 * R * A)</w:t>
      </w:r>
    </w:p>
    <w:p w:rsidR="00000000" w:rsidDel="00000000" w:rsidP="00000000" w:rsidRDefault="00000000" w:rsidRPr="00000000" w14:paraId="00000042">
      <w:pPr>
        <w:ind w:left="72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poolUnits = oldPoolUnits + poolerUnits</w:t>
      </w:r>
    </w:p>
    <w:p w:rsidR="00000000" w:rsidDel="00000000" w:rsidP="00000000" w:rsidRDefault="00000000" w:rsidRPr="00000000" w14:paraId="00000043">
      <w:pPr>
        <w:ind w:left="72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Return poolUnits, poolerUnits </w:t>
      </w:r>
    </w:p>
    <w:p w:rsidR="00000000" w:rsidDel="00000000" w:rsidP="00000000" w:rsidRDefault="00000000" w:rsidRPr="00000000" w14:paraId="00000044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destroyPool()</w:t>
      </w:r>
      <w:r w:rsidDel="00000000" w:rsidR="00000000" w:rsidRPr="00000000">
        <w:rPr>
          <w:rFonts w:ascii="Lato" w:cs="Lato" w:eastAsia="Lato" w:hAnsi="Lato"/>
          <w:rtl w:val="0"/>
        </w:rPr>
        <w:t xml:space="preserve">: Destroys liquidity pool specified by pool struct.</w:t>
      </w:r>
    </w:p>
    <w:p w:rsidR="00000000" w:rsidDel="00000000" w:rsidP="00000000" w:rsidRDefault="00000000" w:rsidRPr="00000000" w14:paraId="00000047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5943600" cy="170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addLiquidity()</w:t>
      </w:r>
      <w:r w:rsidDel="00000000" w:rsidR="00000000" w:rsidRPr="00000000">
        <w:rPr>
          <w:rFonts w:ascii="Lato" w:cs="Lato" w:eastAsia="Lato" w:hAnsi="Lato"/>
          <w:rtl w:val="0"/>
        </w:rPr>
        <w:t xml:space="preserve">: Adds liquidity to an asset’s liquidity pool asymmetrically.</w:t>
      </w:r>
    </w:p>
    <w:p w:rsidR="00000000" w:rsidDel="00000000" w:rsidP="00000000" w:rsidRDefault="00000000" w:rsidRPr="00000000" w14:paraId="0000004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5943600" cy="1701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getPool(tokenName)</w:t>
      </w:r>
    </w:p>
    <w:p w:rsidR="00000000" w:rsidDel="00000000" w:rsidP="00000000" w:rsidRDefault="00000000" w:rsidRPr="00000000" w14:paraId="0000004D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getPooler(tokenName, rowanAddress) if it exists</w:t>
      </w:r>
    </w:p>
    <w:p w:rsidR="00000000" w:rsidDel="00000000" w:rsidP="00000000" w:rsidRDefault="00000000" w:rsidRPr="00000000" w14:paraId="0000004E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newPoolUnits, poolerUnits =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calculatePoolUnits</w:t>
      </w:r>
      <w:r w:rsidDel="00000000" w:rsidR="00000000" w:rsidRPr="00000000">
        <w:rPr>
          <w:rFonts w:ascii="Lato" w:cs="Lato" w:eastAsia="Lato" w:hAnsi="Lato"/>
          <w:rtl w:val="0"/>
        </w:rPr>
        <w:t xml:space="preserve">(pool.poolUnits, </w:t>
      </w:r>
    </w:p>
    <w:p w:rsidR="00000000" w:rsidDel="00000000" w:rsidP="00000000" w:rsidRDefault="00000000" w:rsidRPr="00000000" w14:paraId="0000004F">
      <w:pPr>
        <w:ind w:left="144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pool.rowanBalance, pool.tokenBalance, rowanAmount, tokenAmount)</w:t>
      </w:r>
    </w:p>
    <w:p w:rsidR="00000000" w:rsidDel="00000000" w:rsidP="00000000" w:rsidRDefault="00000000" w:rsidRPr="00000000" w14:paraId="00000050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Set pool units to newPoolUnits</w:t>
      </w:r>
    </w:p>
    <w:p w:rsidR="00000000" w:rsidDel="00000000" w:rsidP="00000000" w:rsidRDefault="00000000" w:rsidRPr="00000000" w14:paraId="00000051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Add rowanAmount to pool rowanBalance</w:t>
      </w:r>
    </w:p>
    <w:p w:rsidR="00000000" w:rsidDel="00000000" w:rsidP="00000000" w:rsidRDefault="00000000" w:rsidRPr="00000000" w14:paraId="00000052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Add tokenAmount to pool tokenBalance</w:t>
      </w:r>
    </w:p>
    <w:p w:rsidR="00000000" w:rsidDel="00000000" w:rsidP="00000000" w:rsidRDefault="00000000" w:rsidRPr="00000000" w14:paraId="00000053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setPool()</w:t>
      </w:r>
    </w:p>
    <w:p w:rsidR="00000000" w:rsidDel="00000000" w:rsidP="00000000" w:rsidRDefault="00000000" w:rsidRPr="00000000" w14:paraId="00000054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Add poolerUnits to pooler’s poolerUnits</w:t>
      </w:r>
    </w:p>
    <w:p w:rsidR="00000000" w:rsidDel="00000000" w:rsidP="00000000" w:rsidRDefault="00000000" w:rsidRPr="00000000" w14:paraId="00000055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setPooler()</w:t>
      </w:r>
    </w:p>
    <w:p w:rsidR="00000000" w:rsidDel="00000000" w:rsidP="00000000" w:rsidRDefault="00000000" w:rsidRPr="00000000" w14:paraId="00000056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removeLiquidity(): </w:t>
      </w:r>
      <w:r w:rsidDel="00000000" w:rsidR="00000000" w:rsidRPr="00000000">
        <w:rPr>
          <w:rFonts w:ascii="Lato" w:cs="Lato" w:eastAsia="Lato" w:hAnsi="Lato"/>
          <w:rtl w:val="0"/>
        </w:rPr>
        <w:t xml:space="preserve">Functions similar to addLiquidity, but uses poolerUnits and poolUnits </w:t>
      </w:r>
    </w:p>
    <w:p w:rsidR="00000000" w:rsidDel="00000000" w:rsidP="00000000" w:rsidRDefault="00000000" w:rsidRPr="00000000" w14:paraId="00000061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to determine pooler’s ownership of the pool. Also takes withdraw basis points and</w:t>
      </w:r>
    </w:p>
    <w:p w:rsidR="00000000" w:rsidDel="00000000" w:rsidP="00000000" w:rsidRDefault="00000000" w:rsidRPr="00000000" w14:paraId="00000062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asymmetry parameters to determine amount and proportion of token output. </w:t>
      </w:r>
    </w:p>
    <w:p w:rsidR="00000000" w:rsidDel="00000000" w:rsidP="00000000" w:rsidRDefault="00000000" w:rsidRPr="00000000" w14:paraId="00000063">
      <w:pPr>
        <w:ind w:left="72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asymmetry: -1 = 100% Rowan, 0 = 50% Rowan 50% Token, 1 = 100% Token</w:t>
      </w:r>
    </w:p>
    <w:p w:rsidR="00000000" w:rsidDel="00000000" w:rsidP="00000000" w:rsidRDefault="00000000" w:rsidRPr="00000000" w14:paraId="00000064">
      <w:pPr>
        <w:ind w:left="72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wBasisPoints: 0 = 0%, 10000 = 100%</w:t>
      </w:r>
    </w:p>
    <w:p w:rsidR="00000000" w:rsidDel="00000000" w:rsidP="00000000" w:rsidRDefault="00000000" w:rsidRPr="00000000" w14:paraId="00000065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5943600" cy="1701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getPool(tokenName)</w:t>
      </w:r>
    </w:p>
    <w:p w:rsidR="00000000" w:rsidDel="00000000" w:rsidP="00000000" w:rsidRDefault="00000000" w:rsidRPr="00000000" w14:paraId="00000068">
      <w:pPr>
        <w:ind w:left="72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getPooler(tokenName, rowanAddress) if it exists</w:t>
      </w:r>
    </w:p>
    <w:p w:rsidR="00000000" w:rsidDel="00000000" w:rsidP="00000000" w:rsidRDefault="00000000" w:rsidRPr="00000000" w14:paraId="0000006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withdrawRowan, withdrawToken, poolerUnitsLeft = </w:t>
      </w:r>
    </w:p>
    <w:p w:rsidR="00000000" w:rsidDel="00000000" w:rsidP="00000000" w:rsidRDefault="00000000" w:rsidRPr="00000000" w14:paraId="0000006A">
      <w:pPr>
        <w:ind w:left="144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calculateWithdraw</w:t>
      </w:r>
      <w:r w:rsidDel="00000000" w:rsidR="00000000" w:rsidRPr="00000000">
        <w:rPr>
          <w:rFonts w:ascii="Lato" w:cs="Lato" w:eastAsia="Lato" w:hAnsi="Lato"/>
          <w:rtl w:val="0"/>
        </w:rPr>
        <w:t xml:space="preserve">(pool.poolUnits, </w:t>
      </w:r>
    </w:p>
    <w:p w:rsidR="00000000" w:rsidDel="00000000" w:rsidP="00000000" w:rsidRDefault="00000000" w:rsidRPr="00000000" w14:paraId="0000006B">
      <w:pPr>
        <w:ind w:left="216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pool.rowanBalance, pool.tokenBalance, pooler.poolerUnits,</w:t>
      </w:r>
    </w:p>
    <w:p w:rsidR="00000000" w:rsidDel="00000000" w:rsidP="00000000" w:rsidRDefault="00000000" w:rsidRPr="00000000" w14:paraId="0000006C">
      <w:pPr>
        <w:ind w:left="216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wBasisPoints, asymmetry)</w:t>
      </w:r>
    </w:p>
    <w:p w:rsidR="00000000" w:rsidDel="00000000" w:rsidP="00000000" w:rsidRDefault="00000000" w:rsidRPr="00000000" w14:paraId="0000006D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Set pool units to pool.poolUnits minus pooler.poolerUnits plus poolerUnitsLeft </w:t>
      </w:r>
    </w:p>
    <w:p w:rsidR="00000000" w:rsidDel="00000000" w:rsidP="00000000" w:rsidRDefault="00000000" w:rsidRPr="00000000" w14:paraId="0000006E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Subtract withdrawRowan from pool.rowanBalance</w:t>
      </w:r>
    </w:p>
    <w:p w:rsidR="00000000" w:rsidDel="00000000" w:rsidP="00000000" w:rsidRDefault="00000000" w:rsidRPr="00000000" w14:paraId="0000006F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Subtract withdrawToken from pool.tokenBalance</w:t>
      </w:r>
    </w:p>
    <w:p w:rsidR="00000000" w:rsidDel="00000000" w:rsidP="00000000" w:rsidRDefault="00000000" w:rsidRPr="00000000" w14:paraId="00000070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setPool()</w:t>
      </w:r>
    </w:p>
    <w:p w:rsidR="00000000" w:rsidDel="00000000" w:rsidP="00000000" w:rsidRDefault="00000000" w:rsidRPr="00000000" w14:paraId="00000071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Set pooler.poolerUnits to poolerUnitsLeft</w:t>
      </w:r>
    </w:p>
    <w:p w:rsidR="00000000" w:rsidDel="00000000" w:rsidP="00000000" w:rsidRDefault="00000000" w:rsidRPr="00000000" w14:paraId="00000072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if pooler units is not zero</w:t>
      </w:r>
    </w:p>
    <w:p w:rsidR="00000000" w:rsidDel="00000000" w:rsidP="00000000" w:rsidRDefault="00000000" w:rsidRPr="00000000" w14:paraId="00000073">
      <w:pPr>
        <w:ind w:left="144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setPooler()</w:t>
      </w:r>
    </w:p>
    <w:p w:rsidR="00000000" w:rsidDel="00000000" w:rsidP="00000000" w:rsidRDefault="00000000" w:rsidRPr="00000000" w14:paraId="00000074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else</w:t>
      </w:r>
    </w:p>
    <w:p w:rsidR="00000000" w:rsidDel="00000000" w:rsidP="00000000" w:rsidRDefault="00000000" w:rsidRPr="00000000" w14:paraId="00000075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destroyPooler()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7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calculateWithdraw(</w:t>
      </w:r>
      <w:r w:rsidDel="00000000" w:rsidR="00000000" w:rsidRPr="00000000">
        <w:rPr>
          <w:rFonts w:ascii="Lato" w:cs="Lato" w:eastAsia="Lato" w:hAnsi="Lato"/>
          <w:rtl w:val="0"/>
        </w:rPr>
        <w:t xml:space="preserve">poolUnits, rowanBalance, tokenBalance, poolerUnits, wBasisPoints, </w:t>
      </w:r>
    </w:p>
    <w:p w:rsidR="00000000" w:rsidDel="00000000" w:rsidP="00000000" w:rsidRDefault="00000000" w:rsidRPr="00000000" w14:paraId="00000085">
      <w:pPr>
        <w:ind w:left="720" w:firstLine="72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asymmetry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Uses asymmetry and basis point values to calculate the final rowan and token withdraw amounts.</w:t>
      </w:r>
    </w:p>
    <w:p w:rsidR="00000000" w:rsidDel="00000000" w:rsidP="00000000" w:rsidRDefault="00000000" w:rsidRPr="00000000" w14:paraId="00000087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{</w:t>
      </w:r>
    </w:p>
    <w:p w:rsidR="00000000" w:rsidDel="00000000" w:rsidP="00000000" w:rsidRDefault="00000000" w:rsidRPr="00000000" w14:paraId="00000088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If asymmetry is negative</w:t>
      </w:r>
    </w:p>
    <w:p w:rsidR="00000000" w:rsidDel="00000000" w:rsidP="00000000" w:rsidRDefault="00000000" w:rsidRPr="00000000" w14:paraId="00000089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rowanPercent = absoluteValue(asymmetry) +</w:t>
      </w:r>
    </w:p>
    <w:p w:rsidR="00000000" w:rsidDel="00000000" w:rsidP="00000000" w:rsidRDefault="00000000" w:rsidRPr="00000000" w14:paraId="0000008A">
      <w:pPr>
        <w:ind w:left="216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absoluteValue(asymmetry)^2</w:t>
      </w:r>
    </w:p>
    <w:p w:rsidR="00000000" w:rsidDel="00000000" w:rsidP="00000000" w:rsidRDefault="00000000" w:rsidRPr="00000000" w14:paraId="0000008B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tokenPercent = 1 - rowanPercent</w:t>
      </w:r>
    </w:p>
    <w:p w:rsidR="00000000" w:rsidDel="00000000" w:rsidP="00000000" w:rsidRDefault="00000000" w:rsidRPr="00000000" w14:paraId="0000008C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rowanBasis =  rowanPercent * wBasisPoints</w:t>
      </w:r>
    </w:p>
    <w:p w:rsidR="00000000" w:rsidDel="00000000" w:rsidP="00000000" w:rsidRDefault="00000000" w:rsidRPr="00000000" w14:paraId="0000008D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tokenBasis = tokenPercent * wBasisPoints</w:t>
      </w:r>
    </w:p>
    <w:p w:rsidR="00000000" w:rsidDel="00000000" w:rsidP="00000000" w:rsidRDefault="00000000" w:rsidRPr="00000000" w14:paraId="0000008E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else if asymmetry is positive</w:t>
      </w:r>
    </w:p>
    <w:p w:rsidR="00000000" w:rsidDel="00000000" w:rsidP="00000000" w:rsidRDefault="00000000" w:rsidRPr="00000000" w14:paraId="0000008F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tokenPercent = asymmetry + asymmetry^2</w:t>
      </w:r>
    </w:p>
    <w:p w:rsidR="00000000" w:rsidDel="00000000" w:rsidP="00000000" w:rsidRDefault="00000000" w:rsidRPr="00000000" w14:paraId="00000090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rowanPercent = 1 - rowanPercent</w:t>
      </w:r>
    </w:p>
    <w:p w:rsidR="00000000" w:rsidDel="00000000" w:rsidP="00000000" w:rsidRDefault="00000000" w:rsidRPr="00000000" w14:paraId="00000091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rowanBasis =  rowanPercent * wBasisPoints</w:t>
      </w:r>
    </w:p>
    <w:p w:rsidR="00000000" w:rsidDel="00000000" w:rsidP="00000000" w:rsidRDefault="00000000" w:rsidRPr="00000000" w14:paraId="00000092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tokenBasis = tokenPercent * wBasisPoints</w:t>
      </w:r>
    </w:p>
    <w:p w:rsidR="00000000" w:rsidDel="00000000" w:rsidP="00000000" w:rsidRDefault="00000000" w:rsidRPr="00000000" w14:paraId="00000093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else if asymmetry is zero</w:t>
      </w:r>
    </w:p>
    <w:p w:rsidR="00000000" w:rsidDel="00000000" w:rsidP="00000000" w:rsidRDefault="00000000" w:rsidRPr="00000000" w14:paraId="00000094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rowanBasis, tokenBasis = 0.5 * wBasisPoints</w:t>
      </w:r>
    </w:p>
    <w:p w:rsidR="00000000" w:rsidDel="00000000" w:rsidP="00000000" w:rsidRDefault="00000000" w:rsidRPr="00000000" w14:paraId="00000095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rowanUnits = poolerUnits / ( 10000 / rowanBasis)</w:t>
      </w:r>
    </w:p>
    <w:p w:rsidR="00000000" w:rsidDel="00000000" w:rsidP="00000000" w:rsidRDefault="00000000" w:rsidRPr="00000000" w14:paraId="00000096">
      <w:pPr>
        <w:ind w:left="72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tokenUnits = poolerUnits / ( 10000 / tokenBasis)</w:t>
      </w:r>
    </w:p>
    <w:p w:rsidR="00000000" w:rsidDel="00000000" w:rsidP="00000000" w:rsidRDefault="00000000" w:rsidRPr="00000000" w14:paraId="00000097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withdrawRowan = poolRowan / (poolUnits / rowanUnits)</w:t>
      </w:r>
    </w:p>
    <w:p w:rsidR="00000000" w:rsidDel="00000000" w:rsidP="00000000" w:rsidRDefault="00000000" w:rsidRPr="00000000" w14:paraId="00000098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withdrawToken = poolToken / (poolUnits / tokenUnits)</w:t>
      </w:r>
    </w:p>
    <w:p w:rsidR="00000000" w:rsidDel="00000000" w:rsidP="00000000" w:rsidRDefault="00000000" w:rsidRPr="00000000" w14:paraId="00000099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poolerUnitsLeft = poolerUnits - (rowanUnits + tokenUnits)</w:t>
      </w:r>
    </w:p>
    <w:p w:rsidR="00000000" w:rsidDel="00000000" w:rsidP="00000000" w:rsidRDefault="00000000" w:rsidRPr="00000000" w14:paraId="0000009A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return withdrawRowan, withdrawToken, poolerUnitsLeft</w:t>
      </w:r>
    </w:p>
    <w:p w:rsidR="00000000" w:rsidDel="00000000" w:rsidP="00000000" w:rsidRDefault="00000000" w:rsidRPr="00000000" w14:paraId="0000009C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9E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swap()</w:t>
      </w:r>
      <w:r w:rsidDel="00000000" w:rsidR="00000000" w:rsidRPr="00000000">
        <w:rPr>
          <w:rFonts w:ascii="Lato" w:cs="Lato" w:eastAsia="Lato" w:hAnsi="Lato"/>
          <w:rtl w:val="0"/>
        </w:rPr>
        <w:t xml:space="preserve">: Swaps amount of source token for target token from specified token pool.</w:t>
      </w:r>
    </w:p>
    <w:p w:rsidR="00000000" w:rsidDel="00000000" w:rsidP="00000000" w:rsidRDefault="00000000" w:rsidRPr="00000000" w14:paraId="000000B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For swaps between two ERC-20 tokens, this function will be used twice: </w:t>
      </w:r>
    </w:p>
    <w:p w:rsidR="00000000" w:rsidDel="00000000" w:rsidP="00000000" w:rsidRDefault="00000000" w:rsidRPr="00000000" w14:paraId="000000B1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(ERC-20 to Rowan + Rowan to ERC-20).</w:t>
      </w:r>
    </w:p>
    <w:p w:rsidR="00000000" w:rsidDel="00000000" w:rsidP="00000000" w:rsidRDefault="00000000" w:rsidRPr="00000000" w14:paraId="000000B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Uses Thorchain’s slip based Continuous Liquidity Pool model to calculate trade slip,</w:t>
      </w:r>
    </w:p>
    <w:p w:rsidR="00000000" w:rsidDel="00000000" w:rsidP="00000000" w:rsidRDefault="00000000" w:rsidRPr="00000000" w14:paraId="000000B3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liquidity fee, and resulting swap.</w:t>
      </w:r>
    </w:p>
    <w:p w:rsidR="00000000" w:rsidDel="00000000" w:rsidP="00000000" w:rsidRDefault="00000000" w:rsidRPr="00000000" w14:paraId="000000B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B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x = source token amount, X = source token pool balance, Y = target token pool balance</w:t>
      </w:r>
    </w:p>
    <w:p w:rsidR="00000000" w:rsidDel="00000000" w:rsidP="00000000" w:rsidRDefault="00000000" w:rsidRPr="00000000" w14:paraId="000000B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Liquidity Fee = ( x^2 *  Y ) / ( x + X )^2</w:t>
      </w:r>
    </w:p>
    <w:p w:rsidR="00000000" w:rsidDel="00000000" w:rsidP="00000000" w:rsidRDefault="00000000" w:rsidRPr="00000000" w14:paraId="000000B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Trade Slip = x * (2*X + x) / (X * X)</w:t>
      </w:r>
    </w:p>
    <w:p w:rsidR="00000000" w:rsidDel="00000000" w:rsidP="00000000" w:rsidRDefault="00000000" w:rsidRPr="00000000" w14:paraId="000000B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Swap Result = ( x * X * Y ) / ( x + X )^2</w:t>
      </w:r>
    </w:p>
    <w:p w:rsidR="00000000" w:rsidDel="00000000" w:rsidP="00000000" w:rsidRDefault="00000000" w:rsidRPr="00000000" w14:paraId="000000B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5943600" cy="1689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{</w:t>
      </w:r>
    </w:p>
    <w:p w:rsidR="00000000" w:rsidDel="00000000" w:rsidP="00000000" w:rsidRDefault="00000000" w:rsidRPr="00000000" w14:paraId="000000B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If pool for tokenName exists</w:t>
      </w:r>
    </w:p>
    <w:p w:rsidR="00000000" w:rsidDel="00000000" w:rsidP="00000000" w:rsidRDefault="00000000" w:rsidRPr="00000000" w14:paraId="000000B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 xml:space="preserve">getPool(tx.tokenName)</w:t>
      </w:r>
    </w:p>
    <w:p w:rsidR="00000000" w:rsidDel="00000000" w:rsidP="00000000" w:rsidRDefault="00000000" w:rsidRPr="00000000" w14:paraId="000000B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if source is Rowan </w:t>
      </w:r>
    </w:p>
    <w:p w:rsidR="00000000" w:rsidDel="00000000" w:rsidP="00000000" w:rsidRDefault="00000000" w:rsidRPr="00000000" w14:paraId="000000B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 xml:space="preserve">X = pool.rowanBalance</w:t>
      </w:r>
    </w:p>
    <w:p w:rsidR="00000000" w:rsidDel="00000000" w:rsidP="00000000" w:rsidRDefault="00000000" w:rsidRPr="00000000" w14:paraId="000000B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 xml:space="preserve">Y = pool.tokenBalance</w:t>
      </w:r>
    </w:p>
    <w:p w:rsidR="00000000" w:rsidDel="00000000" w:rsidP="00000000" w:rsidRDefault="00000000" w:rsidRPr="00000000" w14:paraId="000000C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 xml:space="preserve">Y = pool.rowanBalance</w:t>
      </w:r>
    </w:p>
    <w:p w:rsidR="00000000" w:rsidDel="00000000" w:rsidP="00000000" w:rsidRDefault="00000000" w:rsidRPr="00000000" w14:paraId="000000C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 xml:space="preserve">X = pool.tokenBalance</w:t>
      </w:r>
    </w:p>
    <w:p w:rsidR="00000000" w:rsidDel="00000000" w:rsidP="00000000" w:rsidRDefault="00000000" w:rsidRPr="00000000" w14:paraId="000000C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x = tx.amount</w:t>
      </w:r>
    </w:p>
    <w:p w:rsidR="00000000" w:rsidDel="00000000" w:rsidP="00000000" w:rsidRDefault="00000000" w:rsidRPr="00000000" w14:paraId="000000C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liquidityFee =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calcLiquidityFee</w:t>
      </w:r>
      <w:r w:rsidDel="00000000" w:rsidR="00000000" w:rsidRPr="00000000">
        <w:rPr>
          <w:rFonts w:ascii="Lato" w:cs="Lato" w:eastAsia="Lato" w:hAnsi="Lato"/>
          <w:rtl w:val="0"/>
        </w:rPr>
        <w:t xml:space="preserve">(X, x, Y)</w:t>
      </w:r>
    </w:p>
    <w:p w:rsidR="00000000" w:rsidDel="00000000" w:rsidP="00000000" w:rsidRDefault="00000000" w:rsidRPr="00000000" w14:paraId="000000C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tradeSlip =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calcTradeSlip</w:t>
      </w:r>
      <w:r w:rsidDel="00000000" w:rsidR="00000000" w:rsidRPr="00000000">
        <w:rPr>
          <w:rFonts w:ascii="Lato" w:cs="Lato" w:eastAsia="Lato" w:hAnsi="Lato"/>
          <w:rtl w:val="0"/>
        </w:rPr>
        <w:t xml:space="preserve">(X, x)</w:t>
      </w:r>
    </w:p>
    <w:p w:rsidR="00000000" w:rsidDel="00000000" w:rsidP="00000000" w:rsidRDefault="00000000" w:rsidRPr="00000000" w14:paraId="000000C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swapResult =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calcSwapResult</w:t>
      </w:r>
      <w:r w:rsidDel="00000000" w:rsidR="00000000" w:rsidRPr="00000000">
        <w:rPr>
          <w:rFonts w:ascii="Lato" w:cs="Lato" w:eastAsia="Lato" w:hAnsi="Lato"/>
          <w:rtl w:val="0"/>
        </w:rPr>
        <w:t xml:space="preserve">(X, x, Y)</w:t>
      </w:r>
    </w:p>
    <w:p w:rsidR="00000000" w:rsidDel="00000000" w:rsidP="00000000" w:rsidRDefault="00000000" w:rsidRPr="00000000" w14:paraId="000000C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if swapResult &gt;= Y</w:t>
      </w:r>
    </w:p>
    <w:p w:rsidR="00000000" w:rsidDel="00000000" w:rsidP="00000000" w:rsidRDefault="00000000" w:rsidRPr="00000000" w14:paraId="000000C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 xml:space="preserve">fail, “not enough target tokens to swap”</w:t>
      </w:r>
    </w:p>
    <w:p w:rsidR="00000000" w:rsidDel="00000000" w:rsidP="00000000" w:rsidRDefault="00000000" w:rsidRPr="00000000" w14:paraId="000000C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if source is Rowan</w:t>
      </w:r>
    </w:p>
    <w:p w:rsidR="00000000" w:rsidDel="00000000" w:rsidP="00000000" w:rsidRDefault="00000000" w:rsidRPr="00000000" w14:paraId="000000C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 xml:space="preserve">pool.rowanBalance = X + x</w:t>
      </w:r>
    </w:p>
    <w:p w:rsidR="00000000" w:rsidDel="00000000" w:rsidP="00000000" w:rsidRDefault="00000000" w:rsidRPr="00000000" w14:paraId="000000C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 xml:space="preserve">pool.tokenBalance = Y - swapResult</w:t>
      </w:r>
    </w:p>
    <w:p w:rsidR="00000000" w:rsidDel="00000000" w:rsidP="00000000" w:rsidRDefault="00000000" w:rsidRPr="00000000" w14:paraId="000000C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 xml:space="preserve">pool.tokenBalance = X + x</w:t>
      </w:r>
    </w:p>
    <w:p w:rsidR="00000000" w:rsidDel="00000000" w:rsidP="00000000" w:rsidRDefault="00000000" w:rsidRPr="00000000" w14:paraId="000000C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 xml:space="preserve">pool.rowanBalance = Y - swapResult</w:t>
      </w:r>
    </w:p>
    <w:p w:rsidR="00000000" w:rsidDel="00000000" w:rsidP="00000000" w:rsidRDefault="00000000" w:rsidRPr="00000000" w14:paraId="000000C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setPool()</w:t>
      </w:r>
    </w:p>
    <w:p w:rsidR="00000000" w:rsidDel="00000000" w:rsidP="00000000" w:rsidRDefault="00000000" w:rsidRPr="00000000" w14:paraId="000000D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*****record liquidityFee for use in liquidity rewards*****</w:t>
      </w:r>
    </w:p>
    <w:p w:rsidR="00000000" w:rsidDel="00000000" w:rsidP="00000000" w:rsidRDefault="00000000" w:rsidRPr="00000000" w14:paraId="000000D1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D4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calcLiquidityFee(X, x, Y): </w:t>
      </w:r>
      <w:r w:rsidDel="00000000" w:rsidR="00000000" w:rsidRPr="00000000">
        <w:rPr>
          <w:rFonts w:ascii="Lato" w:cs="Lato" w:eastAsia="Lato" w:hAnsi="Lato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return (x * x *Y ) / ((x + X) * (x + X))</w:t>
      </w:r>
    </w:p>
    <w:p w:rsidR="00000000" w:rsidDel="00000000" w:rsidP="00000000" w:rsidRDefault="00000000" w:rsidRPr="00000000" w14:paraId="000000D7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}</w:t>
      </w:r>
    </w:p>
    <w:p w:rsidR="00000000" w:rsidDel="00000000" w:rsidP="00000000" w:rsidRDefault="00000000" w:rsidRPr="00000000" w14:paraId="000000D8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calcTradeSlip(): </w:t>
      </w:r>
      <w:r w:rsidDel="00000000" w:rsidR="00000000" w:rsidRPr="00000000">
        <w:rPr>
          <w:rFonts w:ascii="Lato" w:cs="Lato" w:eastAsia="Lato" w:hAnsi="Lato"/>
          <w:rtl w:val="0"/>
        </w:rPr>
        <w:t xml:space="preserve">{</w:t>
      </w:r>
    </w:p>
    <w:p w:rsidR="00000000" w:rsidDel="00000000" w:rsidP="00000000" w:rsidRDefault="00000000" w:rsidRPr="00000000" w14:paraId="000000D9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return x * (2 * X + x) / (X * X)</w:t>
      </w:r>
    </w:p>
    <w:p w:rsidR="00000000" w:rsidDel="00000000" w:rsidP="00000000" w:rsidRDefault="00000000" w:rsidRPr="00000000" w14:paraId="000000DA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}</w:t>
      </w:r>
    </w:p>
    <w:p w:rsidR="00000000" w:rsidDel="00000000" w:rsidP="00000000" w:rsidRDefault="00000000" w:rsidRPr="00000000" w14:paraId="000000DB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calcSwapResult(): </w:t>
      </w:r>
      <w:r w:rsidDel="00000000" w:rsidR="00000000" w:rsidRPr="00000000">
        <w:rPr>
          <w:rFonts w:ascii="Lato" w:cs="Lato" w:eastAsia="Lato" w:hAnsi="Lato"/>
          <w:rtl w:val="0"/>
        </w:rPr>
        <w:t xml:space="preserve">{</w:t>
      </w:r>
    </w:p>
    <w:p w:rsidR="00000000" w:rsidDel="00000000" w:rsidP="00000000" w:rsidRDefault="00000000" w:rsidRPr="00000000" w14:paraId="000000DC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return ( x * X * Y ) / ((x + X) * (x + X))</w:t>
      </w:r>
    </w:p>
    <w:p w:rsidR="00000000" w:rsidDel="00000000" w:rsidP="00000000" w:rsidRDefault="00000000" w:rsidRPr="00000000" w14:paraId="000000DD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Lato" w:cs="Lato" w:eastAsia="Lato" w:hAnsi="Lato"/>
        </w:rPr>
      </w:pPr>
      <w:commentRangeStart w:id="0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NOTE:</w:t>
      </w:r>
      <w:r w:rsidDel="00000000" w:rsidR="00000000" w:rsidRPr="00000000">
        <w:rPr>
          <w:rFonts w:ascii="Lato" w:cs="Lato" w:eastAsia="Lato" w:hAnsi="Lato"/>
          <w:rtl w:val="0"/>
        </w:rPr>
        <w:t xml:space="preserve"> Thorchain also implements a “swap queue” model to process and order swaps based on fee and slip size. I’m not sure if this component would be necessary for an MVP, but I can also outline it if desired.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/>
      <w:pgMar w:bottom="1440" w:top="1440" w:left="1440" w:right="1440" w:header="431.99999999999994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zear Brooks" w:id="0" w:date="2020-09-21T21:55:27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think this is an important feature and we'd like to put it in the MVP but will need to queue it up against other features before confirming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rPr>
        <w:rFonts w:ascii="Lato" w:cs="Lato" w:eastAsia="Lato" w:hAnsi="Lato"/>
        <w:b w:val="1"/>
        <w:color w:val="073763"/>
      </w:rPr>
    </w:pPr>
    <w:r w:rsidDel="00000000" w:rsidR="00000000" w:rsidRPr="00000000">
      <w:rPr>
        <w:rFonts w:ascii="Lato" w:cs="Lato" w:eastAsia="Lato" w:hAnsi="Lato"/>
        <w:b w:val="1"/>
        <w:color w:val="073763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jc w:val="left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Lato" w:cs="Lato" w:eastAsia="Lato" w:hAnsi="Lato"/>
      <w:b w:val="1"/>
      <w:color w:val="07376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Lato" w:cs="Lato" w:eastAsia="Lato" w:hAnsi="Lato"/>
      <w:b w:val="1"/>
      <w:color w:val="073763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Lato" w:cs="Lato" w:eastAsia="Lato" w:hAnsi="Lat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