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88D" w:rsidRPr="00CA6927" w:rsidRDefault="0098349B" w:rsidP="00CA6927">
      <w:pPr>
        <w:ind w:firstLine="720"/>
        <w:jc w:val="both"/>
        <w:rPr>
          <w:rFonts w:ascii="Times New Roman" w:hAnsi="Times New Roman" w:cs="Times New Roman"/>
          <w:sz w:val="24"/>
          <w:szCs w:val="24"/>
        </w:rPr>
      </w:pPr>
      <w:r>
        <w:t>Το ερευνητικό ερώτημα που θέτουν οι</w:t>
      </w:r>
      <w:r w:rsidRPr="0098349B">
        <w:t xml:space="preserve"> </w:t>
      </w:r>
      <w:proofErr w:type="spellStart"/>
      <w:r>
        <w:rPr>
          <w:lang w:val="en-US"/>
        </w:rPr>
        <w:t>Veenstra</w:t>
      </w:r>
      <w:proofErr w:type="spellEnd"/>
      <w:r w:rsidRPr="0098349B">
        <w:t xml:space="preserve">, </w:t>
      </w:r>
      <w:proofErr w:type="spellStart"/>
      <w:r>
        <w:rPr>
          <w:lang w:val="en-US"/>
        </w:rPr>
        <w:t>Lindenberg</w:t>
      </w:r>
      <w:proofErr w:type="spellEnd"/>
      <w:r w:rsidRPr="0098349B">
        <w:t xml:space="preserve">, </w:t>
      </w:r>
      <w:r>
        <w:rPr>
          <w:lang w:val="en-US"/>
        </w:rPr>
        <w:t>Ting</w:t>
      </w:r>
      <w:r w:rsidRPr="0098349B">
        <w:t xml:space="preserve"> &amp; </w:t>
      </w:r>
      <w:proofErr w:type="spellStart"/>
      <w:r>
        <w:rPr>
          <w:lang w:val="en-US"/>
        </w:rPr>
        <w:t>Ormel</w:t>
      </w:r>
      <w:proofErr w:type="spellEnd"/>
      <w:r w:rsidRPr="0098349B">
        <w:t xml:space="preserve"> </w:t>
      </w:r>
      <w:r>
        <w:t xml:space="preserve">είναι </w:t>
      </w:r>
      <w:r w:rsidRPr="0098349B">
        <w:t>αν οι αδύναμες κοινω</w:t>
      </w:r>
      <w:r>
        <w:t>νικές επαφές και η έλλειψη αυτο</w:t>
      </w:r>
      <w:r w:rsidRPr="0098349B">
        <w:t xml:space="preserve">ελέγχου </w:t>
      </w:r>
      <w:r>
        <w:t xml:space="preserve">είναι </w:t>
      </w:r>
      <w:r w:rsidRPr="0098349B">
        <w:t>ενδείξεις για σκασιαρχείο κατά τα προγενέστερα στάδια του τ</w:t>
      </w:r>
      <w:r>
        <w:t>έλους της πρωτοβάθμιας και αρχή</w:t>
      </w:r>
      <w:r w:rsidRPr="0098349B">
        <w:t xml:space="preserve"> </w:t>
      </w:r>
      <w:r>
        <w:t>της δευτεροβάθμιας εκπαίδευσης. Παράλληλα ερευνούν τι επιρροή μπορεί να έχουν διαφορετικοί παράγοντες στο σκασιαρχείο. Το μεθοδολογικό πλαίσιο χρησιμοποιεί μεικτή τεχνική ερωτηματολογίων και συνεντεύξεων και αποτελεί ποσοτική έρευνα</w:t>
      </w:r>
      <w:r w:rsidR="007B7762">
        <w:t xml:space="preserve"> με χρήση πειραματικής μεθόδου</w:t>
      </w:r>
      <w:r>
        <w:t xml:space="preserve">. </w:t>
      </w:r>
      <w:r w:rsidRPr="0098349B">
        <w:t>Η έρευν</w:t>
      </w:r>
      <w:r>
        <w:t xml:space="preserve">α πραγματοποιήθηκε σε δύο στάδια με χρονική διαφορά 2,5 χρόνων. Το δείγμα που χρησιμοποιήθηκε ήταν 2,230 παιδιά ηλικίας 11 ετών κατά το πρώτο διάστημα και 2,149 παιδιά ηλικίας 13,5 ετών κατά το δεύτερο στάδιο ενώ συμμετείχαν οι γονείς και οι καθηγητές τους. Στο δείγμα των παιδιών και των εκπαιδευτικών χρησιμοποιήθηκαν ερωτηματολόγια ενώ στους γονείς έγιναν συνεντεύξεις και χρησιμοποιήθηκαν και ερωτηματολόγια. Τα παιδιά απάντησαν στις ερωτήσεις κατά τη διάρκεια μίας διδακτικής ώρας στο χώρο του σχολείο και υπό την επίβλεψη ενός βοηθού της έρευνας. </w:t>
      </w:r>
      <w:r w:rsidR="002572F0">
        <w:t xml:space="preserve">Χρησιμοποιήθηκε το εργαλείο </w:t>
      </w:r>
      <w:r w:rsidR="002572F0">
        <w:rPr>
          <w:lang w:val="en-US"/>
        </w:rPr>
        <w:t>TRAILS</w:t>
      </w:r>
      <w:r w:rsidR="002572F0">
        <w:t xml:space="preserve"> </w:t>
      </w:r>
      <w:r w:rsidR="008572D1">
        <w:t xml:space="preserve">που </w:t>
      </w:r>
      <w:r w:rsidR="008572D1" w:rsidRPr="00655FE3">
        <w:rPr>
          <w:rFonts w:ascii="Times New Roman" w:hAnsi="Times New Roman" w:cs="Times New Roman"/>
          <w:sz w:val="24"/>
          <w:szCs w:val="24"/>
        </w:rPr>
        <w:t>χαρτο</w:t>
      </w:r>
      <w:r w:rsidR="008572D1">
        <w:rPr>
          <w:rFonts w:ascii="Times New Roman" w:hAnsi="Times New Roman" w:cs="Times New Roman"/>
          <w:sz w:val="24"/>
          <w:szCs w:val="24"/>
        </w:rPr>
        <w:t>γραφεί και εξηγεί</w:t>
      </w:r>
      <w:r w:rsidR="008572D1" w:rsidRPr="00655FE3">
        <w:rPr>
          <w:rFonts w:ascii="Times New Roman" w:hAnsi="Times New Roman" w:cs="Times New Roman"/>
          <w:sz w:val="24"/>
          <w:szCs w:val="24"/>
        </w:rPr>
        <w:t xml:space="preserve"> </w:t>
      </w:r>
      <w:r w:rsidR="008572D1">
        <w:rPr>
          <w:rFonts w:ascii="Times New Roman" w:hAnsi="Times New Roman" w:cs="Times New Roman"/>
          <w:sz w:val="24"/>
          <w:szCs w:val="24"/>
        </w:rPr>
        <w:t>τ</w:t>
      </w:r>
      <w:r w:rsidR="008572D1" w:rsidRPr="00655FE3">
        <w:rPr>
          <w:rFonts w:ascii="Times New Roman" w:hAnsi="Times New Roman" w:cs="Times New Roman"/>
          <w:sz w:val="24"/>
          <w:szCs w:val="24"/>
        </w:rPr>
        <w:t>η</w:t>
      </w:r>
      <w:r w:rsidR="008572D1">
        <w:rPr>
          <w:rFonts w:ascii="Times New Roman" w:hAnsi="Times New Roman" w:cs="Times New Roman"/>
          <w:sz w:val="24"/>
          <w:szCs w:val="24"/>
        </w:rPr>
        <w:t>ν</w:t>
      </w:r>
      <w:r w:rsidR="008572D1" w:rsidRPr="00655FE3">
        <w:rPr>
          <w:rFonts w:ascii="Times New Roman" w:hAnsi="Times New Roman" w:cs="Times New Roman"/>
          <w:sz w:val="24"/>
          <w:szCs w:val="24"/>
        </w:rPr>
        <w:t xml:space="preserve"> ανάπτυξη ψυχικής υγείας και κοινωνικής συμπεριφοράς κατά τη μετάβαση από την εφηβεία στην ενηλικίωση</w:t>
      </w:r>
      <w:r w:rsidR="008572D1">
        <w:rPr>
          <w:rFonts w:ascii="Times New Roman" w:hAnsi="Times New Roman" w:cs="Times New Roman"/>
          <w:sz w:val="24"/>
          <w:szCs w:val="24"/>
        </w:rPr>
        <w:t>.</w:t>
      </w:r>
      <w:r w:rsidR="0083488D">
        <w:rPr>
          <w:rFonts w:ascii="Times New Roman" w:hAnsi="Times New Roman" w:cs="Times New Roman"/>
          <w:sz w:val="24"/>
          <w:szCs w:val="24"/>
        </w:rPr>
        <w:t xml:space="preserve"> </w:t>
      </w:r>
      <w:r w:rsidR="00C629BD">
        <w:rPr>
          <w:rFonts w:ascii="Times New Roman" w:hAnsi="Times New Roman" w:cs="Times New Roman"/>
          <w:sz w:val="24"/>
          <w:szCs w:val="24"/>
        </w:rPr>
        <w:t xml:space="preserve">Μεταβλητές της έρευνας αποτέλεσαν το </w:t>
      </w:r>
      <w:r w:rsidR="00C629BD" w:rsidRPr="00C629BD">
        <w:rPr>
          <w:rFonts w:ascii="Times New Roman" w:hAnsi="Times New Roman" w:cs="Times New Roman"/>
          <w:sz w:val="24"/>
          <w:szCs w:val="24"/>
        </w:rPr>
        <w:t xml:space="preserve">σκασιαρχείο, </w:t>
      </w:r>
      <w:r w:rsidR="00C629BD">
        <w:rPr>
          <w:rFonts w:ascii="Times New Roman" w:hAnsi="Times New Roman" w:cs="Times New Roman"/>
          <w:sz w:val="24"/>
          <w:szCs w:val="24"/>
        </w:rPr>
        <w:t xml:space="preserve">το </w:t>
      </w:r>
      <w:r w:rsidR="00C629BD" w:rsidRPr="00C629BD">
        <w:rPr>
          <w:rFonts w:ascii="Times New Roman" w:hAnsi="Times New Roman" w:cs="Times New Roman"/>
          <w:sz w:val="24"/>
          <w:szCs w:val="24"/>
        </w:rPr>
        <w:t xml:space="preserve">οικογενειακό υπόβαθρο, </w:t>
      </w:r>
      <w:r w:rsidR="00C629BD">
        <w:rPr>
          <w:rFonts w:ascii="Times New Roman" w:hAnsi="Times New Roman" w:cs="Times New Roman"/>
          <w:sz w:val="24"/>
          <w:szCs w:val="24"/>
        </w:rPr>
        <w:t xml:space="preserve">η </w:t>
      </w:r>
      <w:r w:rsidR="00C629BD" w:rsidRPr="00C629BD">
        <w:rPr>
          <w:rFonts w:ascii="Times New Roman" w:hAnsi="Times New Roman" w:cs="Times New Roman"/>
          <w:sz w:val="24"/>
          <w:szCs w:val="24"/>
        </w:rPr>
        <w:t xml:space="preserve">εφηβική ανάπτυξη, </w:t>
      </w:r>
      <w:r w:rsidR="00C629BD">
        <w:rPr>
          <w:rFonts w:ascii="Times New Roman" w:hAnsi="Times New Roman" w:cs="Times New Roman"/>
          <w:sz w:val="24"/>
          <w:szCs w:val="24"/>
        </w:rPr>
        <w:t xml:space="preserve">η </w:t>
      </w:r>
      <w:r w:rsidR="00C629BD" w:rsidRPr="00C629BD">
        <w:rPr>
          <w:rFonts w:ascii="Times New Roman" w:hAnsi="Times New Roman" w:cs="Times New Roman"/>
          <w:sz w:val="24"/>
          <w:szCs w:val="24"/>
        </w:rPr>
        <w:t xml:space="preserve">ομογενειακή σχέση, </w:t>
      </w:r>
      <w:r w:rsidR="00C629BD">
        <w:rPr>
          <w:rFonts w:ascii="Times New Roman" w:hAnsi="Times New Roman" w:cs="Times New Roman"/>
          <w:sz w:val="24"/>
          <w:szCs w:val="24"/>
        </w:rPr>
        <w:t xml:space="preserve">ο αυτοέλεγχος, και η </w:t>
      </w:r>
      <w:r w:rsidR="00C629BD" w:rsidRPr="00C629BD">
        <w:rPr>
          <w:rFonts w:ascii="Times New Roman" w:hAnsi="Times New Roman" w:cs="Times New Roman"/>
          <w:sz w:val="24"/>
          <w:szCs w:val="24"/>
        </w:rPr>
        <w:t>κοινωνικότητα</w:t>
      </w:r>
      <w:r w:rsidR="00C629BD">
        <w:rPr>
          <w:rFonts w:ascii="Times New Roman" w:hAnsi="Times New Roman" w:cs="Times New Roman"/>
          <w:sz w:val="24"/>
          <w:szCs w:val="24"/>
        </w:rPr>
        <w:t xml:space="preserve">. </w:t>
      </w:r>
      <w:r w:rsidR="0083488D">
        <w:rPr>
          <w:rFonts w:ascii="Times New Roman" w:hAnsi="Times New Roman" w:cs="Times New Roman"/>
          <w:sz w:val="24"/>
          <w:szCs w:val="24"/>
        </w:rPr>
        <w:t xml:space="preserve">Τα σημαντικότερα ευρήματα επιβεβαιώνουν πως </w:t>
      </w:r>
      <w:r w:rsidR="0083488D" w:rsidRPr="0083488D">
        <w:rPr>
          <w:rFonts w:ascii="Times New Roman" w:hAnsi="Times New Roman" w:cs="Times New Roman"/>
          <w:sz w:val="24"/>
          <w:szCs w:val="24"/>
        </w:rPr>
        <w:t>το σκασιαρχείο σε προγενέστερα στάδια μπορεί να αποφευχθεί με τη βοήθεια των γονιών στο σπίτι και των εκπαιδευτικών στο.</w:t>
      </w:r>
      <w:r w:rsidR="0083488D">
        <w:rPr>
          <w:rFonts w:ascii="Times New Roman" w:hAnsi="Times New Roman" w:cs="Times New Roman"/>
          <w:sz w:val="24"/>
          <w:szCs w:val="24"/>
        </w:rPr>
        <w:t xml:space="preserve"> </w:t>
      </w:r>
      <w:r w:rsidR="0083488D" w:rsidRPr="0083488D">
        <w:rPr>
          <w:rFonts w:ascii="Times New Roman" w:hAnsi="Times New Roman" w:cs="Times New Roman"/>
          <w:sz w:val="24"/>
          <w:szCs w:val="24"/>
        </w:rPr>
        <w:t>Η έλλειψη επικοινωνιακής επαφής με δασκάλους και γονείς και η έλλειψη προσανατολισμού είναι παράγοντες</w:t>
      </w:r>
      <w:r w:rsidR="0083488D">
        <w:rPr>
          <w:rFonts w:ascii="Times New Roman" w:hAnsi="Times New Roman" w:cs="Times New Roman"/>
          <w:sz w:val="24"/>
          <w:szCs w:val="24"/>
        </w:rPr>
        <w:t xml:space="preserve"> που εντείνουν το σκασιαρχείο ενώ ο</w:t>
      </w:r>
      <w:r w:rsidR="0083488D" w:rsidRPr="0083488D">
        <w:rPr>
          <w:rFonts w:ascii="Times New Roman" w:hAnsi="Times New Roman" w:cs="Times New Roman"/>
          <w:sz w:val="24"/>
          <w:szCs w:val="24"/>
        </w:rPr>
        <w:t>ι κοινωνικές σχέσεις με συμμαθητ</w:t>
      </w:r>
      <w:r w:rsidR="0083488D">
        <w:rPr>
          <w:rFonts w:ascii="Times New Roman" w:hAnsi="Times New Roman" w:cs="Times New Roman"/>
          <w:sz w:val="24"/>
          <w:szCs w:val="24"/>
        </w:rPr>
        <w:t>ές δεν επηρεάζουν</w:t>
      </w:r>
      <w:r w:rsidR="0083488D" w:rsidRPr="0083488D">
        <w:rPr>
          <w:rFonts w:ascii="Times New Roman" w:hAnsi="Times New Roman" w:cs="Times New Roman"/>
          <w:sz w:val="24"/>
          <w:szCs w:val="24"/>
        </w:rPr>
        <w:t>.</w:t>
      </w:r>
      <w:r w:rsidR="0083488D">
        <w:rPr>
          <w:rFonts w:ascii="Times New Roman" w:hAnsi="Times New Roman" w:cs="Times New Roman"/>
          <w:sz w:val="24"/>
          <w:szCs w:val="24"/>
        </w:rPr>
        <w:t xml:space="preserve"> </w:t>
      </w:r>
      <w:r w:rsidR="0083488D" w:rsidRPr="00655FE3">
        <w:rPr>
          <w:rFonts w:ascii="Times New Roman" w:hAnsi="Times New Roman" w:cs="Times New Roman"/>
          <w:sz w:val="24"/>
          <w:szCs w:val="24"/>
        </w:rPr>
        <w:t xml:space="preserve">Τα παιδιά που </w:t>
      </w:r>
      <w:r w:rsidR="0083488D">
        <w:rPr>
          <w:rFonts w:ascii="Times New Roman" w:hAnsi="Times New Roman" w:cs="Times New Roman"/>
          <w:sz w:val="24"/>
          <w:szCs w:val="24"/>
        </w:rPr>
        <w:t>είναι</w:t>
      </w:r>
      <w:r w:rsidR="0083488D" w:rsidRPr="00655FE3">
        <w:rPr>
          <w:rFonts w:ascii="Times New Roman" w:hAnsi="Times New Roman" w:cs="Times New Roman"/>
          <w:sz w:val="24"/>
          <w:szCs w:val="24"/>
        </w:rPr>
        <w:t xml:space="preserve"> </w:t>
      </w:r>
      <w:r w:rsidR="0083488D" w:rsidRPr="0083488D">
        <w:rPr>
          <w:rFonts w:ascii="Times New Roman" w:hAnsi="Times New Roman" w:cs="Times New Roman"/>
          <w:sz w:val="24"/>
          <w:szCs w:val="24"/>
        </w:rPr>
        <w:t xml:space="preserve">συνεπή </w:t>
      </w:r>
      <w:r w:rsidR="0083488D">
        <w:rPr>
          <w:rFonts w:ascii="Times New Roman" w:hAnsi="Times New Roman" w:cs="Times New Roman"/>
          <w:sz w:val="24"/>
          <w:szCs w:val="24"/>
        </w:rPr>
        <w:t>χαρακτηρίζονται</w:t>
      </w:r>
      <w:r w:rsidR="0083488D" w:rsidRPr="0083488D">
        <w:rPr>
          <w:rFonts w:ascii="Times New Roman" w:hAnsi="Times New Roman" w:cs="Times New Roman"/>
          <w:sz w:val="24"/>
          <w:szCs w:val="24"/>
        </w:rPr>
        <w:t xml:space="preserve"> από καλύτερο αυτό-έλεγχο και </w:t>
      </w:r>
      <w:r w:rsidR="0083488D">
        <w:rPr>
          <w:rFonts w:ascii="Times New Roman" w:hAnsi="Times New Roman" w:cs="Times New Roman"/>
          <w:sz w:val="24"/>
          <w:szCs w:val="24"/>
        </w:rPr>
        <w:t>έχουν</w:t>
      </w:r>
      <w:r w:rsidR="0083488D" w:rsidRPr="0083488D">
        <w:rPr>
          <w:rFonts w:ascii="Times New Roman" w:hAnsi="Times New Roman" w:cs="Times New Roman"/>
          <w:sz w:val="24"/>
          <w:szCs w:val="24"/>
        </w:rPr>
        <w:t xml:space="preserve"> στενότερες σχέσεις με γονείς και καθηγητές </w:t>
      </w:r>
      <w:r w:rsidR="0083488D" w:rsidRPr="00655FE3">
        <w:rPr>
          <w:rFonts w:ascii="Times New Roman" w:hAnsi="Times New Roman" w:cs="Times New Roman"/>
          <w:sz w:val="24"/>
          <w:szCs w:val="24"/>
        </w:rPr>
        <w:t>από τα μη συνεπή.</w:t>
      </w:r>
      <w:r w:rsidR="00CA6927" w:rsidRPr="00CA6927">
        <w:rPr>
          <w:rFonts w:ascii="Times New Roman" w:hAnsi="Times New Roman" w:cs="Times New Roman"/>
          <w:sz w:val="24"/>
          <w:szCs w:val="24"/>
        </w:rPr>
        <w:t xml:space="preserve"> </w:t>
      </w:r>
      <w:r w:rsidR="00CA6927" w:rsidRPr="00655FE3">
        <w:rPr>
          <w:rFonts w:ascii="Times New Roman" w:hAnsi="Times New Roman" w:cs="Times New Roman"/>
          <w:sz w:val="24"/>
          <w:szCs w:val="24"/>
        </w:rPr>
        <w:t xml:space="preserve">Σε μεγαλύτερες σχολικές τάξεις τα ποσοστά </w:t>
      </w:r>
      <w:r w:rsidR="00CA6927">
        <w:rPr>
          <w:rFonts w:ascii="Times New Roman" w:hAnsi="Times New Roman" w:cs="Times New Roman"/>
          <w:sz w:val="24"/>
          <w:szCs w:val="24"/>
        </w:rPr>
        <w:t>σκασιαρχείου</w:t>
      </w:r>
      <w:r w:rsidR="00CA6927" w:rsidRPr="00655FE3">
        <w:rPr>
          <w:rFonts w:ascii="Times New Roman" w:hAnsi="Times New Roman" w:cs="Times New Roman"/>
          <w:sz w:val="24"/>
          <w:szCs w:val="24"/>
        </w:rPr>
        <w:t xml:space="preserve"> αυξάνονται αλλά έχουν παράλληλες συνέπειες τη χρήση ναρκωτικών ουσιών, την εγκληματικότητα και τη διανοητική υγεία</w:t>
      </w:r>
      <w:r w:rsidR="00CA6927">
        <w:rPr>
          <w:rFonts w:ascii="Times New Roman" w:hAnsi="Times New Roman" w:cs="Times New Roman"/>
          <w:sz w:val="24"/>
          <w:szCs w:val="24"/>
        </w:rPr>
        <w:t xml:space="preserve"> Τέλος, </w:t>
      </w:r>
      <w:r w:rsidR="00CA6927" w:rsidRPr="00CA6927">
        <w:rPr>
          <w:rFonts w:ascii="Times New Roman" w:hAnsi="Times New Roman" w:cs="Times New Roman"/>
          <w:sz w:val="24"/>
          <w:szCs w:val="24"/>
        </w:rPr>
        <w:t xml:space="preserve">τα αγόρια που </w:t>
      </w:r>
      <w:r w:rsidR="00CA6927">
        <w:rPr>
          <w:rFonts w:ascii="Times New Roman" w:hAnsi="Times New Roman" w:cs="Times New Roman"/>
          <w:sz w:val="24"/>
          <w:szCs w:val="24"/>
        </w:rPr>
        <w:t>κάνουν</w:t>
      </w:r>
      <w:r w:rsidR="00CA6927" w:rsidRPr="00CA6927">
        <w:rPr>
          <w:rFonts w:ascii="Times New Roman" w:hAnsi="Times New Roman" w:cs="Times New Roman"/>
          <w:sz w:val="24"/>
          <w:szCs w:val="24"/>
        </w:rPr>
        <w:t xml:space="preserve"> απουσίες </w:t>
      </w:r>
      <w:r w:rsidR="00CA6927">
        <w:rPr>
          <w:rFonts w:ascii="Times New Roman" w:hAnsi="Times New Roman" w:cs="Times New Roman"/>
          <w:sz w:val="24"/>
          <w:szCs w:val="24"/>
        </w:rPr>
        <w:t>είναι</w:t>
      </w:r>
      <w:r w:rsidR="00CA6927" w:rsidRPr="00CA6927">
        <w:rPr>
          <w:rFonts w:ascii="Times New Roman" w:hAnsi="Times New Roman" w:cs="Times New Roman"/>
          <w:sz w:val="24"/>
          <w:szCs w:val="24"/>
        </w:rPr>
        <w:t xml:space="preserve"> περισσότερα από τα κορίτσια</w:t>
      </w:r>
      <w:r w:rsidR="00CA6927" w:rsidRPr="00655FE3">
        <w:rPr>
          <w:rFonts w:ascii="Times New Roman" w:hAnsi="Times New Roman" w:cs="Times New Roman"/>
          <w:sz w:val="24"/>
          <w:szCs w:val="24"/>
        </w:rPr>
        <w:t xml:space="preserve"> σε όλες τις εκπαιδευτικές βαθμίδες.</w:t>
      </w:r>
    </w:p>
    <w:sectPr w:rsidR="0083488D" w:rsidRPr="00CA6927" w:rsidSect="00631553">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89035E"/>
    <w:multiLevelType w:val="hybridMultilevel"/>
    <w:tmpl w:val="B718B93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349B"/>
    <w:rsid w:val="002572F0"/>
    <w:rsid w:val="006242AF"/>
    <w:rsid w:val="00631553"/>
    <w:rsid w:val="007B7762"/>
    <w:rsid w:val="0083488D"/>
    <w:rsid w:val="008572D1"/>
    <w:rsid w:val="0098349B"/>
    <w:rsid w:val="009A224E"/>
    <w:rsid w:val="00C629BD"/>
    <w:rsid w:val="00CA6927"/>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155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83488D"/>
    <w:rPr>
      <w:sz w:val="16"/>
      <w:szCs w:val="16"/>
    </w:rPr>
  </w:style>
  <w:style w:type="paragraph" w:styleId="a4">
    <w:name w:val="annotation text"/>
    <w:basedOn w:val="a"/>
    <w:link w:val="Char"/>
    <w:uiPriority w:val="99"/>
    <w:semiHidden/>
    <w:unhideWhenUsed/>
    <w:rsid w:val="0083488D"/>
    <w:pPr>
      <w:spacing w:after="160" w:line="240" w:lineRule="auto"/>
    </w:pPr>
    <w:rPr>
      <w:sz w:val="20"/>
      <w:szCs w:val="20"/>
    </w:rPr>
  </w:style>
  <w:style w:type="character" w:customStyle="1" w:styleId="Char">
    <w:name w:val="Κείμενο σχολίου Char"/>
    <w:basedOn w:val="a0"/>
    <w:link w:val="a4"/>
    <w:uiPriority w:val="99"/>
    <w:semiHidden/>
    <w:rsid w:val="0083488D"/>
    <w:rPr>
      <w:sz w:val="20"/>
      <w:szCs w:val="20"/>
    </w:rPr>
  </w:style>
  <w:style w:type="paragraph" w:styleId="a5">
    <w:name w:val="Balloon Text"/>
    <w:basedOn w:val="a"/>
    <w:link w:val="Char0"/>
    <w:uiPriority w:val="99"/>
    <w:semiHidden/>
    <w:unhideWhenUsed/>
    <w:rsid w:val="0083488D"/>
    <w:pPr>
      <w:spacing w:after="0" w:line="240" w:lineRule="auto"/>
    </w:pPr>
    <w:rPr>
      <w:rFonts w:ascii="Tahoma" w:hAnsi="Tahoma" w:cs="Tahoma"/>
      <w:sz w:val="16"/>
      <w:szCs w:val="16"/>
    </w:rPr>
  </w:style>
  <w:style w:type="character" w:customStyle="1" w:styleId="Char0">
    <w:name w:val="Κείμενο πλαισίου Char"/>
    <w:basedOn w:val="a0"/>
    <w:link w:val="a5"/>
    <w:uiPriority w:val="99"/>
    <w:semiHidden/>
    <w:rsid w:val="0083488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335</Words>
  <Characters>1812</Characters>
  <Application>Microsoft Office Word</Application>
  <DocSecurity>0</DocSecurity>
  <Lines>15</Lines>
  <Paragraphs>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ssimianakis</cp:lastModifiedBy>
  <cp:revision>9</cp:revision>
  <dcterms:created xsi:type="dcterms:W3CDTF">2019-01-07T12:42:00Z</dcterms:created>
  <dcterms:modified xsi:type="dcterms:W3CDTF">2019-01-07T13:02:00Z</dcterms:modified>
</cp:coreProperties>
</file>