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1628" w:rsidRDefault="00C51628" w:rsidP="00C51628">
      <w:pPr>
        <w:widowControl w:val="0"/>
        <w:autoSpaceDE w:val="0"/>
        <w:autoSpaceDN w:val="0"/>
        <w:adjustRightInd w:val="0"/>
        <w:jc w:val="center"/>
        <w:rPr>
          <w:rFonts w:ascii="Georgia" w:hAnsi="Georgia"/>
          <w:b/>
          <w:bCs/>
          <w:color w:val="A50021"/>
          <w:lang w:val="en-US"/>
        </w:rPr>
      </w:pPr>
      <w:r w:rsidRPr="00C51628">
        <w:rPr>
          <w:rFonts w:ascii="Georgia" w:hAnsi="Georgia"/>
          <w:b/>
          <w:bCs/>
          <w:noProof/>
          <w:color w:val="A50021"/>
        </w:rPr>
        <w:drawing>
          <wp:inline distT="0" distB="0" distL="0" distR="0">
            <wp:extent cx="1533525" cy="590550"/>
            <wp:effectExtent l="0" t="0" r="9525" b="0"/>
            <wp:docPr id="1" name="Εικόνα 5" descr="logo_eap_new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ap_new_white"/>
                    <pic:cNvPicPr>
                      <a:picLocks noChangeAspect="1" noChangeArrowheads="1"/>
                    </pic:cNvPicPr>
                  </pic:nvPicPr>
                  <pic:blipFill>
                    <a:blip r:embed="rId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33525" cy="590550"/>
                    </a:xfrm>
                    <a:prstGeom prst="rect">
                      <a:avLst/>
                    </a:prstGeom>
                    <a:noFill/>
                    <a:ln>
                      <a:noFill/>
                    </a:ln>
                  </pic:spPr>
                </pic:pic>
              </a:graphicData>
            </a:graphic>
          </wp:inline>
        </w:drawing>
      </w:r>
    </w:p>
    <w:p w:rsidR="00C51628" w:rsidRPr="00CB1B9D" w:rsidRDefault="00C51628" w:rsidP="00C51628">
      <w:pPr>
        <w:pStyle w:val="a6"/>
        <w:pBdr>
          <w:bottom w:val="single" w:sz="24" w:space="1" w:color="000080"/>
        </w:pBdr>
        <w:rPr>
          <w:b/>
          <w:shadow/>
          <w:color w:val="000080"/>
          <w:lang w:val="en-US"/>
        </w:rPr>
      </w:pPr>
    </w:p>
    <w:p w:rsidR="00C51628" w:rsidRPr="00CB1B9D" w:rsidRDefault="00C51628" w:rsidP="00C51628">
      <w:pPr>
        <w:widowControl w:val="0"/>
        <w:autoSpaceDE w:val="0"/>
        <w:autoSpaceDN w:val="0"/>
        <w:adjustRightInd w:val="0"/>
        <w:jc w:val="center"/>
        <w:rPr>
          <w:b/>
          <w:bCs/>
          <w:color w:val="A50021"/>
        </w:rPr>
      </w:pPr>
    </w:p>
    <w:p w:rsidR="00C51628" w:rsidRDefault="00C51628" w:rsidP="00C51628">
      <w:pPr>
        <w:widowControl w:val="0"/>
        <w:autoSpaceDE w:val="0"/>
        <w:autoSpaceDN w:val="0"/>
        <w:adjustRightInd w:val="0"/>
        <w:jc w:val="center"/>
        <w:rPr>
          <w:rFonts w:ascii="Georgia" w:hAnsi="Georgia"/>
          <w:b/>
          <w:bCs/>
          <w:color w:val="A50021"/>
          <w:lang w:val="en-US"/>
        </w:rPr>
      </w:pPr>
    </w:p>
    <w:p w:rsidR="00C51628" w:rsidRPr="00C51628" w:rsidRDefault="00C51628" w:rsidP="00C51628">
      <w:pPr>
        <w:widowControl w:val="0"/>
        <w:autoSpaceDE w:val="0"/>
        <w:autoSpaceDN w:val="0"/>
        <w:adjustRightInd w:val="0"/>
        <w:jc w:val="center"/>
        <w:rPr>
          <w:rFonts w:ascii="Georgia" w:hAnsi="Georgia"/>
          <w:b/>
          <w:bCs/>
          <w:color w:val="A50021"/>
        </w:rPr>
      </w:pPr>
      <w:r>
        <w:rPr>
          <w:rFonts w:ascii="Georgia" w:hAnsi="Georgia"/>
          <w:b/>
          <w:bCs/>
          <w:color w:val="A50021"/>
        </w:rPr>
        <w:t xml:space="preserve">ΑΚΑΔ. ΕΤΟΣ </w:t>
      </w:r>
      <w:r w:rsidRPr="00C51628">
        <w:rPr>
          <w:rFonts w:ascii="Georgia" w:hAnsi="Georgia"/>
          <w:b/>
          <w:bCs/>
          <w:color w:val="A50021"/>
        </w:rPr>
        <w:t>2019-2020</w:t>
      </w:r>
    </w:p>
    <w:p w:rsidR="00C51628" w:rsidRPr="00392BE5" w:rsidRDefault="00C51628" w:rsidP="00C51628">
      <w:pPr>
        <w:widowControl w:val="0"/>
        <w:autoSpaceDE w:val="0"/>
        <w:autoSpaceDN w:val="0"/>
        <w:adjustRightInd w:val="0"/>
        <w:jc w:val="center"/>
        <w:rPr>
          <w:rFonts w:ascii="Georgia" w:hAnsi="Georgia"/>
          <w:b/>
          <w:bCs/>
          <w:color w:val="A50021"/>
        </w:rPr>
      </w:pPr>
    </w:p>
    <w:p w:rsidR="00C51628" w:rsidRPr="00360335" w:rsidRDefault="00C51628" w:rsidP="00C51628">
      <w:pPr>
        <w:widowControl w:val="0"/>
        <w:autoSpaceDE w:val="0"/>
        <w:autoSpaceDN w:val="0"/>
        <w:adjustRightInd w:val="0"/>
        <w:jc w:val="center"/>
        <w:rPr>
          <w:rFonts w:ascii="Georgia" w:hAnsi="Georgia"/>
          <w:b/>
          <w:bCs/>
          <w:color w:val="A50021"/>
        </w:rPr>
      </w:pPr>
      <w:r w:rsidRPr="00360335">
        <w:rPr>
          <w:rFonts w:ascii="Georgia" w:hAnsi="Georgia"/>
          <w:b/>
          <w:bCs/>
          <w:color w:val="A50021"/>
        </w:rPr>
        <w:t>ΕΚΠ 64: «ΕΙΣΑΓΩΓΗ ΣΤΗΝ ΕΚΠΑΙΔΕΥΣΗ ΕΝΗΛΙΚΩΝ»</w:t>
      </w:r>
    </w:p>
    <w:p w:rsidR="00C51628" w:rsidRPr="00360335" w:rsidRDefault="00C51628" w:rsidP="00C51628">
      <w:pPr>
        <w:widowControl w:val="0"/>
        <w:autoSpaceDE w:val="0"/>
        <w:autoSpaceDN w:val="0"/>
        <w:adjustRightInd w:val="0"/>
        <w:jc w:val="center"/>
        <w:rPr>
          <w:rFonts w:ascii="Georgia" w:hAnsi="Georgia"/>
          <w:b/>
          <w:bCs/>
          <w:color w:val="A50021"/>
        </w:rPr>
      </w:pPr>
    </w:p>
    <w:p w:rsidR="00C51628" w:rsidRPr="00360335" w:rsidRDefault="00C51628" w:rsidP="00C51628">
      <w:pPr>
        <w:widowControl w:val="0"/>
        <w:autoSpaceDE w:val="0"/>
        <w:autoSpaceDN w:val="0"/>
        <w:adjustRightInd w:val="0"/>
        <w:jc w:val="center"/>
        <w:rPr>
          <w:rFonts w:ascii="Georgia" w:hAnsi="Georgia"/>
          <w:b/>
          <w:bCs/>
          <w:color w:val="003366"/>
        </w:rPr>
      </w:pPr>
      <w:r w:rsidRPr="00360335">
        <w:rPr>
          <w:rFonts w:ascii="Georgia" w:hAnsi="Georgia"/>
          <w:b/>
          <w:bCs/>
          <w:color w:val="003366"/>
        </w:rPr>
        <w:t>1</w:t>
      </w:r>
      <w:r w:rsidRPr="00360335">
        <w:rPr>
          <w:rFonts w:ascii="Georgia" w:hAnsi="Georgia"/>
          <w:b/>
          <w:bCs/>
          <w:color w:val="003366"/>
          <w:vertAlign w:val="superscript"/>
        </w:rPr>
        <w:t>η</w:t>
      </w:r>
      <w:r w:rsidRPr="00360335">
        <w:rPr>
          <w:rFonts w:ascii="Georgia" w:hAnsi="Georgia"/>
          <w:b/>
          <w:bCs/>
          <w:color w:val="003366"/>
        </w:rPr>
        <w:t xml:space="preserve"> ΓΡΑΠΤΗ ΕΡΓΑΣΙΑ</w:t>
      </w:r>
    </w:p>
    <w:p w:rsidR="00C51628" w:rsidRPr="009144B3" w:rsidRDefault="00C51628" w:rsidP="00C51628">
      <w:pPr>
        <w:jc w:val="both"/>
        <w:rPr>
          <w:rFonts w:ascii="Georgia" w:hAnsi="Georgia"/>
          <w:i/>
          <w:sz w:val="22"/>
          <w:szCs w:val="22"/>
        </w:rPr>
      </w:pPr>
    </w:p>
    <w:p w:rsidR="00C51628" w:rsidRPr="009144B3" w:rsidRDefault="00C51628" w:rsidP="00C51628">
      <w:pPr>
        <w:jc w:val="both"/>
        <w:rPr>
          <w:rFonts w:ascii="Georgia" w:hAnsi="Georgia"/>
          <w:i/>
          <w:sz w:val="22"/>
          <w:szCs w:val="22"/>
        </w:rPr>
      </w:pPr>
      <w:r w:rsidRPr="009144B3">
        <w:rPr>
          <w:rFonts w:ascii="Georgia" w:hAnsi="Georgia"/>
          <w:i/>
          <w:sz w:val="22"/>
          <w:szCs w:val="22"/>
        </w:rPr>
        <w:t>Αξιοποιώντας κριτικά όσα μέχρι τώρα έχετε μελετήσει στο πλαίσιο των σπουδών σας στη Θεματική Ενότητα «Εισαγωγή στην Εκπαίδευση Ενηλίκων»,</w:t>
      </w:r>
      <w:r>
        <w:rPr>
          <w:rFonts w:ascii="Georgia" w:hAnsi="Georgia"/>
          <w:i/>
          <w:sz w:val="22"/>
          <w:szCs w:val="22"/>
        </w:rPr>
        <w:t xml:space="preserve"> </w:t>
      </w:r>
      <w:r w:rsidRPr="00B85CF9">
        <w:rPr>
          <w:rFonts w:ascii="Georgia" w:hAnsi="Georgia"/>
          <w:i/>
          <w:sz w:val="22"/>
          <w:szCs w:val="22"/>
        </w:rPr>
        <w:t>καθώς</w:t>
      </w:r>
      <w:r w:rsidRPr="009144B3">
        <w:rPr>
          <w:rFonts w:ascii="Georgia" w:hAnsi="Georgia"/>
          <w:i/>
          <w:sz w:val="22"/>
          <w:szCs w:val="22"/>
        </w:rPr>
        <w:t xml:space="preserve"> και τις προσωπικές σας εμπειρίες ως εκπαιδευτές/τριες  ή/και</w:t>
      </w:r>
      <w:r>
        <w:rPr>
          <w:rFonts w:ascii="Georgia" w:hAnsi="Georgia"/>
          <w:i/>
          <w:sz w:val="22"/>
          <w:szCs w:val="22"/>
        </w:rPr>
        <w:t xml:space="preserve"> ως</w:t>
      </w:r>
      <w:r w:rsidRPr="009144B3">
        <w:rPr>
          <w:rFonts w:ascii="Georgia" w:hAnsi="Georgia"/>
          <w:i/>
          <w:sz w:val="22"/>
          <w:szCs w:val="22"/>
        </w:rPr>
        <w:t xml:space="preserve"> εκπαιδευόμενοι/ες, να απαντήσετε στα ερωτήματα που ακολουθούν τεκμηριώνοντας τις θέσεις σας με στοιχεία από το διδακτικό υλικό της Θεματικής Ενότητας ή και από άλλες πηγές. </w:t>
      </w:r>
    </w:p>
    <w:p w:rsidR="00C51628" w:rsidRPr="009144B3" w:rsidRDefault="00C51628" w:rsidP="00C51628">
      <w:pPr>
        <w:jc w:val="both"/>
        <w:rPr>
          <w:rFonts w:ascii="Georgia" w:hAnsi="Georgia"/>
          <w:sz w:val="22"/>
          <w:szCs w:val="22"/>
        </w:rPr>
      </w:pPr>
    </w:p>
    <w:p w:rsidR="00C51628" w:rsidRDefault="00C51628" w:rsidP="00C51628">
      <w:pPr>
        <w:tabs>
          <w:tab w:val="left" w:pos="2715"/>
        </w:tabs>
        <w:spacing w:line="360" w:lineRule="auto"/>
        <w:jc w:val="both"/>
        <w:rPr>
          <w:b/>
        </w:rPr>
      </w:pPr>
    </w:p>
    <w:p w:rsidR="00C51628" w:rsidRPr="00E277C4" w:rsidRDefault="00C51628" w:rsidP="00C51628">
      <w:pPr>
        <w:tabs>
          <w:tab w:val="left" w:pos="2715"/>
        </w:tabs>
        <w:spacing w:line="360" w:lineRule="auto"/>
        <w:jc w:val="both"/>
        <w:rPr>
          <w:b/>
        </w:rPr>
      </w:pPr>
      <w:r w:rsidRPr="00E277C4">
        <w:rPr>
          <w:b/>
        </w:rPr>
        <w:t>Θέμα 1</w:t>
      </w:r>
      <w:r w:rsidRPr="00E277C4">
        <w:rPr>
          <w:b/>
          <w:vertAlign w:val="superscript"/>
        </w:rPr>
        <w:t>ο</w:t>
      </w:r>
      <w:r w:rsidRPr="00E277C4">
        <w:rPr>
          <w:b/>
        </w:rPr>
        <w:t xml:space="preserve"> </w:t>
      </w:r>
    </w:p>
    <w:p w:rsidR="00C51628" w:rsidRPr="00B464BE" w:rsidRDefault="00C51628" w:rsidP="00C51628">
      <w:pPr>
        <w:tabs>
          <w:tab w:val="left" w:pos="2715"/>
        </w:tabs>
        <w:spacing w:line="360" w:lineRule="auto"/>
        <w:jc w:val="both"/>
      </w:pPr>
      <w:r>
        <w:t xml:space="preserve">Οι παράγοντες </w:t>
      </w:r>
      <w:r w:rsidRPr="00E277C4">
        <w:t xml:space="preserve"> οι οποίοι εμποδίζουν ή διευκολύνουν τη συμμετοχή των ενηλίκων σε εκπαιδευτικ</w:t>
      </w:r>
      <w:r>
        <w:t xml:space="preserve">ές διαδικασίες είναι πολύπλοκοι και πολυδιάστατοι. Αξιοποιήστε τις </w:t>
      </w:r>
      <w:r w:rsidRPr="00E277C4">
        <w:t xml:space="preserve">σχετικές θεωρητικές </w:t>
      </w:r>
      <w:r>
        <w:t xml:space="preserve">προσεγγίσεις για να περιγράψετε </w:t>
      </w:r>
      <w:r w:rsidRPr="00E277C4">
        <w:t xml:space="preserve"> </w:t>
      </w:r>
      <w:r>
        <w:t>μια (πραγματική ή υποθετική) προσωπική εμπειρία η οποία σας ενίσχυσε ή σας εμπόδισε να συμμετέχετε σε ένα εκπαιδευτικό πρόγραμμα ως εκπαιδευόμενος/η. Συνδέστε το</w:t>
      </w:r>
      <w:r w:rsidR="00E14AED">
        <w:t>ν</w:t>
      </w:r>
      <w:r>
        <w:t xml:space="preserve"> σχολιασμό σας με </w:t>
      </w:r>
      <w:r w:rsidRPr="00E277C4">
        <w:t xml:space="preserve">τις </w:t>
      </w:r>
      <w:r w:rsidRPr="00B464BE">
        <w:rPr>
          <w:b/>
        </w:rPr>
        <w:t>συνθήκες εκπαίδευσης</w:t>
      </w:r>
      <w:r w:rsidRPr="00E277C4">
        <w:t xml:space="preserve">, τα </w:t>
      </w:r>
      <w:r w:rsidRPr="00B464BE">
        <w:rPr>
          <w:b/>
        </w:rPr>
        <w:t>χαρακτηριστικά της ομάδας των εκπαιδευομένων</w:t>
      </w:r>
      <w:r w:rsidRPr="00E277C4">
        <w:t xml:space="preserve"> και τον </w:t>
      </w:r>
      <w:r w:rsidRPr="00B464BE">
        <w:rPr>
          <w:b/>
        </w:rPr>
        <w:t>τρόπο οργάνωσης</w:t>
      </w:r>
      <w:r>
        <w:t xml:space="preserve"> του συγκεκριμένου εκπαιδευτικο</w:t>
      </w:r>
      <w:r w:rsidR="00405C56">
        <w:t>ύ προγράμματος (</w:t>
      </w:r>
      <w:r w:rsidR="00E14AED">
        <w:t>έως</w:t>
      </w:r>
      <w:r>
        <w:t xml:space="preserve">1000 </w:t>
      </w:r>
      <w:r w:rsidRPr="00E277C4">
        <w:t>λέξεις).</w:t>
      </w:r>
      <w:r w:rsidR="004A4A94" w:rsidRPr="004A4A94">
        <w:t xml:space="preserve"> </w:t>
      </w:r>
      <w:r w:rsidR="004A4A94">
        <w:t>(</w:t>
      </w:r>
      <w:r w:rsidR="004A4A94" w:rsidRPr="00FB01F1">
        <w:rPr>
          <w:b/>
        </w:rPr>
        <w:t xml:space="preserve">5 </w:t>
      </w:r>
      <w:r w:rsidR="004A4A94" w:rsidRPr="004A4A94">
        <w:rPr>
          <w:b/>
        </w:rPr>
        <w:t>ΜΟΝΑΔΕΣ</w:t>
      </w:r>
      <w:r w:rsidR="004A4A94">
        <w:t>)</w:t>
      </w:r>
    </w:p>
    <w:p w:rsidR="00FB01F1" w:rsidRPr="00B464BE" w:rsidRDefault="00FB01F1" w:rsidP="00C51628">
      <w:pPr>
        <w:tabs>
          <w:tab w:val="left" w:pos="2715"/>
        </w:tabs>
        <w:spacing w:line="360" w:lineRule="auto"/>
        <w:jc w:val="both"/>
      </w:pPr>
    </w:p>
    <w:p w:rsidR="008A14C3" w:rsidRDefault="00BD470E" w:rsidP="00C51628">
      <w:pPr>
        <w:tabs>
          <w:tab w:val="left" w:pos="2715"/>
        </w:tabs>
        <w:spacing w:line="360" w:lineRule="auto"/>
        <w:jc w:val="both"/>
      </w:pPr>
      <w:r>
        <w:tab/>
      </w:r>
      <w:r w:rsidR="00FB01F1">
        <w:t xml:space="preserve">Προσωπικό παράδειγμα που σχετίζεται με την εκπαίδευση ενηλίκων και τους παράγοντες που επηρεάζουν την αποδοτικότητα αυτής αποτελεί ένα πρόσφατο εκπαιδευτικό σεμινάριο που παρακολούθησα στην Αθήνα που αφορούσε στον τρόπο λειτουργίας ενός καινούριου πληροφοριακού συστήματος που αγοράστηκε από τον επαγγελματικό μου χώρο. </w:t>
      </w:r>
    </w:p>
    <w:p w:rsidR="002B285C" w:rsidRDefault="002B285C" w:rsidP="00C51628">
      <w:pPr>
        <w:tabs>
          <w:tab w:val="left" w:pos="2715"/>
        </w:tabs>
        <w:spacing w:line="360" w:lineRule="auto"/>
        <w:jc w:val="both"/>
        <w:rPr>
          <w:lang w:val="en-US"/>
        </w:rPr>
      </w:pPr>
    </w:p>
    <w:p w:rsidR="00A25EAB" w:rsidRDefault="00B464BE" w:rsidP="00A25EAB">
      <w:pPr>
        <w:tabs>
          <w:tab w:val="left" w:pos="2715"/>
        </w:tabs>
        <w:spacing w:line="360" w:lineRule="auto"/>
        <w:jc w:val="both"/>
      </w:pPr>
      <w:r>
        <w:rPr>
          <w:lang w:val="en-US"/>
        </w:rPr>
        <w:tab/>
      </w:r>
      <w:r>
        <w:t xml:space="preserve">Τα χαρακτηριστικά των εκπαιδευόμενων είχαν άμεση σχέση με το εκπαιδευτικό πρόγραμμα, τον τρόπο που οργανώθηκε και το χαρακτήρα που διαμόρφωσε. Το σύνολο των εκπαιδευόμενων ήταν τεχνικοί με κατάρτιση στους ηλεκτρονικούς υπολογιστές και δούλευαν σε τραπεζικά ιδρύματα. Έτσι, το αντικείμενο του προγράμματος συνδέεται με τις γνωστικές ικανότητες και τις </w:t>
      </w:r>
      <w:r>
        <w:lastRenderedPageBreak/>
        <w:t>προυπάρχουσες εμπειρίες και είχε να κάνει με την επαγγελματική εμπειρία του καθενός.</w:t>
      </w:r>
      <w:r w:rsidR="00A25EAB" w:rsidRPr="00A25EAB">
        <w:t xml:space="preserve"> </w:t>
      </w:r>
      <w:r w:rsidR="00A25EAB">
        <w:t xml:space="preserve">Όπως και σε όλους τους εκπαιδευόμενους που τα όμοια χαρακτηριστικά τους συγκλίνουν στις επαγγελματικές γνώσεις έτσι και για μένα η εκπαίδευση συνδέεται άμεσα με προσωπική εμπειρία της ζωής μου και συγκεκριμένα σαν υπάλληλο μηχανογράφησης. Έτσι, η ανάγκη για διεύρυνση γνώσεων και δεξιοτήτων ήταν έκδηλη και προσωποποιημένη στο συγκεκριμένο εργαλείο και στη συγκεκριμένη θέση εργασίας. Σημαντικό ρόλο, βέβαια έπαιξαν οι γνωστικές βάσεις στο επιστημονικά πεδίο του πτυχίου μου αλλά και η εκπαίδευση που είχα προ χρόνων παρακολουθήσει για έννοιες σχετικές με τον επαγγελματικό πλαίσιο της εταιρίας που δουλεύω, παρελθοντικές εμπειρίες δηλαδή που διευκόλυναν αρκετά την αποδοτικότητα της εκπαίδευσης. </w:t>
      </w:r>
    </w:p>
    <w:p w:rsidR="00A25EAB" w:rsidRDefault="00A25EAB" w:rsidP="00A25EAB">
      <w:pPr>
        <w:tabs>
          <w:tab w:val="left" w:pos="2715"/>
        </w:tabs>
        <w:spacing w:line="360" w:lineRule="auto"/>
        <w:jc w:val="both"/>
      </w:pPr>
    </w:p>
    <w:p w:rsidR="00B9763D" w:rsidRDefault="00A25EAB" w:rsidP="00B464BE">
      <w:pPr>
        <w:tabs>
          <w:tab w:val="left" w:pos="2715"/>
        </w:tabs>
        <w:spacing w:line="360" w:lineRule="auto"/>
        <w:jc w:val="both"/>
        <w:rPr>
          <w:i/>
          <w:color w:val="FF0000"/>
        </w:rPr>
      </w:pPr>
      <w:r>
        <w:tab/>
        <w:t>Ο</w:t>
      </w:r>
      <w:r w:rsidR="00B464BE">
        <w:t xml:space="preserve"> στόχος </w:t>
      </w:r>
      <w:r>
        <w:t>κάθε συμμετέχοντα</w:t>
      </w:r>
      <w:r w:rsidR="00B464BE">
        <w:t xml:space="preserve"> ήταν η επιμόρφωση σχετική με το επάγγελμα ώστε να </w:t>
      </w:r>
      <w:r>
        <w:t>αξιοποιήσει</w:t>
      </w:r>
      <w:r w:rsidR="00B464BE">
        <w:t xml:space="preserve"> τη γνώση αυτή. Ομοίως, ο</w:t>
      </w:r>
      <w:r w:rsidR="00FB01F1">
        <w:t xml:space="preserve"> στόχος μου για το πρόγραμμα ήταν πολύ καλά ορισμένος </w:t>
      </w:r>
      <w:r w:rsidR="007D4BBF">
        <w:t xml:space="preserve">πράγμα </w:t>
      </w:r>
      <w:r w:rsidR="00B464BE">
        <w:t>που</w:t>
      </w:r>
      <w:r w:rsidR="007D4BBF">
        <w:t xml:space="preserve"> διευκόλυνε την εκπαίδευση. </w:t>
      </w:r>
      <w:r w:rsidR="00F40B8C">
        <w:t>Σκοπός</w:t>
      </w:r>
      <w:r w:rsidR="00DA6E69">
        <w:t xml:space="preserve"> ήταν να εκπαιδευτώ στον χειρισμό</w:t>
      </w:r>
      <w:r w:rsidR="00FB01F1">
        <w:t xml:space="preserve"> </w:t>
      </w:r>
      <w:r w:rsidR="00DA6E69">
        <w:t>ενός νέου</w:t>
      </w:r>
      <w:r w:rsidR="00FB01F1">
        <w:t xml:space="preserve"> προγράμματος </w:t>
      </w:r>
      <w:r w:rsidR="00DA6E69">
        <w:t xml:space="preserve">που </w:t>
      </w:r>
      <w:r w:rsidR="00F123DB">
        <w:t>πλέον δουλεύουμε</w:t>
      </w:r>
      <w:r w:rsidR="00DA6E69">
        <w:t xml:space="preserve"> στην εταιρία, πράγμα ικανό </w:t>
      </w:r>
      <w:r w:rsidR="00FB01F1">
        <w:t xml:space="preserve">να </w:t>
      </w:r>
      <w:r w:rsidR="00DA6E69">
        <w:t xml:space="preserve">μου </w:t>
      </w:r>
      <w:r w:rsidR="00FB01F1">
        <w:t>εξασφαλ</w:t>
      </w:r>
      <w:r w:rsidR="00DA6E69">
        <w:t>ίσει τη</w:t>
      </w:r>
      <w:r w:rsidR="00FB01F1">
        <w:t xml:space="preserve"> θέση εργασίας για το επόμενο διάστημα. </w:t>
      </w:r>
      <w:r w:rsidR="00FB01F1" w:rsidRPr="00B464BE">
        <w:rPr>
          <w:i/>
          <w:color w:val="FF0000"/>
        </w:rPr>
        <w:t>Η εταιρία θα χρησιμοποιήσει το πρόγραμμα σε ικανοποιητικό βάθος χρόνου κι έτσι χρειάζεται διαχειριστές όπου αποτελώ έπειτα από την εκπαίδευση έναν εξ αυτών.</w:t>
      </w:r>
      <w:r w:rsidR="00FB01F1">
        <w:t xml:space="preserve"> </w:t>
      </w:r>
      <w:r w:rsidR="00364C85">
        <w:t xml:space="preserve">Επομένως </w:t>
      </w:r>
      <w:r w:rsidR="00DB2DF1">
        <w:t>το κίνητρο είναι</w:t>
      </w:r>
      <w:r w:rsidR="00364C85">
        <w:t xml:space="preserve"> επαγγελματικ</w:t>
      </w:r>
      <w:r w:rsidR="00DB2DF1">
        <w:t>ού χαρακτήρα</w:t>
      </w:r>
      <w:r w:rsidR="00364C85">
        <w:t xml:space="preserve"> ενώ ταυτόχρονα αναπτύχθηκαν οι προσωπικές μου γνώσεις που έχουν άμεση εφαρμογή στην τωρινή μου δουλει</w:t>
      </w:r>
      <w:r w:rsidR="00FA2953">
        <w:t>ά</w:t>
      </w:r>
      <w:r w:rsidR="00DB2DF1">
        <w:t xml:space="preserve">. </w:t>
      </w:r>
      <w:r w:rsidR="00DB2DF1" w:rsidRPr="00525CE3">
        <w:rPr>
          <w:i/>
          <w:color w:val="FF0000"/>
        </w:rPr>
        <w:t>Η</w:t>
      </w:r>
      <w:r w:rsidR="00FA2953" w:rsidRPr="00525CE3">
        <w:rPr>
          <w:i/>
          <w:color w:val="FF0000"/>
        </w:rPr>
        <w:t xml:space="preserve"> επιλογή παρακολούθησης ήταν συνειδητή καθώς η εκπαίδευση ήταν εθελοντική</w:t>
      </w:r>
      <w:r w:rsidR="00B759BC" w:rsidRPr="00525CE3">
        <w:rPr>
          <w:i/>
          <w:color w:val="FF0000"/>
        </w:rPr>
        <w:t xml:space="preserve"> και</w:t>
      </w:r>
      <w:r w:rsidR="007979FF" w:rsidRPr="00525CE3">
        <w:rPr>
          <w:i/>
          <w:color w:val="FF0000"/>
        </w:rPr>
        <w:t xml:space="preserve"> προσέδωσε κύρος </w:t>
      </w:r>
      <w:r w:rsidR="00BA5F4A" w:rsidRPr="00525CE3">
        <w:rPr>
          <w:i/>
          <w:color w:val="FF0000"/>
        </w:rPr>
        <w:t>σ</w:t>
      </w:r>
      <w:r w:rsidR="007979FF" w:rsidRPr="00525CE3">
        <w:rPr>
          <w:i/>
          <w:color w:val="FF0000"/>
        </w:rPr>
        <w:t>τους</w:t>
      </w:r>
      <w:r w:rsidR="00BA5F4A" w:rsidRPr="00525CE3">
        <w:rPr>
          <w:i/>
          <w:color w:val="FF0000"/>
        </w:rPr>
        <w:t xml:space="preserve"> χρήστ</w:t>
      </w:r>
      <w:r w:rsidR="00B759BC" w:rsidRPr="00525CE3">
        <w:rPr>
          <w:i/>
          <w:color w:val="FF0000"/>
        </w:rPr>
        <w:t>ες</w:t>
      </w:r>
      <w:r w:rsidR="00BA5F4A" w:rsidRPr="00525CE3">
        <w:rPr>
          <w:i/>
          <w:color w:val="FF0000"/>
        </w:rPr>
        <w:t xml:space="preserve"> του εργαλείου στο εργασιακό περιβάλλον</w:t>
      </w:r>
      <w:r w:rsidR="007979FF" w:rsidRPr="00525CE3">
        <w:rPr>
          <w:i/>
          <w:color w:val="FF0000"/>
        </w:rPr>
        <w:t xml:space="preserve"> σε σχέση με τους υπόλοιπους συναδέλφους</w:t>
      </w:r>
    </w:p>
    <w:p w:rsidR="008A14C3" w:rsidRDefault="00364C85" w:rsidP="00B464BE">
      <w:pPr>
        <w:tabs>
          <w:tab w:val="left" w:pos="2715"/>
        </w:tabs>
        <w:spacing w:line="360" w:lineRule="auto"/>
        <w:jc w:val="both"/>
      </w:pPr>
      <w:r w:rsidRPr="00525CE3">
        <w:rPr>
          <w:i/>
          <w:color w:val="FF0000"/>
        </w:rPr>
        <w:t>.</w:t>
      </w:r>
      <w:r w:rsidR="00FA2953">
        <w:t xml:space="preserve"> </w:t>
      </w:r>
    </w:p>
    <w:p w:rsidR="00726AAC" w:rsidRPr="00992E9A" w:rsidRDefault="008A14C3" w:rsidP="00C51628">
      <w:pPr>
        <w:tabs>
          <w:tab w:val="left" w:pos="2715"/>
        </w:tabs>
        <w:spacing w:line="360" w:lineRule="auto"/>
        <w:jc w:val="both"/>
      </w:pPr>
      <w:r>
        <w:tab/>
      </w:r>
      <w:r w:rsidR="00726AAC">
        <w:tab/>
        <w:t xml:space="preserve">Το </w:t>
      </w:r>
      <w:r w:rsidR="0059216A">
        <w:t>μεγαλύτερο πλεονέκτημα</w:t>
      </w:r>
      <w:r w:rsidR="00726AAC">
        <w:t xml:space="preserve"> της εκπαίδευσης ήταν ότι το πρόγραμμα δεν έμενε μόνο σε θεωρητικές </w:t>
      </w:r>
      <w:r w:rsidR="00700570">
        <w:t>προτάσεις και παρουσιάσεις του εργαλείου αλλά κάθε συμμετέχον</w:t>
      </w:r>
      <w:r w:rsidR="00E92B08">
        <w:t>τας</w:t>
      </w:r>
      <w:r w:rsidR="00700570">
        <w:t xml:space="preserve"> είχε τον προσωπικό του υπολογιστή και καλούνταν να </w:t>
      </w:r>
      <w:r w:rsidR="001974A8">
        <w:t>χειριστεί</w:t>
      </w:r>
      <w:r w:rsidR="00700570">
        <w:t xml:space="preserve"> άμεσα το εργαλείο, έπειτα από την καθοδήγηση του εκπαιδευτή. Το γεγονός ότι υπήρχε πρακτική εξάσκηση του εργαλείου με βοήθησε αρκετά καθώς έπειτα από συμμετοχή σε διαφορετικά εκπαιδευτικά προγράμματα φαίνεται να είναι ο γρηγορότερος και πιο εύκολος τρόπος προσωπικής μάθησης της προσωπικότητάς μου.</w:t>
      </w:r>
      <w:r w:rsidR="00992E9A">
        <w:t xml:space="preserve"> Η εφαρμογή των λειτουργιών του εργαλείου στην πράξη έπαιξαν σημαντικό ρόλο στην επιτυχία της εκπαίδευσης.</w:t>
      </w:r>
    </w:p>
    <w:p w:rsidR="005759E8" w:rsidRDefault="00A22A23" w:rsidP="00C51628">
      <w:pPr>
        <w:tabs>
          <w:tab w:val="left" w:pos="2715"/>
        </w:tabs>
        <w:spacing w:line="360" w:lineRule="auto"/>
        <w:jc w:val="both"/>
      </w:pPr>
      <w:r>
        <w:lastRenderedPageBreak/>
        <w:tab/>
      </w:r>
      <w:r w:rsidR="00431C20">
        <w:t xml:space="preserve">Σημαντικό ρόλο έπαιξε επίσης η συζήτηση και ο διάλογος του εκπαιδευτή με τους συμμετέχοντες. Το πρόγραμμα ήταν σχεδιασμένο με δυναμικό τρόπο ώστε οι ίδιοι οι συμμετέχοντες να επιλέξουν τη σειρά των υποενοτήτων που θα διδάσκονταν. Για παράδειγμα τα δυσκολότερα κομμάτια του εργαλείου επιλέχθηκε από τους συμμετέχοντες να είναι τα πρώτα πρωινά κομμάτια που θα εκπαιδεύουν ώστε να είναι ξεκούραστοι. Επίσης, έπειτα από την ολοκλήρωση εκπαίδευση κάθε υπό-ενότητας κάθε συμμετέχων καλούταν να συμπληρώσει ερώτημα αξιολόγησης  του τρόπου χρήσης που μόλις εκπαιδευτή και να προτείνει στον εκπαιδευτή έναν διαφορετικό τρόπο προσέγγισης χρήσης του εργαλείου. Το γεγονός είχε ως αποτέλεσμα μία ανοικτή συζήτηση με τη διατύπωση διαφορετικών απόψεων. Ο παραπάνω τρόπος οργάνωσης του προγράμματος ήταν τέτοιος που προωθούσε την ενεργή συμμετοχή των εκπαιδευόμενων πράγμα το οποίο απέδειξε πως η γνώμη των συμμετεχόντων ήταν σημαντική, αντιμετωπίζονταν ως υπεύθυνοι χρήστες, ικανοί να γνωρίζουν τις ανάγκες τους. </w:t>
      </w:r>
      <w:r w:rsidR="00FF3005">
        <w:t>Έτσι, το πρόγραμμα προκάλεσε το ενδιαφέρον και κράτησε ενεργούν τους συμμετέχοντες προβάλλοντας τον εκπαιδευτή σαν απλό συνεργάτη</w:t>
      </w:r>
      <w:r w:rsidR="006E5469">
        <w:t>.</w:t>
      </w:r>
    </w:p>
    <w:p w:rsidR="005B10BE" w:rsidRPr="00992E9A" w:rsidRDefault="005B10BE" w:rsidP="00C51628">
      <w:pPr>
        <w:tabs>
          <w:tab w:val="left" w:pos="2715"/>
        </w:tabs>
        <w:spacing w:line="360" w:lineRule="auto"/>
        <w:jc w:val="both"/>
      </w:pPr>
      <w:r>
        <w:tab/>
        <w:t xml:space="preserve">Από την άλλη πλευρά βέβαια είχαμε συναδέλφους συμμετέχοντες που δεν κατάφεραν να </w:t>
      </w:r>
      <w:r w:rsidR="00AA0E36">
        <w:t>ολοκληρώσουν</w:t>
      </w:r>
      <w:r>
        <w:t xml:space="preserve"> το εκπαιδευτικό πρόγραμμα. Για τους περισσότερους εξ αυτών η </w:t>
      </w:r>
      <w:r w:rsidR="00007E34">
        <w:t>ολοκλήρωση</w:t>
      </w:r>
      <w:r>
        <w:t xml:space="preserve"> δεν κατέστη δυνατή λόγω οικογενειακών υποχρεώσεων και έλλειψης χρόνου</w:t>
      </w:r>
      <w:r w:rsidR="00007E34">
        <w:t xml:space="preserve"> καθώς δεν είχαν την δυνατότητα να παρακολουθήσουν όλες τις ημέρες</w:t>
      </w:r>
      <w:r>
        <w:t xml:space="preserve">. Ταυτόχρονα, υπήρξαν δύο συνάδελφοι που λόγω ηλικίας φοβήθηκαν πως δε θα τα καταφέρουν καθώς οι τεχνολογικές τους γνώσεις δεν είναι προχωρημένες κι έτσι για λόγους ανασφάλειας και φόβου αποτυχίας και αποδοκιμασίας </w:t>
      </w:r>
      <w:r w:rsidR="00007E34">
        <w:t>εγκατέλειψαν από νωρίς</w:t>
      </w:r>
      <w:r>
        <w:t>. Έτσι, φαίνεται π</w:t>
      </w:r>
      <w:r w:rsidR="006C0A94">
        <w:t>ώ</w:t>
      </w:r>
      <w:r>
        <w:t>ς διαφορετικοί παράγοντες για κάθε άτομο ανάλογα με τον χαρακτήρα παίζ</w:t>
      </w:r>
      <w:r w:rsidR="00660333">
        <w:t xml:space="preserve">ουν </w:t>
      </w:r>
      <w:r>
        <w:t>καταλυτικό ρόλο είτε στην επιτυχία είτε</w:t>
      </w:r>
      <w:r w:rsidR="00660333">
        <w:t xml:space="preserve"> στην αποτυχία της αποδοτικότητας του προγράμματος.</w:t>
      </w:r>
      <w:r>
        <w:t xml:space="preserve"> </w:t>
      </w:r>
    </w:p>
    <w:p w:rsidR="00C51628" w:rsidRPr="00E277C4" w:rsidRDefault="00C51628" w:rsidP="00C51628">
      <w:pPr>
        <w:tabs>
          <w:tab w:val="left" w:pos="2715"/>
        </w:tabs>
        <w:spacing w:line="360" w:lineRule="auto"/>
        <w:jc w:val="both"/>
      </w:pPr>
    </w:p>
    <w:p w:rsidR="00C51628" w:rsidRPr="00E277C4" w:rsidRDefault="00C51628" w:rsidP="00C51628">
      <w:pPr>
        <w:tabs>
          <w:tab w:val="left" w:pos="2715"/>
        </w:tabs>
        <w:spacing w:line="360" w:lineRule="auto"/>
        <w:jc w:val="both"/>
        <w:rPr>
          <w:b/>
        </w:rPr>
      </w:pPr>
      <w:r w:rsidRPr="00E277C4">
        <w:rPr>
          <w:b/>
        </w:rPr>
        <w:t>Θέμα 2</w:t>
      </w:r>
      <w:r w:rsidRPr="00E277C4">
        <w:rPr>
          <w:b/>
          <w:vertAlign w:val="superscript"/>
        </w:rPr>
        <w:t>ο</w:t>
      </w:r>
      <w:r w:rsidRPr="00E277C4">
        <w:rPr>
          <w:b/>
        </w:rPr>
        <w:t xml:space="preserve"> </w:t>
      </w:r>
    </w:p>
    <w:p w:rsidR="004A4A94" w:rsidRPr="004A4A94" w:rsidRDefault="00C51628" w:rsidP="004A4A94">
      <w:pPr>
        <w:tabs>
          <w:tab w:val="left" w:pos="2715"/>
        </w:tabs>
        <w:spacing w:line="360" w:lineRule="auto"/>
        <w:jc w:val="both"/>
      </w:pPr>
      <w:r>
        <w:t xml:space="preserve">Παρουσιάστε τα βασικά σημεία της θεωρίας </w:t>
      </w:r>
      <w:r w:rsidRPr="00E277C4">
        <w:t>της Μετασχηματίζουσας Μάθησης</w:t>
      </w:r>
      <w:r>
        <w:t xml:space="preserve"> με αναφορές στην προσέγγιση του </w:t>
      </w:r>
      <w:r w:rsidRPr="00E277C4">
        <w:t>Αμερικαν</w:t>
      </w:r>
      <w:r>
        <w:t xml:space="preserve">ού </w:t>
      </w:r>
      <w:r w:rsidRPr="00E277C4">
        <w:t xml:space="preserve">στοχαστή </w:t>
      </w:r>
      <w:r w:rsidRPr="00E277C4">
        <w:rPr>
          <w:lang w:val="en-US"/>
        </w:rPr>
        <w:t>Jack</w:t>
      </w:r>
      <w:r w:rsidRPr="00E277C4">
        <w:t xml:space="preserve"> </w:t>
      </w:r>
      <w:r w:rsidRPr="00E277C4">
        <w:rPr>
          <w:lang w:val="en-US"/>
        </w:rPr>
        <w:t>Mezirow</w:t>
      </w:r>
      <w:r>
        <w:t xml:space="preserve">. Στη συνέχεια συγκρίνετε τη συγκεκριμένη θεώρηση με την </w:t>
      </w:r>
      <w:r w:rsidRPr="00E277C4">
        <w:t xml:space="preserve">θεωρία της Κοινωνικής Αλλαγής του </w:t>
      </w:r>
      <w:r w:rsidRPr="00E277C4">
        <w:rPr>
          <w:lang w:val="en-US"/>
        </w:rPr>
        <w:t>Paulo</w:t>
      </w:r>
      <w:r w:rsidRPr="00E277C4">
        <w:t xml:space="preserve"> </w:t>
      </w:r>
      <w:r w:rsidRPr="00E277C4">
        <w:rPr>
          <w:lang w:val="en-US"/>
        </w:rPr>
        <w:t>Freire</w:t>
      </w:r>
      <w:r>
        <w:t xml:space="preserve">, δίνοντας ιδιαίτερη έμφαση στη διαδικασία του κριτικού στοχασμού και αναστοχασμού </w:t>
      </w:r>
      <w:r w:rsidRPr="00E277C4">
        <w:t>(</w:t>
      </w:r>
      <w:r w:rsidR="00E14AED">
        <w:t xml:space="preserve">έως </w:t>
      </w:r>
      <w:r w:rsidRPr="00E277C4">
        <w:t>1500 λέξεις).</w:t>
      </w:r>
      <w:r w:rsidR="004A4A94" w:rsidRPr="004A4A94">
        <w:t xml:space="preserve"> </w:t>
      </w:r>
      <w:r w:rsidR="004A4A94">
        <w:t>(</w:t>
      </w:r>
      <w:r w:rsidR="004A4A94" w:rsidRPr="00FB01F1">
        <w:rPr>
          <w:b/>
        </w:rPr>
        <w:t xml:space="preserve">5 </w:t>
      </w:r>
      <w:r w:rsidR="004A4A94" w:rsidRPr="004A4A94">
        <w:rPr>
          <w:b/>
        </w:rPr>
        <w:t>ΜΟΝΑΔΕΣ</w:t>
      </w:r>
      <w:r w:rsidR="004A4A94">
        <w:t>)</w:t>
      </w:r>
    </w:p>
    <w:p w:rsidR="004A4A94" w:rsidRDefault="004A4A94" w:rsidP="00C51628">
      <w:pPr>
        <w:jc w:val="center"/>
        <w:rPr>
          <w:rFonts w:ascii="Georgia" w:hAnsi="Georgia"/>
          <w:b/>
          <w:sz w:val="22"/>
          <w:szCs w:val="22"/>
        </w:rPr>
      </w:pPr>
    </w:p>
    <w:p w:rsidR="00C51628" w:rsidRDefault="00C51628" w:rsidP="00C51628">
      <w:pPr>
        <w:jc w:val="center"/>
        <w:rPr>
          <w:rFonts w:ascii="Georgia" w:hAnsi="Georgia"/>
          <w:b/>
          <w:sz w:val="22"/>
          <w:szCs w:val="22"/>
        </w:rPr>
      </w:pPr>
      <w:r w:rsidRPr="009144B3">
        <w:rPr>
          <w:rFonts w:ascii="Georgia" w:hAnsi="Georgia"/>
          <w:b/>
          <w:sz w:val="22"/>
          <w:szCs w:val="22"/>
        </w:rPr>
        <w:t>ΚΑΛΗ ΕΠΙΤΥΧΙΑ</w:t>
      </w:r>
    </w:p>
    <w:p w:rsidR="004A4A94" w:rsidRPr="009144B3" w:rsidRDefault="004A4A94" w:rsidP="00C51628">
      <w:pPr>
        <w:jc w:val="center"/>
        <w:rPr>
          <w:rFonts w:ascii="Georgia" w:hAnsi="Georgia"/>
          <w:b/>
          <w:sz w:val="22"/>
          <w:szCs w:val="22"/>
        </w:rPr>
      </w:pPr>
    </w:p>
    <w:p w:rsidR="00C51628" w:rsidRPr="004A4A94" w:rsidRDefault="00C51628" w:rsidP="00C51628">
      <w:pPr>
        <w:jc w:val="both"/>
        <w:rPr>
          <w:i/>
        </w:rPr>
      </w:pPr>
      <w:r w:rsidRPr="000253CC">
        <w:rPr>
          <w:b/>
          <w:i/>
          <w:sz w:val="22"/>
          <w:szCs w:val="22"/>
        </w:rPr>
        <w:t>Σημείωση</w:t>
      </w:r>
      <w:r w:rsidRPr="009144B3">
        <w:rPr>
          <w:i/>
          <w:sz w:val="22"/>
          <w:szCs w:val="22"/>
        </w:rPr>
        <w:t>:</w:t>
      </w:r>
      <w:r w:rsidRPr="00CB1B9D">
        <w:rPr>
          <w:i/>
        </w:rPr>
        <w:t>Σύμφωνα με το Χρονοδιάγραμμα Μελέτης και εκπόνησης Γραπτών Εργασιών η 1</w:t>
      </w:r>
      <w:r w:rsidRPr="00CB1B9D">
        <w:rPr>
          <w:i/>
          <w:vertAlign w:val="superscript"/>
        </w:rPr>
        <w:t>η</w:t>
      </w:r>
      <w:r w:rsidRPr="00CB1B9D">
        <w:rPr>
          <w:i/>
        </w:rPr>
        <w:t xml:space="preserve"> Γραπτή Εργασία πρέπει να αναρτηθεί το αργότερο μέχρι </w:t>
      </w:r>
      <w:r w:rsidRPr="00C51628">
        <w:rPr>
          <w:b/>
          <w:i/>
        </w:rPr>
        <w:t xml:space="preserve">11/11/2019, </w:t>
      </w:r>
      <w:r w:rsidRPr="00CB1B9D">
        <w:rPr>
          <w:i/>
        </w:rPr>
        <w:t xml:space="preserve">23:59,  στην πλατφόρμα </w:t>
      </w:r>
      <w:r w:rsidRPr="00CB1B9D">
        <w:rPr>
          <w:i/>
          <w:lang w:val="en-US"/>
        </w:rPr>
        <w:t>study</w:t>
      </w:r>
      <w:r w:rsidRPr="00CB1B9D">
        <w:rPr>
          <w:i/>
        </w:rPr>
        <w:t xml:space="preserve"> του ΕΑΠ.</w:t>
      </w:r>
    </w:p>
    <w:p w:rsidR="00FC7590" w:rsidRPr="00FC7590" w:rsidRDefault="00C03DC3" w:rsidP="00FC7590">
      <w:pPr>
        <w:pBdr>
          <w:top w:val="single" w:sz="4" w:space="1" w:color="auto"/>
          <w:left w:val="single" w:sz="4" w:space="4" w:color="auto"/>
          <w:bottom w:val="single" w:sz="4" w:space="1" w:color="auto"/>
          <w:right w:val="single" w:sz="4" w:space="4" w:color="auto"/>
        </w:pBdr>
        <w:jc w:val="both"/>
        <w:rPr>
          <w:b/>
        </w:rPr>
      </w:pPr>
      <w:r>
        <w:rPr>
          <w:b/>
        </w:rPr>
        <w:t>ΟΔΗΓΙΕΣ ΥΠΟΒΟΛΗΣ ΓΡΑ</w:t>
      </w:r>
      <w:r w:rsidR="00FC7590">
        <w:rPr>
          <w:b/>
        </w:rPr>
        <w:t xml:space="preserve">ΠΤΩΝ ΕΡΓΑΣΙΩΝ ΣΤΗΝ ΠΛΑΤΦΟΡΜΑ </w:t>
      </w:r>
      <w:r w:rsidR="00FC7590">
        <w:rPr>
          <w:b/>
          <w:lang w:val="en-US"/>
        </w:rPr>
        <w:t>STUDY</w:t>
      </w:r>
      <w:r w:rsidR="00FC7590" w:rsidRPr="00FC7590">
        <w:rPr>
          <w:b/>
        </w:rPr>
        <w:t>.</w:t>
      </w:r>
      <w:r w:rsidR="00FC7590">
        <w:rPr>
          <w:b/>
          <w:lang w:val="en-US"/>
        </w:rPr>
        <w:t>EAP</w:t>
      </w:r>
      <w:r w:rsidR="00FC7590" w:rsidRPr="00FC7590">
        <w:rPr>
          <w:b/>
        </w:rPr>
        <w:t>.</w:t>
      </w:r>
      <w:r w:rsidR="00FC7590">
        <w:rPr>
          <w:b/>
          <w:lang w:val="en-US"/>
        </w:rPr>
        <w:t>GR</w:t>
      </w: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r w:rsidRPr="00FC7590">
        <w:rPr>
          <w:sz w:val="22"/>
          <w:szCs w:val="22"/>
        </w:rPr>
        <w:t xml:space="preserve">ΑΝΑΡΤΑΤΕ ΔΥΟ (2) ΑΡΧΕΙΑ </w:t>
      </w:r>
      <w:r w:rsidRPr="0004229D">
        <w:rPr>
          <w:b/>
          <w:sz w:val="22"/>
          <w:szCs w:val="22"/>
          <w:u w:val="single"/>
        </w:rPr>
        <w:t>WORD</w:t>
      </w: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r w:rsidRPr="00FC7590">
        <w:rPr>
          <w:sz w:val="22"/>
          <w:szCs w:val="22"/>
        </w:rPr>
        <w:t>1.     Στο ένα αρχείο περιλαμβάνονται περιεχόμενα, λέξεις-κλειδιά, ΚΑΙ Βιβλιογραφικές Αναφορές</w:t>
      </w: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r w:rsidRPr="00FC7590">
        <w:rPr>
          <w:sz w:val="22"/>
          <w:szCs w:val="22"/>
        </w:rPr>
        <w:t>[αποθήκευση του αρχείου ως εξής: επωνυμο_ΑΜ_ΓΕ1_file1]</w:t>
      </w: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r w:rsidRPr="00FC7590">
        <w:rPr>
          <w:sz w:val="22"/>
          <w:szCs w:val="22"/>
        </w:rPr>
        <w:t xml:space="preserve"> </w:t>
      </w: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r w:rsidRPr="00FC7590">
        <w:rPr>
          <w:sz w:val="22"/>
          <w:szCs w:val="22"/>
        </w:rPr>
        <w:t>2.     Στο άλλο αρχείο περιλαμβάνεται ΜΟΝΟ το κύριο σώμα της εργασίας, από Εισαγωγή έως και την τελευταία ενότητα (Σύνοψη ή Συμπεράσματα)</w:t>
      </w: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r w:rsidRPr="00FC7590">
        <w:rPr>
          <w:sz w:val="22"/>
          <w:szCs w:val="22"/>
        </w:rPr>
        <w:t>[αποθήκευση του αρχείου ως εξής: επωνυμο_ΑΜ_ΓΕ1_file2]</w:t>
      </w: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r w:rsidRPr="00FC7590">
        <w:rPr>
          <w:sz w:val="22"/>
          <w:szCs w:val="22"/>
        </w:rPr>
        <w:t xml:space="preserve"> </w:t>
      </w: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r w:rsidRPr="00FC7590">
        <w:rPr>
          <w:sz w:val="22"/>
          <w:szCs w:val="22"/>
        </w:rPr>
        <w:t>ΚΑΤΑΡΓΕΙΤΑΙ το Εξώφυλλο. Αντ' αυτού στην πρώτη σελίδα του αρχείου με το κύριο σώμα της εργασίας θα πρέπει να εμφανίζεται μόνο το ονοματεπώνυμο του/της φοιτητή/ριας.</w:t>
      </w: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r w:rsidRPr="00FC7590">
        <w:rPr>
          <w:sz w:val="22"/>
          <w:szCs w:val="22"/>
        </w:rPr>
        <w:t xml:space="preserve">    Κάντε οριστική υποβολή της εργασίας ΜΟΝΟ όταν είστε απολύτως σίγουρες/οι ότι έχετε ολοκληρώσει τη</w:t>
      </w:r>
      <w:r>
        <w:rPr>
          <w:sz w:val="22"/>
          <w:szCs w:val="22"/>
        </w:rPr>
        <w:t>ν</w:t>
      </w:r>
      <w:r w:rsidRPr="00FC7590">
        <w:rPr>
          <w:sz w:val="22"/>
          <w:szCs w:val="22"/>
        </w:rPr>
        <w:t xml:space="preserve"> εργασία σας. Σε άλλη περίπτωση μπορεί να δημιουργηθούν προβλήματα με τον έλεγχο κειμενικής ομοιότητας.</w:t>
      </w: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r w:rsidRPr="00FC7590">
        <w:rPr>
          <w:sz w:val="22"/>
          <w:szCs w:val="22"/>
        </w:rPr>
        <w:t xml:space="preserve">    Βεβαιωθείτε ότι έχετε αναρτήσει μόνο τα δύο (2) αρχεία που σας ζητούνται και όχι δύο φορές το ίδιο αρχείο, διότι θα δημιουργηθούν σοβαρότερα προβλήματα.</w:t>
      </w: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r w:rsidRPr="00FC7590">
        <w:rPr>
          <w:sz w:val="22"/>
          <w:szCs w:val="22"/>
        </w:rPr>
        <w:t xml:space="preserve"> </w:t>
      </w: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r w:rsidRPr="00FC7590">
        <w:rPr>
          <w:sz w:val="22"/>
          <w:szCs w:val="22"/>
        </w:rPr>
        <w:t xml:space="preserve">    Δεν επιτρέπεται ανάρτηση αρχείου pdf</w:t>
      </w:r>
      <w:r>
        <w:rPr>
          <w:sz w:val="22"/>
          <w:szCs w:val="22"/>
        </w:rPr>
        <w:t>.</w:t>
      </w: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r w:rsidRPr="00FC7590">
        <w:rPr>
          <w:sz w:val="22"/>
          <w:szCs w:val="22"/>
        </w:rPr>
        <w:t xml:space="preserve">    Δεν χρειάζεται η διαμόρφωση φακέλου</w:t>
      </w:r>
      <w:r>
        <w:rPr>
          <w:sz w:val="22"/>
          <w:szCs w:val="22"/>
        </w:rPr>
        <w:t>.</w:t>
      </w: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p>
    <w:p w:rsidR="00FC7590" w:rsidRPr="00FC7590" w:rsidRDefault="00FC7590" w:rsidP="00FC7590">
      <w:pPr>
        <w:pBdr>
          <w:top w:val="single" w:sz="4" w:space="1" w:color="auto"/>
          <w:left w:val="single" w:sz="4" w:space="4" w:color="auto"/>
          <w:bottom w:val="single" w:sz="4" w:space="1" w:color="auto"/>
          <w:right w:val="single" w:sz="4" w:space="4" w:color="auto"/>
        </w:pBdr>
        <w:jc w:val="both"/>
        <w:rPr>
          <w:sz w:val="22"/>
          <w:szCs w:val="22"/>
        </w:rPr>
      </w:pPr>
      <w:r w:rsidRPr="00FC7590">
        <w:rPr>
          <w:sz w:val="22"/>
          <w:szCs w:val="22"/>
        </w:rPr>
        <w:t>ΔΕΝ ΓΡΑΦΕΤΕ ΤΗΝ ΔΙΑΤΥΠΩΣΗ ΤΟΥ ΘΕΜΑΤΟΣ ΣΕ ΚΑΝΕΝΑ ΑΠΟ ΤΑ 2 ΑΡΧΕΙΑ</w:t>
      </w:r>
    </w:p>
    <w:p w:rsidR="00C51628" w:rsidRPr="000C286D" w:rsidRDefault="00C51628" w:rsidP="00FC7590">
      <w:pPr>
        <w:pBdr>
          <w:top w:val="single" w:sz="4" w:space="1" w:color="auto"/>
          <w:left w:val="single" w:sz="4" w:space="4" w:color="auto"/>
          <w:bottom w:val="single" w:sz="4" w:space="1" w:color="auto"/>
          <w:right w:val="single" w:sz="4" w:space="4" w:color="auto"/>
        </w:pBdr>
        <w:jc w:val="both"/>
        <w:rPr>
          <w:i/>
          <w:sz w:val="22"/>
          <w:szCs w:val="22"/>
        </w:rPr>
      </w:pPr>
    </w:p>
    <w:sectPr w:rsidR="00C51628" w:rsidRPr="000C286D" w:rsidSect="00FD2604">
      <w:footerReference w:type="even" r:id="rId7"/>
      <w:footerReference w:type="default" r:id="rId8"/>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763D1" w:rsidRDefault="001763D1" w:rsidP="00FD2604">
      <w:r>
        <w:separator/>
      </w:r>
    </w:p>
  </w:endnote>
  <w:endnote w:type="continuationSeparator" w:id="0">
    <w:p w:rsidR="001763D1" w:rsidRDefault="001763D1" w:rsidP="00FD260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0002A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A1"/>
    <w:family w:val="roman"/>
    <w:pitch w:val="variable"/>
    <w:sig w:usb0="00000287" w:usb1="00000000" w:usb2="00000000" w:usb3="00000000" w:csb0="0000009F"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6886" w:rsidRDefault="00030FEE" w:rsidP="00880A2A">
    <w:pPr>
      <w:pStyle w:val="a3"/>
      <w:framePr w:wrap="around" w:vAnchor="text" w:hAnchor="margin" w:xAlign="right" w:y="1"/>
      <w:rPr>
        <w:rStyle w:val="a4"/>
      </w:rPr>
    </w:pPr>
    <w:r>
      <w:rPr>
        <w:rStyle w:val="a4"/>
      </w:rPr>
      <w:fldChar w:fldCharType="begin"/>
    </w:r>
    <w:r w:rsidR="00C51628">
      <w:rPr>
        <w:rStyle w:val="a4"/>
      </w:rPr>
      <w:instrText xml:space="preserve">PAGE  </w:instrText>
    </w:r>
    <w:r>
      <w:rPr>
        <w:rStyle w:val="a4"/>
      </w:rPr>
      <w:fldChar w:fldCharType="end"/>
    </w:r>
  </w:p>
  <w:p w:rsidR="00BB6886" w:rsidRDefault="001763D1" w:rsidP="00FD1759">
    <w:pPr>
      <w:pStyle w:val="a3"/>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6886" w:rsidRDefault="00030FEE" w:rsidP="00880A2A">
    <w:pPr>
      <w:pStyle w:val="a3"/>
      <w:framePr w:wrap="around" w:vAnchor="text" w:hAnchor="margin" w:xAlign="right" w:y="1"/>
      <w:rPr>
        <w:rStyle w:val="a4"/>
      </w:rPr>
    </w:pPr>
    <w:r>
      <w:rPr>
        <w:rStyle w:val="a4"/>
      </w:rPr>
      <w:fldChar w:fldCharType="begin"/>
    </w:r>
    <w:r w:rsidR="00C51628">
      <w:rPr>
        <w:rStyle w:val="a4"/>
      </w:rPr>
      <w:instrText xml:space="preserve">PAGE  </w:instrText>
    </w:r>
    <w:r>
      <w:rPr>
        <w:rStyle w:val="a4"/>
      </w:rPr>
      <w:fldChar w:fldCharType="separate"/>
    </w:r>
    <w:r w:rsidR="00B9763D">
      <w:rPr>
        <w:rStyle w:val="a4"/>
        <w:noProof/>
      </w:rPr>
      <w:t>2</w:t>
    </w:r>
    <w:r>
      <w:rPr>
        <w:rStyle w:val="a4"/>
      </w:rPr>
      <w:fldChar w:fldCharType="end"/>
    </w:r>
  </w:p>
  <w:p w:rsidR="00BB6886" w:rsidRDefault="001763D1" w:rsidP="00FD1759">
    <w:pPr>
      <w:pStyle w:val="a3"/>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763D1" w:rsidRDefault="001763D1" w:rsidP="00FD2604">
      <w:r>
        <w:separator/>
      </w:r>
    </w:p>
  </w:footnote>
  <w:footnote w:type="continuationSeparator" w:id="0">
    <w:p w:rsidR="001763D1" w:rsidRDefault="001763D1" w:rsidP="00FD260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footnotePr>
    <w:footnote w:id="-1"/>
    <w:footnote w:id="0"/>
  </w:footnotePr>
  <w:endnotePr>
    <w:endnote w:id="-1"/>
    <w:endnote w:id="0"/>
  </w:endnotePr>
  <w:compat/>
  <w:rsids>
    <w:rsidRoot w:val="00C51628"/>
    <w:rsid w:val="00007E34"/>
    <w:rsid w:val="00030FEE"/>
    <w:rsid w:val="0004229D"/>
    <w:rsid w:val="000825BF"/>
    <w:rsid w:val="00086AA3"/>
    <w:rsid w:val="00131C08"/>
    <w:rsid w:val="00174E06"/>
    <w:rsid w:val="001763D1"/>
    <w:rsid w:val="001974A8"/>
    <w:rsid w:val="002A6E47"/>
    <w:rsid w:val="002B285C"/>
    <w:rsid w:val="00314929"/>
    <w:rsid w:val="00364C85"/>
    <w:rsid w:val="003B2469"/>
    <w:rsid w:val="00405C56"/>
    <w:rsid w:val="00431C20"/>
    <w:rsid w:val="004A4A94"/>
    <w:rsid w:val="00525CE3"/>
    <w:rsid w:val="005759E8"/>
    <w:rsid w:val="0059216A"/>
    <w:rsid w:val="005B10BE"/>
    <w:rsid w:val="00602E02"/>
    <w:rsid w:val="00660333"/>
    <w:rsid w:val="006C02B3"/>
    <w:rsid w:val="006C0A94"/>
    <w:rsid w:val="006E5469"/>
    <w:rsid w:val="00700570"/>
    <w:rsid w:val="00716F27"/>
    <w:rsid w:val="00726AAC"/>
    <w:rsid w:val="00754049"/>
    <w:rsid w:val="007979FF"/>
    <w:rsid w:val="007D4BBF"/>
    <w:rsid w:val="00877F73"/>
    <w:rsid w:val="008A14C3"/>
    <w:rsid w:val="008D577E"/>
    <w:rsid w:val="009616D4"/>
    <w:rsid w:val="00992E9A"/>
    <w:rsid w:val="00A07B62"/>
    <w:rsid w:val="00A22A23"/>
    <w:rsid w:val="00A25EAB"/>
    <w:rsid w:val="00A734A0"/>
    <w:rsid w:val="00A95BEC"/>
    <w:rsid w:val="00AA0E36"/>
    <w:rsid w:val="00AA570F"/>
    <w:rsid w:val="00B0489A"/>
    <w:rsid w:val="00B464BE"/>
    <w:rsid w:val="00B759BC"/>
    <w:rsid w:val="00B9763D"/>
    <w:rsid w:val="00BA194B"/>
    <w:rsid w:val="00BA5F4A"/>
    <w:rsid w:val="00BD470E"/>
    <w:rsid w:val="00C03DC3"/>
    <w:rsid w:val="00C51628"/>
    <w:rsid w:val="00CB4AC5"/>
    <w:rsid w:val="00CC28CB"/>
    <w:rsid w:val="00DA6E69"/>
    <w:rsid w:val="00DB2DF1"/>
    <w:rsid w:val="00E14AED"/>
    <w:rsid w:val="00E467CB"/>
    <w:rsid w:val="00E76DF5"/>
    <w:rsid w:val="00E92B08"/>
    <w:rsid w:val="00F123DB"/>
    <w:rsid w:val="00F40B8C"/>
    <w:rsid w:val="00F95EFC"/>
    <w:rsid w:val="00FA2953"/>
    <w:rsid w:val="00FA35D3"/>
    <w:rsid w:val="00FB01F1"/>
    <w:rsid w:val="00FC7590"/>
    <w:rsid w:val="00FD2604"/>
    <w:rsid w:val="00FF1EF4"/>
    <w:rsid w:val="00FF3005"/>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51628"/>
    <w:pPr>
      <w:spacing w:after="0" w:line="240" w:lineRule="auto"/>
    </w:pPr>
    <w:rPr>
      <w:rFonts w:ascii="Times New Roman" w:eastAsia="Times New Roman" w:hAnsi="Times New Roman" w:cs="Times New Roman"/>
      <w:sz w:val="24"/>
      <w:szCs w:val="24"/>
      <w:lang w:eastAsia="el-GR"/>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rsid w:val="00C51628"/>
    <w:pPr>
      <w:tabs>
        <w:tab w:val="center" w:pos="4153"/>
        <w:tab w:val="right" w:pos="8306"/>
      </w:tabs>
    </w:pPr>
  </w:style>
  <w:style w:type="character" w:customStyle="1" w:styleId="Char">
    <w:name w:val="Υποσέλιδο Char"/>
    <w:basedOn w:val="a0"/>
    <w:link w:val="a3"/>
    <w:rsid w:val="00C51628"/>
    <w:rPr>
      <w:rFonts w:ascii="Times New Roman" w:eastAsia="Times New Roman" w:hAnsi="Times New Roman" w:cs="Times New Roman"/>
      <w:sz w:val="24"/>
      <w:szCs w:val="24"/>
      <w:lang w:eastAsia="el-GR"/>
    </w:rPr>
  </w:style>
  <w:style w:type="character" w:styleId="a4">
    <w:name w:val="page number"/>
    <w:basedOn w:val="a0"/>
    <w:rsid w:val="00C51628"/>
  </w:style>
  <w:style w:type="character" w:styleId="-">
    <w:name w:val="Hyperlink"/>
    <w:basedOn w:val="a0"/>
    <w:rsid w:val="00C51628"/>
    <w:rPr>
      <w:color w:val="0000FF"/>
      <w:u w:val="single"/>
    </w:rPr>
  </w:style>
  <w:style w:type="paragraph" w:styleId="a5">
    <w:name w:val="Balloon Text"/>
    <w:basedOn w:val="a"/>
    <w:link w:val="Char0"/>
    <w:uiPriority w:val="99"/>
    <w:semiHidden/>
    <w:unhideWhenUsed/>
    <w:rsid w:val="00C51628"/>
    <w:rPr>
      <w:rFonts w:ascii="Tahoma" w:hAnsi="Tahoma" w:cs="Tahoma"/>
      <w:sz w:val="16"/>
      <w:szCs w:val="16"/>
    </w:rPr>
  </w:style>
  <w:style w:type="character" w:customStyle="1" w:styleId="Char0">
    <w:name w:val="Κείμενο πλαισίου Char"/>
    <w:basedOn w:val="a0"/>
    <w:link w:val="a5"/>
    <w:uiPriority w:val="99"/>
    <w:semiHidden/>
    <w:rsid w:val="00C51628"/>
    <w:rPr>
      <w:rFonts w:ascii="Tahoma" w:eastAsia="Times New Roman" w:hAnsi="Tahoma" w:cs="Tahoma"/>
      <w:sz w:val="16"/>
      <w:szCs w:val="16"/>
      <w:lang w:eastAsia="el-GR"/>
    </w:rPr>
  </w:style>
  <w:style w:type="paragraph" w:styleId="a6">
    <w:name w:val="header"/>
    <w:basedOn w:val="a"/>
    <w:link w:val="Char1"/>
    <w:rsid w:val="00C51628"/>
    <w:pPr>
      <w:tabs>
        <w:tab w:val="center" w:pos="4153"/>
        <w:tab w:val="right" w:pos="8306"/>
      </w:tabs>
    </w:pPr>
  </w:style>
  <w:style w:type="character" w:customStyle="1" w:styleId="Char1">
    <w:name w:val="Κεφαλίδα Char"/>
    <w:basedOn w:val="a0"/>
    <w:link w:val="a6"/>
    <w:rsid w:val="00C51628"/>
    <w:rPr>
      <w:rFonts w:ascii="Times New Roman" w:eastAsia="Times New Roman" w:hAnsi="Times New Roman" w:cs="Times New Roman"/>
      <w:sz w:val="24"/>
      <w:szCs w:val="24"/>
      <w:lang w:eastAsia="el-GR"/>
    </w:rPr>
  </w:style>
</w:styles>
</file>

<file path=word/webSettings.xml><?xml version="1.0" encoding="utf-8"?>
<w:webSettings xmlns:r="http://schemas.openxmlformats.org/officeDocument/2006/relationships" xmlns:w="http://schemas.openxmlformats.org/wordprocessingml/2006/main">
  <w:divs>
    <w:div w:id="363212025">
      <w:bodyDiv w:val="1"/>
      <w:marLeft w:val="0"/>
      <w:marRight w:val="0"/>
      <w:marTop w:val="0"/>
      <w:marBottom w:val="0"/>
      <w:divBdr>
        <w:top w:val="none" w:sz="0" w:space="0" w:color="auto"/>
        <w:left w:val="none" w:sz="0" w:space="0" w:color="auto"/>
        <w:bottom w:val="none" w:sz="0" w:space="0" w:color="auto"/>
        <w:right w:val="none" w:sz="0" w:space="0" w:color="auto"/>
      </w:divBdr>
    </w:div>
    <w:div w:id="123851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4</Pages>
  <Words>1181</Words>
  <Characters>6380</Characters>
  <Application>Microsoft Office Word</Application>
  <DocSecurity>0</DocSecurity>
  <Lines>53</Lines>
  <Paragraphs>15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7546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ssimianakis</cp:lastModifiedBy>
  <cp:revision>70</cp:revision>
  <dcterms:created xsi:type="dcterms:W3CDTF">2019-10-02T12:17:00Z</dcterms:created>
  <dcterms:modified xsi:type="dcterms:W3CDTF">2019-11-04T12:36:00Z</dcterms:modified>
</cp:coreProperties>
</file>