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36DE" w:rsidRDefault="009D73B9" w:rsidP="00D936DE">
      <w:pPr>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ορισμού της φτώχειας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F85933" w:rsidRPr="00CE2825">
        <w:rPr>
          <w:color w:val="FF0000"/>
        </w:rPr>
        <w:t xml:space="preserve">Η </w:t>
      </w:r>
      <w:r w:rsidR="00DA2E3B" w:rsidRPr="00CE2825">
        <w:rPr>
          <w:color w:val="FF0000"/>
        </w:rPr>
        <w:t xml:space="preserve">εννοιολογική σημασία της φτώχειας έχει διαφορετικό χαρακτήρα ανάλογο </w:t>
      </w:r>
      <w:r w:rsidR="00CF7E34" w:rsidRPr="00CE2825">
        <w:rPr>
          <w:color w:val="FF0000"/>
        </w:rPr>
        <w:t>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w:t>
      </w:r>
      <w:r w:rsidR="008C6354">
        <w:t xml:space="preserve"> Το σημείο που συμφωνείται στην προσέγγιση της έννοιας είναι </w:t>
      </w:r>
      <w:r w:rsidR="00905949">
        <w:t xml:space="preserve">η </w:t>
      </w:r>
      <w:r w:rsidR="008C6354">
        <w:t xml:space="preserve">έλλειψη </w:t>
      </w:r>
      <w:r w:rsidR="00905949">
        <w:t xml:space="preserve">ατομικής ή οικογενειακής </w:t>
      </w:r>
      <w:r w:rsidR="008C6354">
        <w:t xml:space="preserve">πρόσβασης σε </w:t>
      </w:r>
      <w:r w:rsidR="00905949">
        <w:t>οικονομικούς</w:t>
      </w:r>
      <w:r w:rsidR="008C6354">
        <w:t xml:space="preserve"> πόρους</w:t>
      </w:r>
      <w:r w:rsidR="00BA555B">
        <w:t>, έτσι</w:t>
      </w:r>
      <w:r w:rsidR="008C6354">
        <w:t xml:space="preserve"> ώστε να καθίσταται αδύνατη η ενεργή συμμετοχή στην κοινωνία.</w:t>
      </w:r>
    </w:p>
    <w:p w:rsidR="00CE2825" w:rsidRDefault="00CE2825" w:rsidP="00CE2825">
      <w:pPr>
        <w:jc w:val="both"/>
      </w:pPr>
      <w:r>
        <w:t>Εν τούτοις, η 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rsidR="00CE2825" w:rsidRDefault="00CE2825" w:rsidP="00CE2825">
      <w:pPr>
        <w:jc w:val="both"/>
      </w:pPr>
      <w:r>
        <w:t>Για να μετρηθεί η φτώχεια ορίζεται ένα όριο, ώστε όταν η μεταβλητή που την μετράει βρίσκεται κάτω από αυτό, η οικογένεια μπορεί ασφαλώς να χαρακτηριστεί φτωχή. Απόλυτο όριο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p>
    <w:p w:rsidR="00CE2825" w:rsidRDefault="00CE2825" w:rsidP="00D936DE">
      <w:pPr>
        <w:jc w:val="both"/>
      </w:pPr>
    </w:p>
    <w:p w:rsidR="00000000" w:rsidRPr="00B74764" w:rsidRDefault="00CE2825" w:rsidP="00D936DE">
      <w:pPr>
        <w:jc w:val="both"/>
      </w:pPr>
      <w:r w:rsidRPr="00B74764">
        <w:rPr>
          <w:u w:val="single"/>
        </w:rPr>
        <w:t>Ερώτημα</w:t>
      </w:r>
      <w:r w:rsidRPr="00B74764">
        <w:t xml:space="preserve">: </w:t>
      </w:r>
      <w:r w:rsidRPr="00B74764">
        <w:rPr>
          <w:lang w:val="en-US"/>
        </w:rPr>
        <w:t>O</w:t>
      </w:r>
      <w:r w:rsidRPr="00B74764">
        <w:t xml:space="preserve"> </w:t>
      </w:r>
      <w:r w:rsidRPr="00B74764">
        <w:t>ορισμός τη φτώχειας πρέπει να γίνεται με βάση οικονομικούς όρους μόνον ή πρέπει να λαμβάνει υπόψη και κοινωνικές μεταβλητές (π.χ., πρόσβαση στα κοινωνικά αγαθά της παιδείας, της υγείας, του πολιτισμού, αίσθηση του «</w:t>
      </w:r>
      <w:proofErr w:type="spellStart"/>
      <w:r w:rsidRPr="00B74764">
        <w:t>ανήκειν</w:t>
      </w:r>
      <w:proofErr w:type="spellEnd"/>
      <w:r w:rsidRPr="00B74764">
        <w:t>» στην κοινωνία);</w:t>
      </w:r>
      <w:r w:rsidRPr="00B74764">
        <w:t xml:space="preserve"> </w:t>
      </w:r>
    </w:p>
    <w:p w:rsidR="00B74764" w:rsidRPr="009D73B9" w:rsidRDefault="00B74764" w:rsidP="003F6599">
      <w:pPr>
        <w:jc w:val="both"/>
      </w:pPr>
    </w:p>
    <w:sectPr w:rsidR="00B74764" w:rsidRPr="009D73B9" w:rsidSect="007A2579">
      <w:pgSz w:w="11906" w:h="16838"/>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Arial">
    <w:panose1 w:val="020B0604020202020204"/>
    <w:charset w:val="A1"/>
    <w:family w:val="swiss"/>
    <w:pitch w:val="variable"/>
    <w:sig w:usb0="E0002EFF" w:usb1="C000785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0002A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20"/>
  <w:characterSpacingControl w:val="doNotCompress"/>
  <w:compat/>
  <w:rsids>
    <w:rsidRoot w:val="009D73B9"/>
    <w:rsid w:val="00261D98"/>
    <w:rsid w:val="0026744E"/>
    <w:rsid w:val="00311317"/>
    <w:rsid w:val="00344B39"/>
    <w:rsid w:val="003865F2"/>
    <w:rsid w:val="003F6599"/>
    <w:rsid w:val="00411888"/>
    <w:rsid w:val="0046087D"/>
    <w:rsid w:val="00485C2E"/>
    <w:rsid w:val="00563C7A"/>
    <w:rsid w:val="00576F76"/>
    <w:rsid w:val="00606B09"/>
    <w:rsid w:val="00637B19"/>
    <w:rsid w:val="0067558F"/>
    <w:rsid w:val="006B46D7"/>
    <w:rsid w:val="007347B7"/>
    <w:rsid w:val="007A2579"/>
    <w:rsid w:val="007A42A1"/>
    <w:rsid w:val="007B026A"/>
    <w:rsid w:val="00851CD6"/>
    <w:rsid w:val="00876803"/>
    <w:rsid w:val="008C6354"/>
    <w:rsid w:val="00905949"/>
    <w:rsid w:val="00963DCC"/>
    <w:rsid w:val="00994944"/>
    <w:rsid w:val="009D05D9"/>
    <w:rsid w:val="009D73B9"/>
    <w:rsid w:val="00A66199"/>
    <w:rsid w:val="00A77C87"/>
    <w:rsid w:val="00B74764"/>
    <w:rsid w:val="00BA555B"/>
    <w:rsid w:val="00CE2825"/>
    <w:rsid w:val="00CF7E34"/>
    <w:rsid w:val="00D13446"/>
    <w:rsid w:val="00D13B37"/>
    <w:rsid w:val="00D936DE"/>
    <w:rsid w:val="00DA2E3B"/>
    <w:rsid w:val="00DB6BAB"/>
    <w:rsid w:val="00DF2F9F"/>
    <w:rsid w:val="00E04E2D"/>
    <w:rsid w:val="00E40850"/>
    <w:rsid w:val="00E74765"/>
    <w:rsid w:val="00EA0351"/>
    <w:rsid w:val="00EA08E2"/>
    <w:rsid w:val="00F02695"/>
    <w:rsid w:val="00F85933"/>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A2579"/>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302</Words>
  <Characters>1636</Characters>
  <Application>Microsoft Office Word</Application>
  <DocSecurity>0</DocSecurity>
  <Lines>13</Lines>
  <Paragraphs>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1935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50</cp:revision>
  <dcterms:created xsi:type="dcterms:W3CDTF">2019-03-15T09:36:00Z</dcterms:created>
  <dcterms:modified xsi:type="dcterms:W3CDTF">2019-03-15T10:36:00Z</dcterms:modified>
</cp:coreProperties>
</file>