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5CE1" w:rsidRDefault="009B5CE1">
      <w:pPr>
        <w:spacing w:after="0" w:line="240" w:lineRule="auto"/>
        <w:jc w:val="both"/>
        <w:rPr>
          <w:rFonts w:asciiTheme="majorHAnsi" w:eastAsia="Cambria-Bold" w:hAnsiTheme="majorHAnsi" w:cs="Calibri Light"/>
          <w:b/>
          <w:bCs/>
          <w:sz w:val="28"/>
          <w:szCs w:val="28"/>
          <w:lang w:val="el-GR"/>
        </w:rPr>
      </w:pPr>
      <w:bookmarkStart w:id="0" w:name="_Hlk8075995"/>
      <w:bookmarkEnd w:id="0"/>
    </w:p>
    <w:p w:rsidR="009B5CE1" w:rsidRDefault="00E014B1">
      <w:pPr>
        <w:spacing w:after="0" w:line="240" w:lineRule="auto"/>
        <w:jc w:val="both"/>
        <w:rPr>
          <w:rFonts w:asciiTheme="majorHAnsi" w:eastAsia="Cambria-Bold" w:hAnsiTheme="majorHAnsi" w:cs="Calibri Light"/>
          <w:b/>
          <w:bCs/>
          <w:sz w:val="28"/>
          <w:szCs w:val="28"/>
          <w:lang w:val="el-GR"/>
        </w:rPr>
      </w:pPr>
      <w:r>
        <w:rPr>
          <w:noProof/>
        </w:rPr>
        <w:drawing>
          <wp:anchor distT="0" distB="0" distL="114300" distR="114300" simplePos="0" relativeHeight="5" behindDoc="0" locked="0" layoutInCell="1" allowOverlap="1">
            <wp:simplePos x="0" y="0"/>
            <wp:positionH relativeFrom="column">
              <wp:posOffset>276860</wp:posOffset>
            </wp:positionH>
            <wp:positionV relativeFrom="paragraph">
              <wp:posOffset>-238125</wp:posOffset>
            </wp:positionV>
            <wp:extent cx="1781175" cy="828675"/>
            <wp:effectExtent l="0" t="0" r="0" b="0"/>
            <wp:wrapSquare wrapText="bothSides"/>
            <wp:docPr id="1" name="Εικόνα 4" descr="ÎÏÎ¿ÏÎ­Î»ÎµÏÎ¼Î± ÎµÎ¹ÎºÏÎ½Î±Ï Î³Î¹Î± ÎµÎ»Î»Î·Î½Î¹ÎºÎ¿ Î±Î½Î¿Î¹ÎºÏÎ¿ ÏÎ±Î½ÎµÏÎ¹ÏÏÎ·Î¼Î¹Î¿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 4" descr="ÎÏÎ¿ÏÎ­Î»ÎµÏÎ¼Î± ÎµÎ¹ÎºÏÎ½Î±Ï Î³Î¹Î± ÎµÎ»Î»Î·Î½Î¹ÎºÎ¿ Î±Î½Î¿Î¹ÎºÏÎ¿ ÏÎ±Î½ÎµÏÎ¹ÏÏÎ·Î¼Î¹Î¿ logo"/>
                    <pic:cNvPicPr>
                      <a:picLocks noChangeAspect="1" noChangeArrowheads="1"/>
                    </pic:cNvPicPr>
                  </pic:nvPicPr>
                  <pic:blipFill>
                    <a:blip r:embed="rId9"/>
                    <a:srcRect b="29642"/>
                    <a:stretch>
                      <a:fillRect/>
                    </a:stretch>
                  </pic:blipFill>
                  <pic:spPr bwMode="auto">
                    <a:xfrm>
                      <a:off x="0" y="0"/>
                      <a:ext cx="1781175" cy="828675"/>
                    </a:xfrm>
                    <a:prstGeom prst="rect">
                      <a:avLst/>
                    </a:prstGeom>
                  </pic:spPr>
                </pic:pic>
              </a:graphicData>
            </a:graphic>
          </wp:anchor>
        </w:drawing>
      </w:r>
      <w:r>
        <w:rPr>
          <w:rFonts w:asciiTheme="majorHAnsi" w:eastAsia="Cambria-Bold" w:hAnsiTheme="majorHAnsi" w:cs="Calibri Light"/>
          <w:b/>
          <w:bCs/>
          <w:sz w:val="28"/>
          <w:szCs w:val="28"/>
          <w:lang w:val="el-GR"/>
        </w:rPr>
        <w:t>ΣΧΟΛΗ ΚΟΙΝΩΝΙΚΩΝ ΕΠΙΣΤΗΜΩΝ</w:t>
      </w:r>
    </w:p>
    <w:p w:rsidR="009B5CE1" w:rsidRDefault="009B5CE1">
      <w:pPr>
        <w:spacing w:after="0" w:line="240" w:lineRule="auto"/>
        <w:jc w:val="both"/>
        <w:rPr>
          <w:rFonts w:asciiTheme="majorHAnsi" w:eastAsia="Cambria-Bold" w:hAnsiTheme="majorHAnsi" w:cs="Calibri Light"/>
          <w:b/>
          <w:bCs/>
          <w:sz w:val="24"/>
          <w:szCs w:val="24"/>
          <w:lang w:val="el-GR"/>
        </w:rPr>
      </w:pPr>
    </w:p>
    <w:p w:rsidR="009B5CE1" w:rsidRDefault="00E014B1">
      <w:pPr>
        <w:spacing w:after="0" w:line="240" w:lineRule="auto"/>
        <w:jc w:val="both"/>
        <w:rPr>
          <w:rFonts w:asciiTheme="majorHAnsi" w:eastAsia="Cambria-Bold" w:hAnsiTheme="majorHAnsi" w:cs="Calibri Light"/>
          <w:b/>
          <w:bCs/>
          <w:sz w:val="24"/>
          <w:szCs w:val="24"/>
          <w:lang w:val="el-GR"/>
        </w:rPr>
      </w:pPr>
      <w:r>
        <w:rPr>
          <w:rFonts w:asciiTheme="majorHAnsi" w:eastAsia="Cambria-Bold" w:hAnsiTheme="majorHAnsi" w:cs="Calibri Light"/>
          <w:b/>
          <w:sz w:val="24"/>
          <w:szCs w:val="24"/>
          <w:lang w:val="el-GR"/>
        </w:rPr>
        <w:t>ΠΡΟΓΡΑΜΜΑ ΣΠΟΥΔΩΝ :</w:t>
      </w:r>
      <w:r>
        <w:rPr>
          <w:rFonts w:asciiTheme="majorHAnsi" w:eastAsia="Cambria-Bold" w:hAnsiTheme="majorHAnsi" w:cs="Calibri Light"/>
          <w:sz w:val="24"/>
          <w:szCs w:val="24"/>
          <w:lang w:val="el-GR"/>
        </w:rPr>
        <w:t xml:space="preserve"> </w:t>
      </w:r>
      <w:r>
        <w:rPr>
          <w:rFonts w:asciiTheme="majorHAnsi" w:eastAsia="Cambria-Bold" w:hAnsiTheme="majorHAnsi" w:cs="Calibri Light"/>
          <w:b/>
          <w:bCs/>
          <w:sz w:val="24"/>
          <w:szCs w:val="24"/>
          <w:lang w:val="el-GR"/>
        </w:rPr>
        <w:t>ΔΙΟΙΚΗΣΗ ΕΠΙΧΕΙΡΗΣΕΩΝ ΚΑΙ ΟΡΓΑΝΙΣΜΩΝ</w:t>
      </w:r>
    </w:p>
    <w:p w:rsidR="009B5CE1" w:rsidRDefault="009B5CE1">
      <w:pPr>
        <w:pBdr>
          <w:bottom w:val="single" w:sz="6" w:space="1" w:color="000000"/>
        </w:pBdr>
        <w:spacing w:after="0" w:line="240" w:lineRule="auto"/>
        <w:jc w:val="both"/>
        <w:rPr>
          <w:rFonts w:asciiTheme="majorHAnsi" w:eastAsia="Cambria-Bold" w:hAnsiTheme="majorHAnsi" w:cs="Calibri Light"/>
          <w:b/>
          <w:bCs/>
          <w:sz w:val="24"/>
          <w:szCs w:val="24"/>
          <w:lang w:val="el-GR"/>
        </w:rPr>
      </w:pPr>
    </w:p>
    <w:p w:rsidR="009B5CE1" w:rsidRDefault="00E014B1">
      <w:pPr>
        <w:spacing w:after="0" w:line="240" w:lineRule="auto"/>
        <w:jc w:val="both"/>
        <w:rPr>
          <w:rFonts w:asciiTheme="majorHAnsi" w:eastAsia="Cambria-Bold" w:hAnsiTheme="majorHAnsi" w:cs="Calibri Light"/>
          <w:sz w:val="24"/>
          <w:szCs w:val="24"/>
          <w:lang w:val="el-GR"/>
        </w:rPr>
      </w:pPr>
      <w:r>
        <w:rPr>
          <w:rFonts w:ascii="Calibri Light" w:eastAsia="Cambria-Bold" w:hAnsi="Calibri Light" w:cs="Calibri Light"/>
          <w:noProof/>
          <w:sz w:val="24"/>
          <w:szCs w:val="24"/>
          <w:lang w:val="el-GR"/>
        </w:rPr>
        <mc:AlternateContent>
          <mc:Choice Requires="wpg">
            <w:drawing>
              <wp:anchor distT="0" distB="0" distL="114300" distR="114300" simplePos="0" relativeHeight="2" behindDoc="1" locked="0" layoutInCell="1" allowOverlap="1">
                <wp:simplePos x="0" y="0"/>
                <wp:positionH relativeFrom="page">
                  <wp:posOffset>302260</wp:posOffset>
                </wp:positionH>
                <wp:positionV relativeFrom="page">
                  <wp:posOffset>267335</wp:posOffset>
                </wp:positionV>
                <wp:extent cx="2495550" cy="10158095"/>
                <wp:effectExtent l="0" t="0" r="0" b="0"/>
                <wp:wrapNone/>
                <wp:docPr id="2" name="Ομάδα 2"/>
                <wp:cNvGraphicFramePr/>
                <a:graphic xmlns:a="http://schemas.openxmlformats.org/drawingml/2006/main">
                  <a:graphicData uri="http://schemas.microsoft.com/office/word/2010/wordprocessingGroup">
                    <wpg:wgp>
                      <wpg:cNvGrpSpPr/>
                      <wpg:grpSpPr>
                        <a:xfrm>
                          <a:off x="0" y="0"/>
                          <a:ext cx="2494800" cy="10157400"/>
                          <a:chOff x="0" y="0"/>
                          <a:chExt cx="0" cy="0"/>
                        </a:xfrm>
                      </wpg:grpSpPr>
                      <wps:wsp>
                        <wps:cNvPr id="3" name="Ορθογώνιο 3"/>
                        <wps:cNvSpPr/>
                        <wps:spPr>
                          <a:xfrm>
                            <a:off x="0" y="0"/>
                            <a:ext cx="220320" cy="10157400"/>
                          </a:xfrm>
                          <a:prstGeom prst="rect">
                            <a:avLst/>
                          </a:prstGeom>
                          <a:solidFill>
                            <a:srgbClr val="44546A"/>
                          </a:solidFill>
                          <a:ln>
                            <a:noFill/>
                          </a:ln>
                        </wps:spPr>
                        <wps:style>
                          <a:lnRef idx="0">
                            <a:scrgbClr r="0" g="0" b="0"/>
                          </a:lnRef>
                          <a:fillRef idx="0">
                            <a:scrgbClr r="0" g="0" b="0"/>
                          </a:fillRef>
                          <a:effectRef idx="0">
                            <a:scrgbClr r="0" g="0" b="0"/>
                          </a:effectRef>
                          <a:fontRef idx="minor"/>
                        </wps:style>
                        <wps:bodyPr/>
                      </wps:wsp>
                      <wps:wsp>
                        <wps:cNvPr id="4" name="Βέλος: Πεντάγωνο 4"/>
                        <wps:cNvSpPr/>
                        <wps:spPr>
                          <a:xfrm>
                            <a:off x="0" y="1632600"/>
                            <a:ext cx="2494800" cy="614160"/>
                          </a:xfrm>
                          <a:prstGeom prst="homePlate">
                            <a:avLst>
                              <a:gd name="adj" fmla="val 50004"/>
                            </a:avLst>
                          </a:prstGeom>
                          <a:solidFill>
                            <a:srgbClr val="5B9BD5"/>
                          </a:solidFill>
                          <a:ln>
                            <a:noFill/>
                          </a:ln>
                        </wps:spPr>
                        <wps:style>
                          <a:lnRef idx="0">
                            <a:scrgbClr r="0" g="0" b="0"/>
                          </a:lnRef>
                          <a:fillRef idx="0">
                            <a:scrgbClr r="0" g="0" b="0"/>
                          </a:fillRef>
                          <a:effectRef idx="0">
                            <a:scrgbClr r="0" g="0" b="0"/>
                          </a:effectRef>
                          <a:fontRef idx="minor"/>
                        </wps:style>
                        <wps:txbx>
                          <w:txbxContent>
                            <w:p w:rsidR="009B5CE1" w:rsidRDefault="009B5CE1">
                              <w:pPr>
                                <w:overflowPunct w:val="0"/>
                                <w:spacing w:after="0" w:line="240" w:lineRule="auto"/>
                                <w:jc w:val="center"/>
                              </w:pPr>
                            </w:p>
                            <w:p w:rsidR="009B5CE1" w:rsidRDefault="00E014B1">
                              <w:pPr>
                                <w:overflowPunct w:val="0"/>
                                <w:spacing w:after="0" w:line="240" w:lineRule="auto"/>
                                <w:jc w:val="center"/>
                              </w:pPr>
                              <w:proofErr w:type="gramStart"/>
                              <w:r>
                                <w:rPr>
                                  <w:rFonts w:cs="Calibri"/>
                                  <w:sz w:val="28"/>
                                  <w:szCs w:val="28"/>
                                </w:rPr>
                                <w:t xml:space="preserve">ΗΡΑΚΛΕΙΟ  </w:t>
                              </w:r>
                              <w:r w:rsidR="00E05BC0">
                                <w:rPr>
                                  <w:rFonts w:cs="Calibri"/>
                                  <w:sz w:val="28"/>
                                  <w:szCs w:val="28"/>
                                  <w:lang w:val="el-GR"/>
                                </w:rPr>
                                <w:t>07</w:t>
                              </w:r>
                              <w:r>
                                <w:rPr>
                                  <w:rFonts w:cs="Calibri"/>
                                  <w:sz w:val="28"/>
                                  <w:szCs w:val="28"/>
                                </w:rPr>
                                <w:t>.0</w:t>
                              </w:r>
                              <w:r w:rsidR="00E05BC0">
                                <w:rPr>
                                  <w:rFonts w:cs="Calibri"/>
                                  <w:sz w:val="28"/>
                                  <w:szCs w:val="28"/>
                                  <w:lang w:val="el-GR"/>
                                </w:rPr>
                                <w:t>5</w:t>
                              </w:r>
                              <w:r>
                                <w:rPr>
                                  <w:rFonts w:cs="Calibri"/>
                                  <w:sz w:val="28"/>
                                  <w:szCs w:val="28"/>
                                </w:rPr>
                                <w:t>.2019</w:t>
                              </w:r>
                              <w:proofErr w:type="gramEnd"/>
                            </w:p>
                          </w:txbxContent>
                        </wps:txbx>
                        <wps:bodyPr tIns="0" rIns="182880" bIns="0" anchor="ctr">
                          <a:noAutofit/>
                        </wps:bodyPr>
                      </wps:wsp>
                      <wpg:grpSp>
                        <wpg:cNvPr id="5" name="Ομάδα 5"/>
                        <wpg:cNvGrpSpPr/>
                        <wpg:grpSpPr>
                          <a:xfrm>
                            <a:off x="87120" y="4686480"/>
                            <a:ext cx="2338560" cy="5465520"/>
                            <a:chOff x="0" y="0"/>
                            <a:chExt cx="0" cy="0"/>
                          </a:xfrm>
                        </wpg:grpSpPr>
                        <wpg:grpSp>
                          <wpg:cNvPr id="6" name="Ομάδα 6"/>
                          <wpg:cNvGrpSpPr/>
                          <wpg:grpSpPr>
                            <a:xfrm>
                              <a:off x="108000" y="0"/>
                              <a:ext cx="1876320" cy="5465520"/>
                              <a:chOff x="0" y="0"/>
                              <a:chExt cx="0" cy="0"/>
                            </a:xfrm>
                          </wpg:grpSpPr>
                          <wps:wsp>
                            <wps:cNvPr id="7" name="Ελεύθερη σχεδίαση: Σχήμα 7"/>
                            <wps:cNvSpPr/>
                            <wps:spPr>
                              <a:xfrm>
                                <a:off x="409320" y="3511440"/>
                                <a:ext cx="345960" cy="1222200"/>
                              </a:xfrm>
                              <a:custGeom>
                                <a:avLst/>
                                <a:gdLst/>
                                <a:ahLst/>
                                <a:cxnLst/>
                                <a:rect l="l" t="t"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8" name="Ελεύθερη σχεδίαση: Σχήμα 8"/>
                            <wps:cNvSpPr/>
                            <wps:spPr>
                              <a:xfrm>
                                <a:off x="773280" y="4717800"/>
                                <a:ext cx="329400" cy="747360"/>
                              </a:xfrm>
                              <a:custGeom>
                                <a:avLst/>
                                <a:gdLst/>
                                <a:ahLst/>
                                <a:cxnLst/>
                                <a:rect l="l" t="t"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9" name="Ελεύθερη σχεδίαση: Σχήμα 9"/>
                            <wps:cNvSpPr/>
                            <wps:spPr>
                              <a:xfrm>
                                <a:off x="0" y="0"/>
                                <a:ext cx="397440" cy="3536280"/>
                              </a:xfrm>
                              <a:custGeom>
                                <a:avLst/>
                                <a:gdLst/>
                                <a:ahLst/>
                                <a:cxnLst/>
                                <a:rect l="l" t="t"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10" name="Ελεύθερη σχεδίαση: Σχήμα 10"/>
                            <wps:cNvSpPr/>
                            <wps:spPr>
                              <a:xfrm>
                                <a:off x="357840" y="1137240"/>
                                <a:ext cx="127080" cy="2373480"/>
                              </a:xfrm>
                              <a:custGeom>
                                <a:avLst/>
                                <a:gdLst/>
                                <a:ahLst/>
                                <a:cxnLst/>
                                <a:rect l="l" t="t"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11" name="Ελεύθερη σχεδίαση: Σχήμα 11"/>
                            <wps:cNvSpPr/>
                            <wps:spPr>
                              <a:xfrm>
                                <a:off x="397800" y="3536640"/>
                                <a:ext cx="437040" cy="1748160"/>
                              </a:xfrm>
                              <a:custGeom>
                                <a:avLst/>
                                <a:gdLst/>
                                <a:ahLst/>
                                <a:cxnLst/>
                                <a:rect l="l" t="t"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12" name="Ελεύθερη σχεδίαση: Σχήμα 12"/>
                            <wps:cNvSpPr/>
                            <wps:spPr>
                              <a:xfrm>
                                <a:off x="858240" y="5274000"/>
                                <a:ext cx="93240" cy="191160"/>
                              </a:xfrm>
                              <a:custGeom>
                                <a:avLst/>
                                <a:gdLst/>
                                <a:ahLst/>
                                <a:cxnLst/>
                                <a:rect l="l" t="t" r="r" b="b"/>
                                <a:pathLst>
                                  <a:path w="33" h="69">
                                    <a:moveTo>
                                      <a:pt x="0" y="0"/>
                                    </a:moveTo>
                                    <a:lnTo>
                                      <a:pt x="33" y="69"/>
                                    </a:lnTo>
                                    <a:lnTo>
                                      <a:pt x="24" y="69"/>
                                    </a:lnTo>
                                    <a:lnTo>
                                      <a:pt x="12" y="35"/>
                                    </a:lnTo>
                                    <a:lnTo>
                                      <a:pt x="0"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13" name="Ελεύθερη σχεδίαση: Σχήμα 13"/>
                            <wps:cNvSpPr/>
                            <wps:spPr>
                              <a:xfrm>
                                <a:off x="383400" y="3400200"/>
                                <a:ext cx="41760" cy="257760"/>
                              </a:xfrm>
                              <a:custGeom>
                                <a:avLst/>
                                <a:gdLst/>
                                <a:ahLst/>
                                <a:cxnLst/>
                                <a:rect l="l" t="t" r="r" b="b"/>
                                <a:pathLst>
                                  <a:path w="15" h="93">
                                    <a:moveTo>
                                      <a:pt x="0" y="0"/>
                                    </a:moveTo>
                                    <a:lnTo>
                                      <a:pt x="9" y="37"/>
                                    </a:lnTo>
                                    <a:lnTo>
                                      <a:pt x="9" y="40"/>
                                    </a:lnTo>
                                    <a:lnTo>
                                      <a:pt x="15" y="93"/>
                                    </a:lnTo>
                                    <a:lnTo>
                                      <a:pt x="5" y="49"/>
                                    </a:lnTo>
                                    <a:lnTo>
                                      <a:pt x="0"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14" name="Ελεύθερη σχεδίαση: Σχήμα 14"/>
                            <wps:cNvSpPr/>
                            <wps:spPr>
                              <a:xfrm>
                                <a:off x="756000" y="2588760"/>
                                <a:ext cx="1120320" cy="2129040"/>
                              </a:xfrm>
                              <a:custGeom>
                                <a:avLst/>
                                <a:gdLst/>
                                <a:ahLst/>
                                <a:cxnLst/>
                                <a:rect l="l" t="t"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15" name="Ελεύθερη σχεδίαση: Σχήμα 15"/>
                            <wps:cNvSpPr/>
                            <wps:spPr>
                              <a:xfrm>
                                <a:off x="756000" y="4734360"/>
                                <a:ext cx="101520" cy="538560"/>
                              </a:xfrm>
                              <a:custGeom>
                                <a:avLst/>
                                <a:gdLst/>
                                <a:ahLst/>
                                <a:cxnLst/>
                                <a:rect l="l" t="t"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16" name="Ελεύθερη σχεδίαση: Σχήμα 16"/>
                            <wps:cNvSpPr/>
                            <wps:spPr>
                              <a:xfrm>
                                <a:off x="835560" y="5284800"/>
                                <a:ext cx="87480" cy="180360"/>
                              </a:xfrm>
                              <a:custGeom>
                                <a:avLst/>
                                <a:gdLst/>
                                <a:ahLst/>
                                <a:cxnLst/>
                                <a:rect l="l" t="t" r="r" b="b"/>
                                <a:pathLst>
                                  <a:path w="31" h="65">
                                    <a:moveTo>
                                      <a:pt x="0" y="0"/>
                                    </a:moveTo>
                                    <a:lnTo>
                                      <a:pt x="31" y="65"/>
                                    </a:lnTo>
                                    <a:lnTo>
                                      <a:pt x="23" y="65"/>
                                    </a:lnTo>
                                    <a:lnTo>
                                      <a:pt x="0"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17" name="Ελεύθερη σχεδίαση: Σχήμα 17"/>
                            <wps:cNvSpPr/>
                            <wps:spPr>
                              <a:xfrm>
                                <a:off x="756000" y="4671000"/>
                                <a:ext cx="19080" cy="116280"/>
                              </a:xfrm>
                              <a:custGeom>
                                <a:avLst/>
                                <a:gdLst/>
                                <a:ahLst/>
                                <a:cxnLst/>
                                <a:rect l="l" t="t" r="r" b="b"/>
                                <a:pathLst>
                                  <a:path w="7" h="42">
                                    <a:moveTo>
                                      <a:pt x="0" y="0"/>
                                    </a:moveTo>
                                    <a:lnTo>
                                      <a:pt x="6" y="17"/>
                                    </a:lnTo>
                                    <a:lnTo>
                                      <a:pt x="7" y="42"/>
                                    </a:lnTo>
                                    <a:lnTo>
                                      <a:pt x="6" y="39"/>
                                    </a:lnTo>
                                    <a:lnTo>
                                      <a:pt x="0" y="23"/>
                                    </a:lnTo>
                                    <a:lnTo>
                                      <a:pt x="0"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s:wsp>
                            <wps:cNvPr id="18" name="Ελεύθερη σχεδίαση: Σχήμα 18"/>
                            <wps:cNvSpPr/>
                            <wps:spPr>
                              <a:xfrm>
                                <a:off x="798480" y="5137560"/>
                                <a:ext cx="127080" cy="327600"/>
                              </a:xfrm>
                              <a:custGeom>
                                <a:avLst/>
                                <a:gdLst/>
                                <a:ahLst/>
                                <a:cxnLst/>
                                <a:rect l="l" t="t"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a:solidFill>
                                  <a:srgbClr val="44546A"/>
                                </a:solidFill>
                              </a:ln>
                            </wps:spPr>
                            <wps:style>
                              <a:lnRef idx="0">
                                <a:scrgbClr r="0" g="0" b="0"/>
                              </a:lnRef>
                              <a:fillRef idx="0">
                                <a:scrgbClr r="0" g="0" b="0"/>
                              </a:fillRef>
                              <a:effectRef idx="0">
                                <a:scrgbClr r="0" g="0" b="0"/>
                              </a:effectRef>
                              <a:fontRef idx="minor"/>
                            </wps:style>
                            <wps:bodyPr/>
                          </wps:wsp>
                        </wpg:grpSp>
                        <wpg:grpSp>
                          <wpg:cNvPr id="19" name="Ομάδα 19"/>
                          <wpg:cNvGrpSpPr/>
                          <wpg:grpSpPr>
                            <a:xfrm>
                              <a:off x="0" y="1077480"/>
                              <a:ext cx="2338560" cy="4387680"/>
                              <a:chOff x="0" y="0"/>
                              <a:chExt cx="0" cy="0"/>
                            </a:xfrm>
                          </wpg:grpSpPr>
                          <wps:wsp>
                            <wps:cNvPr id="20" name="Ελεύθερη σχεδίαση: Σχήμα 20"/>
                            <wps:cNvSpPr/>
                            <wps:spPr>
                              <a:xfrm>
                                <a:off x="101520" y="1411560"/>
                                <a:ext cx="530280" cy="1867680"/>
                              </a:xfrm>
                              <a:custGeom>
                                <a:avLst/>
                                <a:gdLst/>
                                <a:ahLst/>
                                <a:cxnLst/>
                                <a:rect l="l" t="t"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s:wsp>
                            <wps:cNvPr id="21" name="Ελεύθερη σχεδίαση: Σχήμα 21"/>
                            <wps:cNvSpPr/>
                            <wps:spPr>
                              <a:xfrm>
                                <a:off x="662040" y="3246840"/>
                                <a:ext cx="501120" cy="1141200"/>
                              </a:xfrm>
                              <a:custGeom>
                                <a:avLst/>
                                <a:gdLst/>
                                <a:ahLst/>
                                <a:cxnLst/>
                                <a:rect l="l" t="t"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s:wsp>
                            <wps:cNvPr id="22" name="Ελεύθερη σχεδίαση: Σχήμα 22"/>
                            <wps:cNvSpPr/>
                            <wps:spPr>
                              <a:xfrm>
                                <a:off x="0" y="942120"/>
                                <a:ext cx="84600" cy="501480"/>
                              </a:xfrm>
                              <a:custGeom>
                                <a:avLst/>
                                <a:gdLst/>
                                <a:ahLst/>
                                <a:cxnLst/>
                                <a:rect l="l" t="t" r="r" b="b"/>
                                <a:pathLst>
                                  <a:path w="20" h="121">
                                    <a:moveTo>
                                      <a:pt x="0" y="0"/>
                                    </a:moveTo>
                                    <a:lnTo>
                                      <a:pt x="16" y="72"/>
                                    </a:lnTo>
                                    <a:lnTo>
                                      <a:pt x="20" y="121"/>
                                    </a:lnTo>
                                    <a:lnTo>
                                      <a:pt x="18" y="112"/>
                                    </a:lnTo>
                                    <a:lnTo>
                                      <a:pt x="0" y="31"/>
                                    </a:lnTo>
                                    <a:lnTo>
                                      <a:pt x="0"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s:wsp>
                            <wps:cNvPr id="23" name="Ελεύθερη σχεδίαση: Σχήμα 23"/>
                            <wps:cNvSpPr/>
                            <wps:spPr>
                              <a:xfrm>
                                <a:off x="84240" y="1444680"/>
                                <a:ext cx="669960" cy="2669040"/>
                              </a:xfrm>
                              <a:custGeom>
                                <a:avLst/>
                                <a:gdLst/>
                                <a:ahLst/>
                                <a:cxnLst/>
                                <a:rect l="l" t="t"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s:wsp>
                            <wps:cNvPr id="24" name="Ελεύθερη σχεδίαση: Σχήμα 24"/>
                            <wps:cNvSpPr/>
                            <wps:spPr>
                              <a:xfrm>
                                <a:off x="789120" y="4093920"/>
                                <a:ext cx="139680" cy="294120"/>
                              </a:xfrm>
                              <a:custGeom>
                                <a:avLst/>
                                <a:gdLst/>
                                <a:ahLst/>
                                <a:cxnLst/>
                                <a:rect l="l" t="t" r="r" b="b"/>
                                <a:pathLst>
                                  <a:path w="33" h="71">
                                    <a:moveTo>
                                      <a:pt x="0" y="0"/>
                                    </a:moveTo>
                                    <a:lnTo>
                                      <a:pt x="33" y="71"/>
                                    </a:lnTo>
                                    <a:lnTo>
                                      <a:pt x="24" y="71"/>
                                    </a:lnTo>
                                    <a:lnTo>
                                      <a:pt x="11" y="36"/>
                                    </a:lnTo>
                                    <a:lnTo>
                                      <a:pt x="0"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s:wsp>
                            <wps:cNvPr id="25" name="Ελεύθερη σχεδίαση: Σχήμα 25"/>
                            <wps:cNvSpPr/>
                            <wps:spPr>
                              <a:xfrm>
                                <a:off x="67680" y="1241280"/>
                                <a:ext cx="63000" cy="393840"/>
                              </a:xfrm>
                              <a:custGeom>
                                <a:avLst/>
                                <a:gdLst/>
                                <a:ahLst/>
                                <a:cxnLst/>
                                <a:rect l="l" t="t" r="r" b="b"/>
                                <a:pathLst>
                                  <a:path w="15" h="95">
                                    <a:moveTo>
                                      <a:pt x="0" y="0"/>
                                    </a:moveTo>
                                    <a:lnTo>
                                      <a:pt x="8" y="37"/>
                                    </a:lnTo>
                                    <a:lnTo>
                                      <a:pt x="8" y="41"/>
                                    </a:lnTo>
                                    <a:lnTo>
                                      <a:pt x="15" y="95"/>
                                    </a:lnTo>
                                    <a:lnTo>
                                      <a:pt x="4" y="49"/>
                                    </a:lnTo>
                                    <a:lnTo>
                                      <a:pt x="0"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s:wsp>
                            <wps:cNvPr id="26" name="Ελεύθερη σχεδίαση: Σχήμα 26"/>
                            <wps:cNvSpPr/>
                            <wps:spPr>
                              <a:xfrm>
                                <a:off x="632160" y="0"/>
                                <a:ext cx="1706400" cy="3246120"/>
                              </a:xfrm>
                              <a:custGeom>
                                <a:avLst/>
                                <a:gdLst/>
                                <a:ahLst/>
                                <a:cxnLst/>
                                <a:rect l="l" t="t"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s:wsp>
                            <wps:cNvPr id="27" name="Ελεύθερη σχεδίαση: Σχήμα 27"/>
                            <wps:cNvSpPr/>
                            <wps:spPr>
                              <a:xfrm>
                                <a:off x="632160" y="3279600"/>
                                <a:ext cx="156240" cy="812880"/>
                              </a:xfrm>
                              <a:custGeom>
                                <a:avLst/>
                                <a:gdLst/>
                                <a:ahLst/>
                                <a:cxnLst/>
                                <a:rect l="l" t="t"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s:wsp>
                            <wps:cNvPr id="28" name="Ελεύθερη σχεδίαση: Σχήμα 28"/>
                            <wps:cNvSpPr/>
                            <wps:spPr>
                              <a:xfrm>
                                <a:off x="755640" y="4114080"/>
                                <a:ext cx="130680" cy="273600"/>
                              </a:xfrm>
                              <a:custGeom>
                                <a:avLst/>
                                <a:gdLst/>
                                <a:ahLst/>
                                <a:cxnLst/>
                                <a:rect l="l" t="t" r="r" b="b"/>
                                <a:pathLst>
                                  <a:path w="31" h="66">
                                    <a:moveTo>
                                      <a:pt x="0" y="0"/>
                                    </a:moveTo>
                                    <a:lnTo>
                                      <a:pt x="31" y="66"/>
                                    </a:lnTo>
                                    <a:lnTo>
                                      <a:pt x="24" y="66"/>
                                    </a:lnTo>
                                    <a:lnTo>
                                      <a:pt x="0"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s:wsp>
                            <wps:cNvPr id="29" name="Ελεύθερη σχεδίαση: Σχήμα 29"/>
                            <wps:cNvSpPr/>
                            <wps:spPr>
                              <a:xfrm>
                                <a:off x="632160" y="3176280"/>
                                <a:ext cx="29160" cy="177840"/>
                              </a:xfrm>
                              <a:custGeom>
                                <a:avLst/>
                                <a:gdLst/>
                                <a:ahLst/>
                                <a:cxnLst/>
                                <a:rect l="l" t="t" r="r" b="b"/>
                                <a:pathLst>
                                  <a:path w="7" h="43">
                                    <a:moveTo>
                                      <a:pt x="0" y="0"/>
                                    </a:moveTo>
                                    <a:lnTo>
                                      <a:pt x="7" y="17"/>
                                    </a:lnTo>
                                    <a:lnTo>
                                      <a:pt x="7" y="43"/>
                                    </a:lnTo>
                                    <a:lnTo>
                                      <a:pt x="6" y="40"/>
                                    </a:lnTo>
                                    <a:lnTo>
                                      <a:pt x="0" y="25"/>
                                    </a:lnTo>
                                    <a:lnTo>
                                      <a:pt x="0"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s:wsp>
                            <wps:cNvPr id="30" name="Ελεύθερη σχεδίαση: Σχήμα 30"/>
                            <wps:cNvSpPr/>
                            <wps:spPr>
                              <a:xfrm>
                                <a:off x="695880" y="3886200"/>
                                <a:ext cx="195120" cy="501480"/>
                              </a:xfrm>
                              <a:custGeom>
                                <a:avLst/>
                                <a:gdLst/>
                                <a:ahLst/>
                                <a:cxnLst/>
                                <a:rect l="l" t="t"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a:solidFill>
                                  <a:srgbClr val="44546A"/>
                                </a:solidFill>
                              </a:ln>
                            </wps:spPr>
                            <wps:style>
                              <a:lnRef idx="0">
                                <a:scrgbClr r="0" g="0" b="0"/>
                              </a:lnRef>
                              <a:fillRef idx="0">
                                <a:scrgbClr r="0" g="0" b="0"/>
                              </a:fillRef>
                              <a:effectRef idx="0">
                                <a:scrgbClr r="0" g="0" b="0"/>
                              </a:effectRef>
                              <a:fontRef idx="minor"/>
                            </wps:style>
                            <wps:bodyPr/>
                          </wps:wsp>
                        </wpg:grpSp>
                      </wpg:grpSp>
                    </wpg:wgp>
                  </a:graphicData>
                </a:graphic>
                <wp14:sizeRelH relativeFrom="page">
                  <wp14:pctWidth>33000</wp14:pctWidth>
                </wp14:sizeRelH>
                <wp14:sizeRelV relativeFrom="page">
                  <wp14:pctHeight>95000</wp14:pctHeight>
                </wp14:sizeRelV>
              </wp:anchor>
            </w:drawing>
          </mc:Choice>
          <mc:Fallback>
            <w:pict>
              <v:group id="Ομάδα 2" o:spid="_x0000_s1026" style="position:absolute;left:0;text-align:left;margin-left:23.8pt;margin-top:21.05pt;width:196.5pt;height:799.85pt;z-index:-503316478;mso-width-percent:330;mso-height-percent:950;mso-position-horizontal-relative:page;mso-position-vertical-relative:page;mso-width-percent:330;mso-height-percent:95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">
                <v:rect id="Ορθογώνιο 3" o:spid="_x0000_s1027" style="position:absolute;width:220320;height:10157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" fillcolor="#44546a" stroked="f"/>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Βέλος: Πεντάγωνο 4" o:spid="_x0000_s1028" type="#_x0000_t15" style="position:absolute;top:1632600;width:2494800;height:614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" adj="18941" fillcolor="#5b9bd5" stroked="f">
                  <v:textbox inset=",0,14.4pt,0">
                    <w:txbxContent>
                      <w:p w:rsidR="009B5CE1" w:rsidRDefault="009B5CE1">
                        <w:pPr>
                          <w:overflowPunct w:val="0"/>
                          <w:spacing w:after="0" w:line="240" w:lineRule="auto"/>
                          <w:jc w:val="center"/>
                        </w:pPr>
                      </w:p>
                      <w:p w:rsidR="009B5CE1" w:rsidRDefault="00E014B1">
                        <w:pPr>
                          <w:overflowPunct w:val="0"/>
                          <w:spacing w:after="0" w:line="240" w:lineRule="auto"/>
                          <w:jc w:val="center"/>
                        </w:pPr>
                        <w:proofErr w:type="gramStart"/>
                        <w:r>
                          <w:rPr>
                            <w:rFonts w:cs="Calibri"/>
                            <w:sz w:val="28"/>
                            <w:szCs w:val="28"/>
                          </w:rPr>
                          <w:t xml:space="preserve">ΗΡΑΚΛΕΙΟ  </w:t>
                        </w:r>
                        <w:r w:rsidR="00E05BC0">
                          <w:rPr>
                            <w:rFonts w:cs="Calibri"/>
                            <w:sz w:val="28"/>
                            <w:szCs w:val="28"/>
                            <w:lang w:val="el-GR"/>
                          </w:rPr>
                          <w:t>07</w:t>
                        </w:r>
                        <w:r>
                          <w:rPr>
                            <w:rFonts w:cs="Calibri"/>
                            <w:sz w:val="28"/>
                            <w:szCs w:val="28"/>
                          </w:rPr>
                          <w:t>.0</w:t>
                        </w:r>
                        <w:r w:rsidR="00E05BC0">
                          <w:rPr>
                            <w:rFonts w:cs="Calibri"/>
                            <w:sz w:val="28"/>
                            <w:szCs w:val="28"/>
                            <w:lang w:val="el-GR"/>
                          </w:rPr>
                          <w:t>5</w:t>
                        </w:r>
                        <w:r>
                          <w:rPr>
                            <w:rFonts w:cs="Calibri"/>
                            <w:sz w:val="28"/>
                            <w:szCs w:val="28"/>
                          </w:rPr>
                          <w:t>.2019</w:t>
                        </w:r>
                        <w:proofErr w:type="gramEnd"/>
                      </w:p>
                    </w:txbxContent>
                  </v:textbox>
                </v:shape>
                <v:group id="Ομάδα 5" o:spid="_x0000_s1029" style="position:absolute;left:87120;top:4686480;width:2338560;height:546552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Ομάδα 6" o:spid="_x0000_s1030" style="position:absolute;left:108000;width:1876320;height:546552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Ελεύθερη σχεδίαση: Σχήμα 7" o:spid="_x0000_s1031" style="position:absolute;left:409320;top:3511440;width:345960;height:1222200;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" path="m,l39,152,84,304r38,113l122,440,76,306,39,180,6,53,,xe" fillcolor="#44546a" strokecolor="#44546a">
                      <v:path arrowok="t"/>
                    </v:shape>
                    <v:shape id="Ελεύθερη σχεδίαση: Σχήμα 8" o:spid="_x0000_s1032" style="position:absolute;left:773280;top:4717800;width:329400;height:74736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" path="m,l8,19,37,93r30,74l116,269r-8,l60,169,30,98,1,25,,xe" fillcolor="#44546a" strokecolor="#44546a">
                      <v:path arrowok="t"/>
                    </v:shape>
                    <v:shape id="Ελεύθερη σχεδίαση: Σχήμα 9" o:spid="_x0000_s1033" style="position:absolute;width:397440;height:3536280;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" path="m,l,,1,79r2,80l12,317,23,476,39,634,58,792,83,948r24,138l135,1223r5,49l138,1262,105,1106,77,949,53,792,35,634,20,476,9,317,2,159,,79,,xe" fillcolor="#44546a" strokecolor="#44546a">
                      <v:path arrowok="t"/>
                    </v:shape>
                    <v:shape id="Ελεύθερη σχεδίαση: Σχήμα 10" o:spid="_x0000_s1034" style="position:absolute;left:357840;top:1137240;width:127080;height:2373480;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" path="m45,r,l35,66r-9,67l14,267,6,401,3,534,6,669r8,134l18,854r,-3l9,814,8,803,1,669,,534,3,401,12,267,25,132,34,66,45,xe" fillcolor="#44546a" strokecolor="#44546a">
                      <v:path arrowok="t"/>
                    </v:shape>
                    <v:shape id="Ελεύθερη σχεδίαση: Σχήμα 11" o:spid="_x0000_s1035" style="position:absolute;left:397800;top:3536640;width:437040;height:1748160;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" path="m,l10,44r11,82l34,207r19,86l75,380r25,86l120,521r21,55l152,618r2,11l140,595,115,532,93,468,67,383,47,295,28,207,12,104,,xe" fillcolor="#44546a" strokecolor="#44546a">
                      <v:path arrowok="t"/>
                    </v:shape>
                    <v:shape id="Ελεύθερη σχεδίαση: Σχήμα 12" o:spid="_x0000_s1036" style="position:absolute;left:858240;top:5274000;width:93240;height:191160;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" path="m,l33,69r-9,l12,35,,xe" fillcolor="#44546a" strokecolor="#44546a">
                      <v:path arrowok="t"/>
                    </v:shape>
                    <v:shape id="Ελεύθερη σχεδίαση: Σχήμα 13" o:spid="_x0000_s1037" style="position:absolute;left:383400;top:3400200;width:41760;height:257760;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" path="m,l9,37r,3l15,93,5,49,,xe" fillcolor="#44546a" strokecolor="#44546a">
                      <v:path arrowok="t"/>
                    </v:shape>
                    <v:shape id="Ελεύθερη σχεδίαση: Σχήμα 14" o:spid="_x0000_s1038" style="position:absolute;left:756000;top:2588760;width:1120320;height:2129040;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" path="m394,r,l356,38,319,77r-35,40l249,160r-42,58l168,276r-37,63l98,402,69,467,45,535,26,604,14,673,7,746,6,766,,749r1,-5l7,673,21,603,40,533,65,466,94,400r33,-64l164,275r40,-60l248,158r34,-42l318,76,354,37,394,xe" fillcolor="#44546a" strokecolor="#44546a">
                      <v:path arrowok="t"/>
                    </v:shape>
                    <v:shape id="Ελεύθερη σχεδίαση: Σχήμα 15" o:spid="_x0000_s1039" style="position:absolute;left:756000;top:4734360;width:101520;height:53856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" path="m,l6,16r1,3l11,80r9,52l33,185r3,9l21,161,15,145,5,81,1,41,,xe" fillcolor="#44546a" strokecolor="#44546a">
                      <v:path arrowok="t"/>
                    </v:shape>
                    <v:shape id="Ελεύθερη σχεδίαση: Σχήμα 16" o:spid="_x0000_s1040" style="position:absolute;left:835560;top:5284800;width:87480;height:180360;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" path="m,l31,65r-8,l,xe" fillcolor="#44546a" strokecolor="#44546a">
                      <v:path arrowok="t"/>
                    </v:shape>
                    <v:shape id="Ελεύθερη σχεδίαση: Σχήμα 17" o:spid="_x0000_s1041" style="position:absolute;left:756000;top:4671000;width:19080;height:116280;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" path="m,l6,17,7,42,6,39,,23,,xe" fillcolor="#44546a" strokecolor="#44546a">
                      <v:path arrowok="t"/>
                    </v:shape>
                    <v:shape id="Ελεύθερη σχεδίαση: Σχήμα 18" o:spid="_x0000_s1042" style="position:absolute;left:798480;top:5137560;width:127080;height:327600;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" path="m,l6,16,21,49,33,84r12,34l44,118,13,53,11,42,,xe" fillcolor="#44546a" strokecolor="#44546a">
                      <v:path arrowok="t"/>
                    </v:shape>
                  </v:group>
                  <v:group id="Ομάδα 19" o:spid="_x0000_s1043" style="position:absolute;top:1077480;width:2338560;height:438768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Ελεύθερη σχεδίαση: Σχήμα 20" o:spid="_x0000_s1044" style="position:absolute;left:101520;top:1411560;width:530280;height:1867680;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" path="m,l41,155,86,309r39,116l125,450,79,311,41,183,7,54,,xe" fillcolor="#44546a" strokecolor="#44546a">
                      <v:fill opacity="13107f"/>
                      <v:path arrowok="t"/>
                    </v:shape>
                    <v:shape id="Ελεύθερη σχεδίαση: Σχήμα 21" o:spid="_x0000_s1045" style="position:absolute;left:662040;top:3246840;width:501120;height:1141200;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" path="m,l8,20,37,96r32,74l118,275r-9,l61,174,30,100,,26,,xe" fillcolor="#44546a" strokecolor="#44546a">
                      <v:fill opacity="13107f"/>
                      <v:path arrowok="t"/>
                    </v:shape>
                    <v:shape id="Ελεύθερη σχεδίαση: Σχήμα 22" o:spid="_x0000_s1046" style="position:absolute;top:942120;width:84600;height:501480;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" path="m,l16,72r4,49l18,112,,31,,xe" fillcolor="#44546a" strokecolor="#44546a">
                      <v:fill opacity="13107f"/>
                      <v:path arrowok="t"/>
                    </v:shape>
                    <v:shape id="Ελεύθερη σχεδίαση: Σχήμα 23" o:spid="_x0000_s1047" style="position:absolute;left:84240;top:1444680;width:669960;height:2669040;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" path="m,l11,46r11,83l36,211r19,90l76,389r27,87l123,533r21,55l155,632r3,11l142,608,118,544,95,478,69,391,47,302,29,212,13,107,,xe" fillcolor="#44546a" strokecolor="#44546a">
                      <v:fill opacity="13107f"/>
                      <v:path arrowok="t"/>
                    </v:shape>
                    <v:shape id="Ελεύθερη σχεδίαση: Σχήμα 24" o:spid="_x0000_s1048" style="position:absolute;left:789120;top:4093920;width:139680;height:294120;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" path="m,l33,71r-9,l11,36,,xe" fillcolor="#44546a" strokecolor="#44546a">
                      <v:fill opacity="13107f"/>
                      <v:path arrowok="t"/>
                    </v:shape>
                    <v:shape id="Ελεύθερη σχεδίαση: Σχήμα 25" o:spid="_x0000_s1049" style="position:absolute;left:67680;top:1241280;width:63000;height:393840;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" path="m,l8,37r,4l15,95,4,49,,xe" fillcolor="#44546a" strokecolor="#44546a">
                      <v:fill opacity="13107f"/>
                      <v:path arrowok="t"/>
                    </v:shape>
                    <v:shape id="Ελεύθερη σχεδίαση: Σχήμα 26" o:spid="_x0000_s1050" style="position:absolute;left:632160;width:1706400;height:3246120;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" path="m402,r,1l363,39,325,79r-35,42l255,164r-44,58l171,284r-38,62l100,411,71,478,45,546,27,617,13,689,7,761r,21l,765r1,-4l7,688,21,616,40,545,66,475,95,409r35,-66l167,281r42,-61l253,163r34,-43l324,78,362,38,402,xe" fillcolor="#44546a" strokecolor="#44546a">
                      <v:fill opacity="13107f"/>
                      <v:path arrowok="t"/>
                    </v:shape>
                    <v:shape id="Ελεύθερη σχεδίαση: Σχήμα 27" o:spid="_x0000_s1051" style="position:absolute;left:632160;top:3279600;width:156240;height:812880;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" path="m,l6,15r1,3l12,80r9,54l33,188r4,8l22,162,15,146,5,81,1,40,,xe" fillcolor="#44546a" strokecolor="#44546a">
                      <v:fill opacity="13107f"/>
                      <v:path arrowok="t"/>
                    </v:shape>
                    <v:shape id="Ελεύθερη σχεδίαση: Σχήμα 28" o:spid="_x0000_s1052" style="position:absolute;left:755640;top:4114080;width:130680;height:273600;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" path="m,l31,66r-7,l,xe" fillcolor="#44546a" strokecolor="#44546a">
                      <v:fill opacity="13107f"/>
                      <v:path arrowok="t"/>
                    </v:shape>
                    <v:shape id="Ελεύθερη σχεδίαση: Σχήμα 29" o:spid="_x0000_s1053" style="position:absolute;left:632160;top:3176280;width:29160;height:177840;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" path="m,l7,17r,26l6,40,,25,,xe" fillcolor="#44546a" strokecolor="#44546a">
                      <v:fill opacity="13107f"/>
                      <v:path arrowok="t"/>
                    </v:shape>
                    <v:shape id="Ελεύθερη σχεδίαση: Σχήμα 30" o:spid="_x0000_s1054" style="position:absolute;left:695880;top:3886200;width:195120;height:501480;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" path="m,l7,16,22,50,33,86r13,35l45,121,14,55,11,44,,xe" fillcolor="#44546a" strokecolor="#44546a">
                      <v:fill opacity="13107f"/>
                      <v:path arrowok="t"/>
                    </v:shape>
                  </v:group>
                </v:group>
                <w10:wrap anchorx="page" anchory="page"/>
              </v:group>
            </w:pict>
          </mc:Fallback>
        </mc:AlternateContent>
      </w:r>
    </w:p>
    <w:p w:rsidR="009B5CE1" w:rsidRDefault="00E014B1">
      <w:pPr>
        <w:pStyle w:val="Default"/>
        <w:tabs>
          <w:tab w:val="left" w:pos="3075"/>
        </w:tabs>
        <w:jc w:val="both"/>
        <w:rPr>
          <w:b/>
          <w:sz w:val="40"/>
          <w:szCs w:val="40"/>
        </w:rPr>
      </w:pPr>
      <w:r>
        <w:rPr>
          <w:noProof/>
        </w:rPr>
        <mc:AlternateContent>
          <mc:Choice Requires="wps">
            <w:drawing>
              <wp:anchor distT="0" distB="0" distL="114300" distR="114300" simplePos="0" relativeHeight="3" behindDoc="0" locked="0" layoutInCell="1" allowOverlap="1">
                <wp:simplePos x="0" y="0"/>
                <wp:positionH relativeFrom="page">
                  <wp:posOffset>3175635</wp:posOffset>
                </wp:positionH>
                <wp:positionV relativeFrom="page">
                  <wp:posOffset>1871345</wp:posOffset>
                </wp:positionV>
                <wp:extent cx="3484880" cy="4159885"/>
                <wp:effectExtent l="0" t="0" r="0" b="0"/>
                <wp:wrapNone/>
                <wp:docPr id="31" name="Πλαίσιο κειμένου 1"/>
                <wp:cNvGraphicFramePr/>
                <a:graphic xmlns:a="http://schemas.openxmlformats.org/drawingml/2006/main">
                  <a:graphicData uri="http://schemas.microsoft.com/office/word/2010/wordprocessingShape">
                    <wps:wsp>
                      <wps:cNvSpPr/>
                      <wps:spPr>
                        <a:xfrm>
                          <a:off x="0" y="0"/>
                          <a:ext cx="3484080" cy="4159080"/>
                        </a:xfrm>
                        <a:prstGeom prst="rect">
                          <a:avLst/>
                        </a:prstGeom>
                        <a:noFill/>
                        <a:ln>
                          <a:noFill/>
                        </a:ln>
                      </wps:spPr>
                      <wps:style>
                        <a:lnRef idx="0">
                          <a:scrgbClr r="0" g="0" b="0"/>
                        </a:lnRef>
                        <a:fillRef idx="0">
                          <a:scrgbClr r="0" g="0" b="0"/>
                        </a:fillRef>
                        <a:effectRef idx="0">
                          <a:scrgbClr r="0" g="0" b="0"/>
                        </a:effectRef>
                        <a:fontRef idx="minor"/>
                      </wps:style>
                      <wps:txbx>
                        <w:txbxContent>
                          <w:p w:rsidR="009B5CE1" w:rsidRDefault="009B5CE1">
                            <w:pPr>
                              <w:pStyle w:val="a6"/>
                              <w:rPr>
                                <w:rFonts w:ascii="Calibri Light" w:hAnsi="Calibri Light"/>
                                <w:color w:val="262626"/>
                                <w:sz w:val="72"/>
                                <w:szCs w:val="72"/>
                              </w:rPr>
                            </w:pPr>
                          </w:p>
                          <w:p w:rsidR="009B5CE1" w:rsidRDefault="00E014B1">
                            <w:pPr>
                              <w:pStyle w:val="a6"/>
                              <w:rPr>
                                <w:rFonts w:ascii="Calibri Light" w:hAnsi="Calibri Light"/>
                                <w:color w:val="262626"/>
                                <w:sz w:val="72"/>
                                <w:szCs w:val="72"/>
                                <w:lang w:val="el-GR"/>
                              </w:rPr>
                            </w:pPr>
                            <w:r>
                              <w:rPr>
                                <w:rFonts w:ascii="Calibri Light" w:hAnsi="Calibri Light"/>
                                <w:color w:val="262626"/>
                                <w:sz w:val="72"/>
                                <w:szCs w:val="72"/>
                              </w:rPr>
                              <w:t>Marketing</w:t>
                            </w:r>
                            <w:r>
                              <w:rPr>
                                <w:rFonts w:ascii="Calibri Light" w:hAnsi="Calibri Light"/>
                                <w:color w:val="262626"/>
                                <w:sz w:val="72"/>
                                <w:szCs w:val="72"/>
                                <w:lang w:val="el-GR"/>
                              </w:rPr>
                              <w:t xml:space="preserve"> </w:t>
                            </w:r>
                            <w:r>
                              <w:rPr>
                                <w:rFonts w:ascii="Calibri Light" w:hAnsi="Calibri Light"/>
                                <w:color w:val="262626"/>
                                <w:sz w:val="72"/>
                                <w:szCs w:val="72"/>
                              </w:rPr>
                              <w:t>I</w:t>
                            </w:r>
                          </w:p>
                          <w:p w:rsidR="009B5CE1" w:rsidRDefault="00E014B1">
                            <w:pPr>
                              <w:pStyle w:val="a6"/>
                              <w:rPr>
                                <w:color w:val="404040"/>
                                <w:sz w:val="36"/>
                                <w:szCs w:val="36"/>
                                <w:lang w:val="el-GR"/>
                              </w:rPr>
                            </w:pPr>
                            <w:r>
                              <w:rPr>
                                <w:color w:val="404040"/>
                                <w:sz w:val="36"/>
                                <w:szCs w:val="36"/>
                                <w:lang w:val="el-GR"/>
                              </w:rPr>
                              <w:t xml:space="preserve">Τμήμα ΗΡΑ1 </w:t>
                            </w:r>
                          </w:p>
                          <w:p w:rsidR="009B5CE1" w:rsidRDefault="00E014B1">
                            <w:pPr>
                              <w:pStyle w:val="a6"/>
                              <w:pBdr>
                                <w:bottom w:val="single" w:sz="6" w:space="1" w:color="000000"/>
                              </w:pBdr>
                              <w:rPr>
                                <w:i/>
                                <w:color w:val="404040"/>
                                <w:sz w:val="36"/>
                                <w:szCs w:val="36"/>
                                <w:lang w:val="el-GR"/>
                              </w:rPr>
                            </w:pPr>
                            <w:r>
                              <w:rPr>
                                <w:i/>
                                <w:color w:val="404040"/>
                                <w:sz w:val="36"/>
                                <w:szCs w:val="36"/>
                                <w:lang w:val="el-GR"/>
                              </w:rPr>
                              <w:t>Ακαδημαϊκό Έτος: 2018-19</w:t>
                            </w:r>
                          </w:p>
                          <w:p w:rsidR="009B5CE1" w:rsidRDefault="009B5CE1">
                            <w:pPr>
                              <w:pStyle w:val="a6"/>
                              <w:pBdr>
                                <w:bottom w:val="single" w:sz="6" w:space="1" w:color="000000"/>
                              </w:pBdr>
                              <w:rPr>
                                <w:color w:val="404040"/>
                                <w:sz w:val="36"/>
                                <w:szCs w:val="36"/>
                                <w:lang w:val="el-GR"/>
                              </w:rPr>
                            </w:pPr>
                          </w:p>
                          <w:p w:rsidR="009B5CE1" w:rsidRDefault="009B5CE1">
                            <w:pPr>
                              <w:pStyle w:val="a6"/>
                              <w:rPr>
                                <w:color w:val="404040"/>
                                <w:sz w:val="36"/>
                                <w:szCs w:val="36"/>
                                <w:lang w:val="el-GR"/>
                              </w:rPr>
                            </w:pPr>
                          </w:p>
                          <w:p w:rsidR="009B5CE1" w:rsidRDefault="009B5CE1">
                            <w:pPr>
                              <w:pStyle w:val="a6"/>
                              <w:rPr>
                                <w:color w:val="404040"/>
                                <w:sz w:val="36"/>
                                <w:szCs w:val="36"/>
                                <w:lang w:val="el-GR"/>
                              </w:rPr>
                            </w:pPr>
                          </w:p>
                          <w:p w:rsidR="009B5CE1" w:rsidRDefault="009B5CE1">
                            <w:pPr>
                              <w:pStyle w:val="a6"/>
                              <w:rPr>
                                <w:color w:val="404040"/>
                                <w:sz w:val="36"/>
                                <w:szCs w:val="36"/>
                                <w:lang w:val="el-GR"/>
                              </w:rPr>
                            </w:pPr>
                          </w:p>
                          <w:p w:rsidR="009B5CE1" w:rsidRDefault="009B5CE1">
                            <w:pPr>
                              <w:pStyle w:val="a6"/>
                              <w:rPr>
                                <w:rFonts w:ascii="Calibri Light" w:hAnsi="Calibri Light"/>
                                <w:b/>
                                <w:i/>
                                <w:color w:val="262626"/>
                                <w:sz w:val="48"/>
                                <w:szCs w:val="48"/>
                                <w:lang w:val="el-GR"/>
                              </w:rPr>
                            </w:pPr>
                          </w:p>
                          <w:p w:rsidR="009B5CE1" w:rsidRDefault="009B5CE1">
                            <w:pPr>
                              <w:pStyle w:val="a6"/>
                              <w:rPr>
                                <w:rFonts w:ascii="Calibri Light" w:hAnsi="Calibri Light"/>
                                <w:b/>
                                <w:i/>
                                <w:color w:val="262626"/>
                                <w:sz w:val="48"/>
                                <w:szCs w:val="48"/>
                                <w:lang w:val="el-GR"/>
                              </w:rPr>
                            </w:pPr>
                          </w:p>
                          <w:p w:rsidR="009B5CE1" w:rsidRDefault="00E05BC0">
                            <w:pPr>
                              <w:pStyle w:val="a6"/>
                              <w:rPr>
                                <w:rFonts w:ascii="Calibri Light" w:hAnsi="Calibri Light"/>
                                <w:b/>
                                <w:i/>
                                <w:color w:val="262626"/>
                                <w:sz w:val="48"/>
                                <w:szCs w:val="48"/>
                                <w:lang w:val="el-GR"/>
                              </w:rPr>
                            </w:pPr>
                            <w:r>
                              <w:rPr>
                                <w:rFonts w:ascii="Calibri Light" w:hAnsi="Calibri Light"/>
                                <w:b/>
                                <w:i/>
                                <w:color w:val="262626"/>
                                <w:sz w:val="48"/>
                                <w:szCs w:val="48"/>
                                <w:lang w:val="el-GR"/>
                              </w:rPr>
                              <w:t>4</w:t>
                            </w:r>
                            <w:r w:rsidR="00E014B1">
                              <w:rPr>
                                <w:rFonts w:ascii="Calibri Light" w:hAnsi="Calibri Light"/>
                                <w:b/>
                                <w:i/>
                                <w:color w:val="262626"/>
                                <w:sz w:val="48"/>
                                <w:szCs w:val="48"/>
                                <w:lang w:val="el-GR"/>
                              </w:rPr>
                              <w:t>η Γραπτή Εργασία</w:t>
                            </w:r>
                          </w:p>
                          <w:p w:rsidR="009B5CE1" w:rsidRDefault="009B5CE1">
                            <w:pPr>
                              <w:pStyle w:val="a6"/>
                              <w:rPr>
                                <w:rFonts w:ascii="Calibri Light" w:hAnsi="Calibri Light"/>
                                <w:color w:val="262626"/>
                                <w:sz w:val="36"/>
                                <w:szCs w:val="36"/>
                                <w:lang w:val="el-GR"/>
                              </w:rPr>
                            </w:pPr>
                          </w:p>
                          <w:p w:rsidR="009B5CE1" w:rsidRDefault="009B5CE1">
                            <w:pPr>
                              <w:pStyle w:val="a6"/>
                            </w:pPr>
                          </w:p>
                        </w:txbxContent>
                      </wps:txbx>
                      <wps:bodyPr lIns="0" tIns="0" rIns="0" bIns="0">
                        <a:noAutofit/>
                      </wps:bodyPr>
                    </wps:wsp>
                  </a:graphicData>
                </a:graphic>
                <wp14:sizeRelH relativeFrom="page">
                  <wp14:pctWidth>45000</wp14:pctWidth>
                </wp14:sizeRelH>
              </wp:anchor>
            </w:drawing>
          </mc:Choice>
          <mc:Fallback>
            <w:pict>
              <v:rect id="Πλαίσιο κειμένου 1" o:spid="_x0000_s1055" style="position:absolute;left:0;text-align:left;margin-left:250.05pt;margin-top:147.35pt;width:274.4pt;height:327.55pt;z-index:3;visibility:visible;mso-wrap-style:square;mso-width-percent:450;mso-wrap-distance-left:9pt;mso-wrap-distance-top:0;mso-wrap-distance-right:9pt;mso-wrap-distance-bottom:0;mso-position-horizontal:absolute;mso-position-horizontal-relative:page;mso-position-vertical:absolute;mso-position-vertical-relative:page;mso-width-percent:45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" filled="f" stroked="f">
                <v:textbox inset="0,0,0,0">
                  <w:txbxContent>
                    <w:p w:rsidR="009B5CE1" w:rsidRDefault="009B5CE1">
                      <w:pPr>
                        <w:pStyle w:val="a6"/>
                        <w:rPr>
                          <w:rFonts w:ascii="Calibri Light" w:hAnsi="Calibri Light"/>
                          <w:color w:val="262626"/>
                          <w:sz w:val="72"/>
                          <w:szCs w:val="72"/>
                        </w:rPr>
                      </w:pPr>
                    </w:p>
                    <w:p w:rsidR="009B5CE1" w:rsidRDefault="00E014B1">
                      <w:pPr>
                        <w:pStyle w:val="a6"/>
                        <w:rPr>
                          <w:rFonts w:ascii="Calibri Light" w:hAnsi="Calibri Light"/>
                          <w:color w:val="262626"/>
                          <w:sz w:val="72"/>
                          <w:szCs w:val="72"/>
                          <w:lang w:val="el-GR"/>
                        </w:rPr>
                      </w:pPr>
                      <w:r>
                        <w:rPr>
                          <w:rFonts w:ascii="Calibri Light" w:hAnsi="Calibri Light"/>
                          <w:color w:val="262626"/>
                          <w:sz w:val="72"/>
                          <w:szCs w:val="72"/>
                        </w:rPr>
                        <w:t>Marketing</w:t>
                      </w:r>
                      <w:r>
                        <w:rPr>
                          <w:rFonts w:ascii="Calibri Light" w:hAnsi="Calibri Light"/>
                          <w:color w:val="262626"/>
                          <w:sz w:val="72"/>
                          <w:szCs w:val="72"/>
                          <w:lang w:val="el-GR"/>
                        </w:rPr>
                        <w:t xml:space="preserve"> </w:t>
                      </w:r>
                      <w:r>
                        <w:rPr>
                          <w:rFonts w:ascii="Calibri Light" w:hAnsi="Calibri Light"/>
                          <w:color w:val="262626"/>
                          <w:sz w:val="72"/>
                          <w:szCs w:val="72"/>
                        </w:rPr>
                        <w:t>I</w:t>
                      </w:r>
                    </w:p>
                    <w:p w:rsidR="009B5CE1" w:rsidRDefault="00E014B1">
                      <w:pPr>
                        <w:pStyle w:val="a6"/>
                        <w:rPr>
                          <w:color w:val="404040"/>
                          <w:sz w:val="36"/>
                          <w:szCs w:val="36"/>
                          <w:lang w:val="el-GR"/>
                        </w:rPr>
                      </w:pPr>
                      <w:r>
                        <w:rPr>
                          <w:color w:val="404040"/>
                          <w:sz w:val="36"/>
                          <w:szCs w:val="36"/>
                          <w:lang w:val="el-GR"/>
                        </w:rPr>
                        <w:t xml:space="preserve">Τμήμα ΗΡΑ1 </w:t>
                      </w:r>
                    </w:p>
                    <w:p w:rsidR="009B5CE1" w:rsidRDefault="00E014B1">
                      <w:pPr>
                        <w:pStyle w:val="a6"/>
                        <w:pBdr>
                          <w:bottom w:val="single" w:sz="6" w:space="1" w:color="000000"/>
                        </w:pBdr>
                        <w:rPr>
                          <w:i/>
                          <w:color w:val="404040"/>
                          <w:sz w:val="36"/>
                          <w:szCs w:val="36"/>
                          <w:lang w:val="el-GR"/>
                        </w:rPr>
                      </w:pPr>
                      <w:r>
                        <w:rPr>
                          <w:i/>
                          <w:color w:val="404040"/>
                          <w:sz w:val="36"/>
                          <w:szCs w:val="36"/>
                          <w:lang w:val="el-GR"/>
                        </w:rPr>
                        <w:t>Ακαδημαϊκό Έτος: 2018-19</w:t>
                      </w:r>
                    </w:p>
                    <w:p w:rsidR="009B5CE1" w:rsidRDefault="009B5CE1">
                      <w:pPr>
                        <w:pStyle w:val="a6"/>
                        <w:pBdr>
                          <w:bottom w:val="single" w:sz="6" w:space="1" w:color="000000"/>
                        </w:pBdr>
                        <w:rPr>
                          <w:color w:val="404040"/>
                          <w:sz w:val="36"/>
                          <w:szCs w:val="36"/>
                          <w:lang w:val="el-GR"/>
                        </w:rPr>
                      </w:pPr>
                    </w:p>
                    <w:p w:rsidR="009B5CE1" w:rsidRDefault="009B5CE1">
                      <w:pPr>
                        <w:pStyle w:val="a6"/>
                        <w:rPr>
                          <w:color w:val="404040"/>
                          <w:sz w:val="36"/>
                          <w:szCs w:val="36"/>
                          <w:lang w:val="el-GR"/>
                        </w:rPr>
                      </w:pPr>
                    </w:p>
                    <w:p w:rsidR="009B5CE1" w:rsidRDefault="009B5CE1">
                      <w:pPr>
                        <w:pStyle w:val="a6"/>
                        <w:rPr>
                          <w:color w:val="404040"/>
                          <w:sz w:val="36"/>
                          <w:szCs w:val="36"/>
                          <w:lang w:val="el-GR"/>
                        </w:rPr>
                      </w:pPr>
                    </w:p>
                    <w:p w:rsidR="009B5CE1" w:rsidRDefault="009B5CE1">
                      <w:pPr>
                        <w:pStyle w:val="a6"/>
                        <w:rPr>
                          <w:color w:val="404040"/>
                          <w:sz w:val="36"/>
                          <w:szCs w:val="36"/>
                          <w:lang w:val="el-GR"/>
                        </w:rPr>
                      </w:pPr>
                    </w:p>
                    <w:p w:rsidR="009B5CE1" w:rsidRDefault="009B5CE1">
                      <w:pPr>
                        <w:pStyle w:val="a6"/>
                        <w:rPr>
                          <w:rFonts w:ascii="Calibri Light" w:hAnsi="Calibri Light"/>
                          <w:b/>
                          <w:i/>
                          <w:color w:val="262626"/>
                          <w:sz w:val="48"/>
                          <w:szCs w:val="48"/>
                          <w:lang w:val="el-GR"/>
                        </w:rPr>
                      </w:pPr>
                    </w:p>
                    <w:p w:rsidR="009B5CE1" w:rsidRDefault="009B5CE1">
                      <w:pPr>
                        <w:pStyle w:val="a6"/>
                        <w:rPr>
                          <w:rFonts w:ascii="Calibri Light" w:hAnsi="Calibri Light"/>
                          <w:b/>
                          <w:i/>
                          <w:color w:val="262626"/>
                          <w:sz w:val="48"/>
                          <w:szCs w:val="48"/>
                          <w:lang w:val="el-GR"/>
                        </w:rPr>
                      </w:pPr>
                    </w:p>
                    <w:p w:rsidR="009B5CE1" w:rsidRDefault="00E05BC0">
                      <w:pPr>
                        <w:pStyle w:val="a6"/>
                        <w:rPr>
                          <w:rFonts w:ascii="Calibri Light" w:hAnsi="Calibri Light"/>
                          <w:b/>
                          <w:i/>
                          <w:color w:val="262626"/>
                          <w:sz w:val="48"/>
                          <w:szCs w:val="48"/>
                          <w:lang w:val="el-GR"/>
                        </w:rPr>
                      </w:pPr>
                      <w:r>
                        <w:rPr>
                          <w:rFonts w:ascii="Calibri Light" w:hAnsi="Calibri Light"/>
                          <w:b/>
                          <w:i/>
                          <w:color w:val="262626"/>
                          <w:sz w:val="48"/>
                          <w:szCs w:val="48"/>
                          <w:lang w:val="el-GR"/>
                        </w:rPr>
                        <w:t>4</w:t>
                      </w:r>
                      <w:r w:rsidR="00E014B1">
                        <w:rPr>
                          <w:rFonts w:ascii="Calibri Light" w:hAnsi="Calibri Light"/>
                          <w:b/>
                          <w:i/>
                          <w:color w:val="262626"/>
                          <w:sz w:val="48"/>
                          <w:szCs w:val="48"/>
                          <w:lang w:val="el-GR"/>
                        </w:rPr>
                        <w:t>η Γραπτή Εργασία</w:t>
                      </w:r>
                    </w:p>
                    <w:p w:rsidR="009B5CE1" w:rsidRDefault="009B5CE1">
                      <w:pPr>
                        <w:pStyle w:val="a6"/>
                        <w:rPr>
                          <w:rFonts w:ascii="Calibri Light" w:hAnsi="Calibri Light"/>
                          <w:color w:val="262626"/>
                          <w:sz w:val="36"/>
                          <w:szCs w:val="36"/>
                          <w:lang w:val="el-GR"/>
                        </w:rPr>
                      </w:pPr>
                    </w:p>
                    <w:p w:rsidR="009B5CE1" w:rsidRDefault="009B5CE1">
                      <w:pPr>
                        <w:pStyle w:val="a6"/>
                      </w:pPr>
                    </w:p>
                  </w:txbxContent>
                </v:textbox>
                <w10:wrap anchorx="page" anchory="page"/>
              </v:rect>
            </w:pict>
          </mc:Fallback>
        </mc:AlternateContent>
      </w:r>
      <w:r>
        <w:rPr>
          <w:b/>
          <w:sz w:val="40"/>
          <w:szCs w:val="40"/>
        </w:rPr>
        <w:tab/>
      </w:r>
    </w:p>
    <w:p w:rsidR="009B5CE1" w:rsidRDefault="009B5CE1">
      <w:pPr>
        <w:pStyle w:val="Default"/>
        <w:jc w:val="both"/>
      </w:pPr>
    </w:p>
    <w:p w:rsidR="009B5CE1" w:rsidRDefault="009B5CE1">
      <w:pPr>
        <w:pStyle w:val="Default"/>
        <w:jc w:val="both"/>
      </w:pPr>
    </w:p>
    <w:p w:rsidR="009B5CE1" w:rsidRDefault="00E014B1">
      <w:pPr>
        <w:pStyle w:val="Default"/>
        <w:tabs>
          <w:tab w:val="left" w:pos="4245"/>
        </w:tabs>
        <w:jc w:val="both"/>
      </w:pPr>
      <w:r>
        <w:tab/>
      </w:r>
    </w:p>
    <w:p w:rsidR="009B5CE1" w:rsidRDefault="009B5CE1">
      <w:pPr>
        <w:pStyle w:val="Default"/>
        <w:tabs>
          <w:tab w:val="left" w:pos="4245"/>
        </w:tabs>
        <w:jc w:val="both"/>
      </w:pPr>
    </w:p>
    <w:p w:rsidR="009B5CE1" w:rsidRDefault="009B5CE1">
      <w:pPr>
        <w:pStyle w:val="Default"/>
        <w:tabs>
          <w:tab w:val="left" w:pos="4245"/>
        </w:tabs>
        <w:jc w:val="both"/>
      </w:pPr>
    </w:p>
    <w:p w:rsidR="009B5CE1" w:rsidRDefault="009B5CE1">
      <w:pPr>
        <w:pStyle w:val="Default"/>
        <w:jc w:val="both"/>
      </w:pPr>
    </w:p>
    <w:p w:rsidR="009B5CE1" w:rsidRDefault="009B5CE1">
      <w:pPr>
        <w:pStyle w:val="Default"/>
        <w:jc w:val="both"/>
      </w:pPr>
    </w:p>
    <w:p w:rsidR="009B5CE1" w:rsidRDefault="009B5CE1">
      <w:pPr>
        <w:pStyle w:val="Default"/>
        <w:jc w:val="both"/>
      </w:pPr>
    </w:p>
    <w:p w:rsidR="009B5CE1" w:rsidRDefault="009B5CE1">
      <w:pPr>
        <w:pStyle w:val="Default"/>
        <w:jc w:val="both"/>
      </w:pPr>
    </w:p>
    <w:p w:rsidR="009B5CE1" w:rsidRDefault="009B5CE1">
      <w:pPr>
        <w:pStyle w:val="Default"/>
        <w:jc w:val="both"/>
      </w:pPr>
    </w:p>
    <w:p w:rsidR="009B5CE1" w:rsidRDefault="009B5CE1">
      <w:pPr>
        <w:pStyle w:val="Default"/>
        <w:jc w:val="both"/>
      </w:pPr>
    </w:p>
    <w:p w:rsidR="009B5CE1" w:rsidRDefault="009B5CE1">
      <w:pPr>
        <w:jc w:val="both"/>
        <w:rPr>
          <w:lang w:val="el-GR" w:eastAsia="zh-CN" w:bidi="hi-IN"/>
        </w:rPr>
      </w:pPr>
    </w:p>
    <w:p w:rsidR="009B5CE1" w:rsidRDefault="009B5CE1">
      <w:pPr>
        <w:jc w:val="both"/>
        <w:rPr>
          <w:lang w:val="el-GR" w:eastAsia="zh-CN" w:bidi="hi-IN"/>
        </w:rPr>
      </w:pPr>
    </w:p>
    <w:p w:rsidR="009B5CE1" w:rsidRDefault="009B5CE1">
      <w:pPr>
        <w:jc w:val="both"/>
        <w:rPr>
          <w:lang w:val="el-GR" w:eastAsia="zh-CN" w:bidi="hi-IN"/>
        </w:rPr>
      </w:pPr>
    </w:p>
    <w:p w:rsidR="009B5CE1" w:rsidRDefault="009B5CE1">
      <w:pPr>
        <w:jc w:val="both"/>
        <w:rPr>
          <w:lang w:val="el-GR" w:eastAsia="zh-CN" w:bidi="hi-IN"/>
        </w:rPr>
      </w:pPr>
    </w:p>
    <w:p w:rsidR="009B5CE1" w:rsidRDefault="009B5CE1">
      <w:pPr>
        <w:jc w:val="both"/>
        <w:rPr>
          <w:lang w:val="el-GR" w:eastAsia="zh-CN" w:bidi="hi-IN"/>
        </w:rPr>
      </w:pPr>
    </w:p>
    <w:p w:rsidR="009B5CE1" w:rsidRDefault="009B5CE1">
      <w:pPr>
        <w:jc w:val="both"/>
        <w:rPr>
          <w:lang w:val="el-GR" w:eastAsia="zh-CN" w:bidi="hi-IN"/>
        </w:rPr>
      </w:pPr>
    </w:p>
    <w:p w:rsidR="009B5CE1" w:rsidRDefault="009B5CE1">
      <w:pPr>
        <w:jc w:val="both"/>
        <w:rPr>
          <w:lang w:val="el-GR" w:eastAsia="zh-CN" w:bidi="hi-IN"/>
        </w:rPr>
      </w:pPr>
    </w:p>
    <w:p w:rsidR="009B5CE1" w:rsidRDefault="009B5CE1">
      <w:pPr>
        <w:pStyle w:val="Default"/>
        <w:jc w:val="both"/>
      </w:pPr>
    </w:p>
    <w:p w:rsidR="009B5CE1" w:rsidRDefault="009B5CE1">
      <w:pPr>
        <w:pStyle w:val="Default"/>
        <w:jc w:val="both"/>
      </w:pPr>
    </w:p>
    <w:p w:rsidR="009B5CE1" w:rsidRDefault="009B5CE1">
      <w:pPr>
        <w:pStyle w:val="Default"/>
        <w:jc w:val="both"/>
      </w:pPr>
    </w:p>
    <w:p w:rsidR="009B5CE1" w:rsidRPr="006338C5" w:rsidRDefault="00E014B1">
      <w:pPr>
        <w:pStyle w:val="a6"/>
        <w:jc w:val="center"/>
        <w:rPr>
          <w:lang w:val="el-GR"/>
        </w:rPr>
      </w:pPr>
      <w:r>
        <w:rPr>
          <w:noProof/>
        </w:rPr>
        <mc:AlternateContent>
          <mc:Choice Requires="wps">
            <w:drawing>
              <wp:anchor distT="0" distB="0" distL="114300" distR="114300" simplePos="0" relativeHeight="4" behindDoc="0" locked="0" layoutInCell="1" allowOverlap="1">
                <wp:simplePos x="0" y="0"/>
                <wp:positionH relativeFrom="page">
                  <wp:posOffset>3175635</wp:posOffset>
                </wp:positionH>
                <wp:positionV relativeFrom="page">
                  <wp:posOffset>7054215</wp:posOffset>
                </wp:positionV>
                <wp:extent cx="3484880" cy="2153285"/>
                <wp:effectExtent l="0" t="0" r="0" b="0"/>
                <wp:wrapNone/>
                <wp:docPr id="32" name="Πλαίσιο κειμένου 32"/>
                <wp:cNvGraphicFramePr/>
                <a:graphic xmlns:a="http://schemas.openxmlformats.org/drawingml/2006/main">
                  <a:graphicData uri="http://schemas.microsoft.com/office/word/2010/wordprocessingShape">
                    <wps:wsp>
                      <wps:cNvSpPr/>
                      <wps:spPr>
                        <a:xfrm>
                          <a:off x="0" y="0"/>
                          <a:ext cx="3484080" cy="2152800"/>
                        </a:xfrm>
                        <a:prstGeom prst="rect">
                          <a:avLst/>
                        </a:prstGeom>
                        <a:noFill/>
                        <a:ln>
                          <a:noFill/>
                        </a:ln>
                      </wps:spPr>
                      <wps:style>
                        <a:lnRef idx="0">
                          <a:scrgbClr r="0" g="0" b="0"/>
                        </a:lnRef>
                        <a:fillRef idx="0">
                          <a:scrgbClr r="0" g="0" b="0"/>
                        </a:fillRef>
                        <a:effectRef idx="0">
                          <a:scrgbClr r="0" g="0" b="0"/>
                        </a:effectRef>
                        <a:fontRef idx="minor"/>
                      </wps:style>
                      <wps:txbx>
                        <w:txbxContent>
                          <w:p w:rsidR="009B5CE1" w:rsidRDefault="009B5CE1">
                            <w:pPr>
                              <w:pStyle w:val="a6"/>
                              <w:rPr>
                                <w:color w:val="404040"/>
                                <w:sz w:val="36"/>
                                <w:szCs w:val="36"/>
                                <w:lang w:val="el-GR"/>
                              </w:rPr>
                            </w:pPr>
                          </w:p>
                          <w:p w:rsidR="009B5CE1" w:rsidRDefault="00E014B1">
                            <w:pPr>
                              <w:pStyle w:val="a6"/>
                              <w:rPr>
                                <w:rFonts w:ascii="Calibri Light" w:hAnsi="Calibri Light"/>
                                <w:b/>
                                <w:color w:val="262626"/>
                                <w:sz w:val="36"/>
                                <w:szCs w:val="36"/>
                                <w:lang w:val="el-GR"/>
                              </w:rPr>
                            </w:pPr>
                            <w:r>
                              <w:rPr>
                                <w:rFonts w:ascii="Calibri Light" w:hAnsi="Calibri Light"/>
                                <w:b/>
                                <w:color w:val="262626"/>
                                <w:sz w:val="36"/>
                                <w:szCs w:val="36"/>
                                <w:lang w:val="el-GR"/>
                              </w:rPr>
                              <w:t>Μιχαλέλη Νικολέτα</w:t>
                            </w:r>
                          </w:p>
                          <w:p w:rsidR="009B5CE1" w:rsidRDefault="00E014B1">
                            <w:pPr>
                              <w:pStyle w:val="a6"/>
                              <w:rPr>
                                <w:rFonts w:ascii="Calibri Light" w:hAnsi="Calibri Light"/>
                                <w:b/>
                                <w:color w:val="262626"/>
                                <w:sz w:val="36"/>
                                <w:szCs w:val="36"/>
                                <w:lang w:val="el-GR"/>
                              </w:rPr>
                            </w:pPr>
                            <w:r>
                              <w:rPr>
                                <w:rFonts w:ascii="Calibri Light" w:hAnsi="Calibri Light"/>
                                <w:b/>
                                <w:color w:val="262626"/>
                                <w:sz w:val="36"/>
                                <w:szCs w:val="36"/>
                                <w:lang w:val="el-GR"/>
                              </w:rPr>
                              <w:t>Α.Μ.: 132580</w:t>
                            </w:r>
                          </w:p>
                          <w:p w:rsidR="009B5CE1" w:rsidRDefault="009B5CE1">
                            <w:pPr>
                              <w:pStyle w:val="a6"/>
                              <w:rPr>
                                <w:rFonts w:ascii="Calibri Light" w:hAnsi="Calibri Light"/>
                                <w:b/>
                                <w:color w:val="262626"/>
                                <w:sz w:val="36"/>
                                <w:szCs w:val="36"/>
                                <w:lang w:val="el-GR"/>
                              </w:rPr>
                            </w:pPr>
                          </w:p>
                          <w:p w:rsidR="009B5CE1" w:rsidRDefault="009B5CE1">
                            <w:pPr>
                              <w:pStyle w:val="a6"/>
                              <w:rPr>
                                <w:rFonts w:ascii="Calibri Light" w:hAnsi="Calibri Light"/>
                                <w:b/>
                                <w:color w:val="262626"/>
                                <w:sz w:val="36"/>
                                <w:szCs w:val="36"/>
                                <w:lang w:val="el-GR"/>
                              </w:rPr>
                            </w:pPr>
                          </w:p>
                          <w:p w:rsidR="009B5CE1" w:rsidRPr="006338C5" w:rsidRDefault="00E014B1">
                            <w:pPr>
                              <w:pStyle w:val="a6"/>
                              <w:rPr>
                                <w:lang w:val="el-GR"/>
                              </w:rPr>
                            </w:pPr>
                            <w:r>
                              <w:rPr>
                                <w:rFonts w:ascii="Calibri Light" w:hAnsi="Calibri Light"/>
                                <w:b/>
                                <w:color w:val="262626"/>
                                <w:sz w:val="36"/>
                                <w:szCs w:val="36"/>
                                <w:lang w:val="el-GR"/>
                              </w:rPr>
                              <w:t xml:space="preserve">Διδάσκων: </w:t>
                            </w:r>
                            <w:proofErr w:type="spellStart"/>
                            <w:r>
                              <w:rPr>
                                <w:rFonts w:ascii="Calibri Light" w:hAnsi="Calibri Light"/>
                                <w:b/>
                                <w:color w:val="262626"/>
                                <w:sz w:val="36"/>
                                <w:szCs w:val="36"/>
                                <w:lang w:val="el-GR"/>
                              </w:rPr>
                              <w:t>Τσαφαράκης</w:t>
                            </w:r>
                            <w:proofErr w:type="spellEnd"/>
                            <w:r>
                              <w:rPr>
                                <w:rFonts w:ascii="Calibri Light" w:hAnsi="Calibri Light"/>
                                <w:b/>
                                <w:color w:val="262626"/>
                                <w:sz w:val="36"/>
                                <w:szCs w:val="36"/>
                                <w:lang w:val="el-GR"/>
                              </w:rPr>
                              <w:t xml:space="preserve"> Στέλιος</w:t>
                            </w:r>
                          </w:p>
                        </w:txbxContent>
                      </wps:txbx>
                      <wps:bodyPr lIns="0" tIns="0" rIns="0" bIns="0" anchor="b">
                        <a:noAutofit/>
                      </wps:bodyPr>
                    </wps:wsp>
                  </a:graphicData>
                </a:graphic>
                <wp14:sizeRelH relativeFrom="page">
                  <wp14:pctWidth>45000</wp14:pctWidth>
                </wp14:sizeRelH>
              </wp:anchor>
            </w:drawing>
          </mc:Choice>
          <mc:Fallback>
            <w:pict>
              <v:rect id="Πλαίσιο κειμένου 32" o:spid="_x0000_s1056" style="position:absolute;left:0;text-align:left;margin-left:250.05pt;margin-top:555.45pt;width:274.4pt;height:169.55pt;z-index:4;visibility:visible;mso-wrap-style:square;mso-width-percent:450;mso-wrap-distance-left:9pt;mso-wrap-distance-top:0;mso-wrap-distance-right:9pt;mso-wrap-distance-bottom:0;mso-position-horizontal:absolute;mso-position-horizontal-relative:page;mso-position-vertical:absolute;mso-position-vertical-relative:page;mso-width-percent:450;mso-width-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" filled="f" stroked="f">
                <v:textbox inset="0,0,0,0">
                  <w:txbxContent>
                    <w:p w:rsidR="009B5CE1" w:rsidRDefault="009B5CE1">
                      <w:pPr>
                        <w:pStyle w:val="a6"/>
                        <w:rPr>
                          <w:color w:val="404040"/>
                          <w:sz w:val="36"/>
                          <w:szCs w:val="36"/>
                          <w:lang w:val="el-GR"/>
                        </w:rPr>
                      </w:pPr>
                    </w:p>
                    <w:p w:rsidR="009B5CE1" w:rsidRDefault="00E014B1">
                      <w:pPr>
                        <w:pStyle w:val="a6"/>
                        <w:rPr>
                          <w:rFonts w:ascii="Calibri Light" w:hAnsi="Calibri Light"/>
                          <w:b/>
                          <w:color w:val="262626"/>
                          <w:sz w:val="36"/>
                          <w:szCs w:val="36"/>
                          <w:lang w:val="el-GR"/>
                        </w:rPr>
                      </w:pPr>
                      <w:r>
                        <w:rPr>
                          <w:rFonts w:ascii="Calibri Light" w:hAnsi="Calibri Light"/>
                          <w:b/>
                          <w:color w:val="262626"/>
                          <w:sz w:val="36"/>
                          <w:szCs w:val="36"/>
                          <w:lang w:val="el-GR"/>
                        </w:rPr>
                        <w:t>Μιχαλέλη Νικολέτα</w:t>
                      </w:r>
                    </w:p>
                    <w:p w:rsidR="009B5CE1" w:rsidRDefault="00E014B1">
                      <w:pPr>
                        <w:pStyle w:val="a6"/>
                        <w:rPr>
                          <w:rFonts w:ascii="Calibri Light" w:hAnsi="Calibri Light"/>
                          <w:b/>
                          <w:color w:val="262626"/>
                          <w:sz w:val="36"/>
                          <w:szCs w:val="36"/>
                          <w:lang w:val="el-GR"/>
                        </w:rPr>
                      </w:pPr>
                      <w:r>
                        <w:rPr>
                          <w:rFonts w:ascii="Calibri Light" w:hAnsi="Calibri Light"/>
                          <w:b/>
                          <w:color w:val="262626"/>
                          <w:sz w:val="36"/>
                          <w:szCs w:val="36"/>
                          <w:lang w:val="el-GR"/>
                        </w:rPr>
                        <w:t>Α.Μ.: 132580</w:t>
                      </w:r>
                    </w:p>
                    <w:p w:rsidR="009B5CE1" w:rsidRDefault="009B5CE1">
                      <w:pPr>
                        <w:pStyle w:val="a6"/>
                        <w:rPr>
                          <w:rFonts w:ascii="Calibri Light" w:hAnsi="Calibri Light"/>
                          <w:b/>
                          <w:color w:val="262626"/>
                          <w:sz w:val="36"/>
                          <w:szCs w:val="36"/>
                          <w:lang w:val="el-GR"/>
                        </w:rPr>
                      </w:pPr>
                    </w:p>
                    <w:p w:rsidR="009B5CE1" w:rsidRDefault="009B5CE1">
                      <w:pPr>
                        <w:pStyle w:val="a6"/>
                        <w:rPr>
                          <w:rFonts w:ascii="Calibri Light" w:hAnsi="Calibri Light"/>
                          <w:b/>
                          <w:color w:val="262626"/>
                          <w:sz w:val="36"/>
                          <w:szCs w:val="36"/>
                          <w:lang w:val="el-GR"/>
                        </w:rPr>
                      </w:pPr>
                    </w:p>
                    <w:p w:rsidR="009B5CE1" w:rsidRPr="006338C5" w:rsidRDefault="00E014B1">
                      <w:pPr>
                        <w:pStyle w:val="a6"/>
                        <w:rPr>
                          <w:lang w:val="el-GR"/>
                        </w:rPr>
                      </w:pPr>
                      <w:r>
                        <w:rPr>
                          <w:rFonts w:ascii="Calibri Light" w:hAnsi="Calibri Light"/>
                          <w:b/>
                          <w:color w:val="262626"/>
                          <w:sz w:val="36"/>
                          <w:szCs w:val="36"/>
                          <w:lang w:val="el-GR"/>
                        </w:rPr>
                        <w:t xml:space="preserve">Διδάσκων: </w:t>
                      </w:r>
                      <w:proofErr w:type="spellStart"/>
                      <w:r>
                        <w:rPr>
                          <w:rFonts w:ascii="Calibri Light" w:hAnsi="Calibri Light"/>
                          <w:b/>
                          <w:color w:val="262626"/>
                          <w:sz w:val="36"/>
                          <w:szCs w:val="36"/>
                          <w:lang w:val="el-GR"/>
                        </w:rPr>
                        <w:t>Τσαφαράκης</w:t>
                      </w:r>
                      <w:proofErr w:type="spellEnd"/>
                      <w:r>
                        <w:rPr>
                          <w:rFonts w:ascii="Calibri Light" w:hAnsi="Calibri Light"/>
                          <w:b/>
                          <w:color w:val="262626"/>
                          <w:sz w:val="36"/>
                          <w:szCs w:val="36"/>
                          <w:lang w:val="el-GR"/>
                        </w:rPr>
                        <w:t xml:space="preserve"> Στέλιος</w:t>
                      </w:r>
                    </w:p>
                  </w:txbxContent>
                </v:textbox>
                <w10:wrap anchorx="page" anchory="page"/>
              </v:rect>
            </w:pict>
          </mc:Fallback>
        </mc:AlternateContent>
      </w:r>
      <w:r w:rsidRPr="006338C5">
        <w:rPr>
          <w:lang w:val="el-GR"/>
        </w:rPr>
        <w:br w:type="page"/>
      </w:r>
    </w:p>
    <w:p w:rsidR="00847BBC" w:rsidRDefault="00847BBC" w:rsidP="00847BBC">
      <w:pPr>
        <w:spacing w:line="360" w:lineRule="auto"/>
        <w:jc w:val="center"/>
        <w:rPr>
          <w:rFonts w:ascii="Times New Roman" w:hAnsi="Times New Roman"/>
          <w:b/>
          <w:sz w:val="28"/>
          <w:szCs w:val="28"/>
          <w:lang w:val="el-GR"/>
        </w:rPr>
      </w:pPr>
    </w:p>
    <w:p w:rsidR="00847BBC" w:rsidRDefault="00847BBC" w:rsidP="00847BBC">
      <w:pPr>
        <w:spacing w:line="360" w:lineRule="auto"/>
        <w:jc w:val="center"/>
        <w:rPr>
          <w:rFonts w:ascii="Times New Roman" w:hAnsi="Times New Roman"/>
          <w:b/>
          <w:sz w:val="28"/>
          <w:szCs w:val="28"/>
          <w:lang w:val="el-GR"/>
        </w:rPr>
      </w:pPr>
      <w:r>
        <w:rPr>
          <w:rFonts w:ascii="Times New Roman" w:hAnsi="Times New Roman"/>
          <w:b/>
          <w:sz w:val="28"/>
          <w:szCs w:val="28"/>
          <w:lang w:val="el-GR"/>
        </w:rPr>
        <w:t>ΠΡΟΛΟΓΟΣ</w:t>
      </w:r>
    </w:p>
    <w:p w:rsidR="008941EB" w:rsidRDefault="008941EB" w:rsidP="00847BBC">
      <w:pPr>
        <w:spacing w:line="360" w:lineRule="auto"/>
        <w:jc w:val="center"/>
        <w:rPr>
          <w:rFonts w:ascii="Times New Roman" w:hAnsi="Times New Roman"/>
          <w:b/>
          <w:sz w:val="28"/>
          <w:szCs w:val="28"/>
          <w:lang w:val="el-GR"/>
        </w:rPr>
      </w:pPr>
    </w:p>
    <w:p w:rsidR="008941EB" w:rsidRDefault="00847BBC" w:rsidP="006D0F40">
      <w:pPr>
        <w:spacing w:line="360" w:lineRule="auto"/>
        <w:ind w:firstLine="709"/>
        <w:jc w:val="both"/>
        <w:rPr>
          <w:rFonts w:ascii="Times New Roman" w:hAnsi="Times New Roman"/>
          <w:sz w:val="24"/>
          <w:szCs w:val="24"/>
          <w:lang w:val="el-GR"/>
        </w:rPr>
      </w:pPr>
      <w:r w:rsidRPr="00847BBC">
        <w:rPr>
          <w:rFonts w:ascii="Times New Roman" w:hAnsi="Times New Roman"/>
          <w:sz w:val="24"/>
          <w:szCs w:val="24"/>
          <w:lang w:val="el-GR"/>
        </w:rPr>
        <w:t xml:space="preserve">Στο πρώτο θέμα </w:t>
      </w:r>
      <w:r>
        <w:rPr>
          <w:rFonts w:ascii="Times New Roman" w:hAnsi="Times New Roman"/>
          <w:sz w:val="24"/>
          <w:szCs w:val="24"/>
          <w:lang w:val="el-GR"/>
        </w:rPr>
        <w:t>θα αναφέρουμ</w:t>
      </w:r>
      <w:r w:rsidR="005A3F0C">
        <w:rPr>
          <w:rFonts w:ascii="Times New Roman" w:hAnsi="Times New Roman"/>
          <w:sz w:val="24"/>
          <w:szCs w:val="24"/>
          <w:lang w:val="el-GR"/>
        </w:rPr>
        <w:t>ε</w:t>
      </w:r>
      <w:r>
        <w:rPr>
          <w:rFonts w:ascii="Times New Roman" w:hAnsi="Times New Roman"/>
          <w:sz w:val="24"/>
          <w:szCs w:val="24"/>
          <w:lang w:val="el-GR"/>
        </w:rPr>
        <w:t xml:space="preserve"> τα κριτήρια τα οποία επηρεάζουν την απόφαση μίας εταιρίας σχετικά με το να επιλέξει σε ποια αγορά θα στρέψει το ενδιαφέρον της, προωθώντας και προβάλλοντας τα προϊόντα της.</w:t>
      </w:r>
      <w:r w:rsidR="005A3F0C">
        <w:rPr>
          <w:rFonts w:ascii="Times New Roman" w:hAnsi="Times New Roman"/>
          <w:sz w:val="24"/>
          <w:szCs w:val="24"/>
          <w:lang w:val="el-GR"/>
        </w:rPr>
        <w:t xml:space="preserve"> Θα ασχοληθούμε με μία συγκεκριμένη εταιρία οίνου η οποία αποφάσισε να επεκταθεί στην αγορά της Κίνας και θα περιγράψουμε τα κριτήρια τα οποία επηρέασαν την επιλογή της. </w:t>
      </w:r>
    </w:p>
    <w:p w:rsidR="00B43487" w:rsidRDefault="00B43487" w:rsidP="006D0F40">
      <w:pPr>
        <w:spacing w:line="360" w:lineRule="auto"/>
        <w:ind w:firstLine="709"/>
        <w:jc w:val="both"/>
        <w:rPr>
          <w:rFonts w:ascii="Times New Roman" w:hAnsi="Times New Roman"/>
          <w:sz w:val="24"/>
          <w:szCs w:val="24"/>
          <w:lang w:val="el-GR"/>
        </w:rPr>
      </w:pPr>
    </w:p>
    <w:p w:rsidR="00B11334" w:rsidRDefault="009E1641" w:rsidP="00B11334">
      <w:pPr>
        <w:spacing w:line="360" w:lineRule="auto"/>
        <w:ind w:firstLine="709"/>
        <w:jc w:val="both"/>
        <w:rPr>
          <w:rFonts w:ascii="Times New Roman" w:hAnsi="Times New Roman"/>
          <w:sz w:val="24"/>
          <w:szCs w:val="24"/>
          <w:lang w:val="el-GR"/>
        </w:rPr>
      </w:pPr>
      <w:r>
        <w:rPr>
          <w:rFonts w:ascii="Times New Roman" w:hAnsi="Times New Roman"/>
          <w:sz w:val="24"/>
          <w:szCs w:val="24"/>
          <w:lang w:val="el-GR"/>
        </w:rPr>
        <w:t>Έπειτα θα παρουσιάσουμε τις διάφορες στρατηγικές εισόδου που μπορεί να επιλέξει μία εταιρία</w:t>
      </w:r>
      <w:r w:rsidR="00C4522A">
        <w:rPr>
          <w:rFonts w:ascii="Times New Roman" w:hAnsi="Times New Roman"/>
          <w:sz w:val="24"/>
          <w:szCs w:val="24"/>
          <w:lang w:val="el-GR"/>
        </w:rPr>
        <w:t xml:space="preserve"> με σκοπό ν</w:t>
      </w:r>
      <w:r w:rsidR="00C4522A">
        <w:rPr>
          <w:rFonts w:ascii="Times New Roman" w:hAnsi="Times New Roman"/>
          <w:sz w:val="24"/>
          <w:szCs w:val="24"/>
          <w:lang w:val="el-GR"/>
        </w:rPr>
        <w:t xml:space="preserve">α επεκταθεί σε </w:t>
      </w:r>
      <w:r w:rsidR="00C4522A">
        <w:rPr>
          <w:rFonts w:ascii="Times New Roman" w:hAnsi="Times New Roman"/>
          <w:sz w:val="24"/>
          <w:szCs w:val="24"/>
          <w:lang w:val="el-GR"/>
        </w:rPr>
        <w:t xml:space="preserve">κάποια </w:t>
      </w:r>
      <w:r w:rsidR="00C4522A">
        <w:rPr>
          <w:rFonts w:ascii="Times New Roman" w:hAnsi="Times New Roman"/>
          <w:sz w:val="24"/>
          <w:szCs w:val="24"/>
          <w:lang w:val="el-GR"/>
        </w:rPr>
        <w:t>αγορά του εξωτερικού</w:t>
      </w:r>
      <w:r w:rsidR="00C67D4C">
        <w:rPr>
          <w:rFonts w:ascii="Times New Roman" w:hAnsi="Times New Roman"/>
          <w:sz w:val="24"/>
          <w:szCs w:val="24"/>
          <w:lang w:val="el-GR"/>
        </w:rPr>
        <w:t>, καθώς και τις στρατηγικές εισόδου – εξόδο</w:t>
      </w:r>
      <w:r w:rsidR="009575F9">
        <w:rPr>
          <w:rFonts w:ascii="Times New Roman" w:hAnsi="Times New Roman"/>
          <w:sz w:val="24"/>
          <w:szCs w:val="24"/>
          <w:lang w:val="el-GR"/>
        </w:rPr>
        <w:t>υ, καταλήγοντας στις στρατηγικές που θα μπορούσε να χρησιμοποιήσει η συγκεκριμένη εταιρία.</w:t>
      </w:r>
    </w:p>
    <w:p w:rsidR="00B43487" w:rsidRDefault="00B43487" w:rsidP="00B11334">
      <w:pPr>
        <w:spacing w:line="360" w:lineRule="auto"/>
        <w:ind w:firstLine="709"/>
        <w:jc w:val="both"/>
        <w:rPr>
          <w:rFonts w:ascii="Times New Roman" w:hAnsi="Times New Roman"/>
          <w:sz w:val="24"/>
          <w:szCs w:val="24"/>
          <w:lang w:val="el-GR"/>
        </w:rPr>
      </w:pPr>
    </w:p>
    <w:p w:rsidR="00B11334" w:rsidRDefault="00561D6C" w:rsidP="00B11334">
      <w:pPr>
        <w:spacing w:line="360" w:lineRule="auto"/>
        <w:ind w:firstLine="709"/>
        <w:jc w:val="both"/>
        <w:rPr>
          <w:rFonts w:ascii="Times New Roman" w:hAnsi="Times New Roman"/>
          <w:sz w:val="24"/>
          <w:szCs w:val="24"/>
          <w:lang w:val="el-GR"/>
        </w:rPr>
      </w:pPr>
      <w:r>
        <w:rPr>
          <w:rFonts w:ascii="Times New Roman" w:hAnsi="Times New Roman"/>
          <w:sz w:val="24"/>
          <w:szCs w:val="24"/>
          <w:lang w:val="el-GR"/>
        </w:rPr>
        <w:t xml:space="preserve">Συνεχίζοντας θα ασχοληθούμε με την στρατηγική προϊόντος και την σημασία της για </w:t>
      </w:r>
      <w:r>
        <w:rPr>
          <w:rFonts w:ascii="Times New Roman" w:hAnsi="Times New Roman"/>
          <w:bCs/>
          <w:sz w:val="24"/>
          <w:szCs w:val="24"/>
          <w:lang w:val="el-GR"/>
        </w:rPr>
        <w:t xml:space="preserve">την επιτυχία </w:t>
      </w:r>
      <w:r>
        <w:rPr>
          <w:rFonts w:ascii="Times New Roman" w:hAnsi="Times New Roman"/>
          <w:bCs/>
          <w:sz w:val="24"/>
          <w:szCs w:val="24"/>
          <w:lang w:val="el-GR"/>
        </w:rPr>
        <w:t xml:space="preserve">του </w:t>
      </w:r>
      <w:r>
        <w:rPr>
          <w:rFonts w:ascii="Times New Roman" w:hAnsi="Times New Roman"/>
          <w:bCs/>
          <w:sz w:val="24"/>
          <w:szCs w:val="24"/>
          <w:lang w:val="el-GR"/>
        </w:rPr>
        <w:t>προϊόντος</w:t>
      </w:r>
      <w:r>
        <w:rPr>
          <w:rFonts w:ascii="Times New Roman" w:hAnsi="Times New Roman"/>
          <w:bCs/>
          <w:sz w:val="24"/>
          <w:szCs w:val="24"/>
          <w:lang w:val="el-GR"/>
        </w:rPr>
        <w:t xml:space="preserve"> και της </w:t>
      </w:r>
      <w:r w:rsidRPr="00B11334">
        <w:rPr>
          <w:rFonts w:ascii="Times New Roman" w:hAnsi="Times New Roman"/>
          <w:sz w:val="24"/>
          <w:szCs w:val="24"/>
          <w:lang w:val="el-GR"/>
        </w:rPr>
        <w:t>επιχείρησης</w:t>
      </w:r>
      <w:r w:rsidR="00B11334">
        <w:rPr>
          <w:rFonts w:ascii="Times New Roman" w:hAnsi="Times New Roman"/>
          <w:sz w:val="24"/>
          <w:szCs w:val="24"/>
          <w:lang w:val="el-GR"/>
        </w:rPr>
        <w:t xml:space="preserve">. Έτσι, θα </w:t>
      </w:r>
      <w:r w:rsidR="00B11334" w:rsidRPr="00B11334">
        <w:rPr>
          <w:rFonts w:ascii="Times New Roman" w:hAnsi="Times New Roman"/>
          <w:sz w:val="24"/>
          <w:szCs w:val="24"/>
          <w:lang w:val="el-GR"/>
        </w:rPr>
        <w:t xml:space="preserve">καταλήξουμε </w:t>
      </w:r>
      <w:r w:rsidR="00B11334">
        <w:rPr>
          <w:rFonts w:ascii="Times New Roman" w:hAnsi="Times New Roman"/>
          <w:sz w:val="24"/>
          <w:szCs w:val="24"/>
          <w:lang w:val="el-GR"/>
        </w:rPr>
        <w:t xml:space="preserve">στην επιλογή της κατάλληλης </w:t>
      </w:r>
      <w:r w:rsidR="00B11334" w:rsidRPr="00B11334">
        <w:rPr>
          <w:rFonts w:ascii="Times New Roman" w:hAnsi="Times New Roman"/>
          <w:sz w:val="24"/>
          <w:szCs w:val="24"/>
          <w:lang w:val="el-GR"/>
        </w:rPr>
        <w:t>στρατηγική προϊόντος που θα μπορούσε να χρησιμοποιήσει η εταιρία στην αγορά της Κίνας</w:t>
      </w:r>
      <w:r w:rsidR="00B11334">
        <w:rPr>
          <w:rFonts w:ascii="Times New Roman" w:hAnsi="Times New Roman"/>
          <w:sz w:val="24"/>
          <w:szCs w:val="24"/>
          <w:lang w:val="el-GR"/>
        </w:rPr>
        <w:t>.</w:t>
      </w:r>
    </w:p>
    <w:p w:rsidR="00B43487" w:rsidRDefault="00B43487" w:rsidP="00B11334">
      <w:pPr>
        <w:spacing w:line="360" w:lineRule="auto"/>
        <w:ind w:firstLine="709"/>
        <w:jc w:val="both"/>
        <w:rPr>
          <w:rFonts w:ascii="Times New Roman" w:hAnsi="Times New Roman"/>
          <w:sz w:val="24"/>
          <w:szCs w:val="24"/>
          <w:lang w:val="el-GR"/>
        </w:rPr>
      </w:pPr>
    </w:p>
    <w:p w:rsidR="00B85FAD" w:rsidRDefault="005D6F54" w:rsidP="00B85FAD">
      <w:pPr>
        <w:spacing w:line="360" w:lineRule="auto"/>
        <w:ind w:firstLine="709"/>
        <w:jc w:val="both"/>
        <w:rPr>
          <w:rFonts w:ascii="Times New Roman" w:hAnsi="Times New Roman"/>
          <w:sz w:val="24"/>
          <w:szCs w:val="24"/>
          <w:lang w:val="el-GR"/>
        </w:rPr>
      </w:pPr>
      <w:r>
        <w:rPr>
          <w:rFonts w:ascii="Times New Roman" w:hAnsi="Times New Roman"/>
          <w:sz w:val="24"/>
          <w:szCs w:val="24"/>
          <w:lang w:val="el-GR"/>
        </w:rPr>
        <w:t>Εν συνεχεία, θα αναφ</w:t>
      </w:r>
      <w:r w:rsidR="00B85FAD">
        <w:rPr>
          <w:rFonts w:ascii="Times New Roman" w:hAnsi="Times New Roman"/>
          <w:sz w:val="24"/>
          <w:szCs w:val="24"/>
          <w:lang w:val="el-GR"/>
        </w:rPr>
        <w:t>ερθούμε στην διεθνή τιμολογιακή πολιτική και πιο συγκεκριμένα</w:t>
      </w:r>
      <w:r>
        <w:rPr>
          <w:rFonts w:ascii="Times New Roman" w:hAnsi="Times New Roman"/>
          <w:sz w:val="24"/>
          <w:szCs w:val="24"/>
          <w:lang w:val="el-GR"/>
        </w:rPr>
        <w:t xml:space="preserve"> </w:t>
      </w:r>
      <w:r w:rsidR="00B85FAD">
        <w:rPr>
          <w:rFonts w:ascii="Times New Roman" w:hAnsi="Times New Roman"/>
          <w:sz w:val="24"/>
          <w:szCs w:val="24"/>
          <w:lang w:val="el-GR"/>
        </w:rPr>
        <w:t>σ</w:t>
      </w:r>
      <w:r>
        <w:rPr>
          <w:rFonts w:ascii="Times New Roman" w:hAnsi="Times New Roman"/>
          <w:sz w:val="24"/>
          <w:szCs w:val="24"/>
          <w:lang w:val="el-GR"/>
        </w:rPr>
        <w:t>τα σ</w:t>
      </w:r>
      <w:r w:rsidRPr="005D6F54">
        <w:rPr>
          <w:rFonts w:ascii="Times New Roman" w:hAnsi="Times New Roman"/>
          <w:sz w:val="24"/>
          <w:szCs w:val="24"/>
          <w:lang w:val="el-GR"/>
        </w:rPr>
        <w:t>τάδια</w:t>
      </w:r>
      <w:r w:rsidR="00B85FAD">
        <w:rPr>
          <w:rFonts w:ascii="Times New Roman" w:hAnsi="Times New Roman"/>
          <w:sz w:val="24"/>
          <w:szCs w:val="24"/>
          <w:lang w:val="el-GR"/>
        </w:rPr>
        <w:t xml:space="preserve"> που απαιτούνται</w:t>
      </w:r>
      <w:r w:rsidRPr="005D6F54">
        <w:rPr>
          <w:rFonts w:ascii="Times New Roman" w:hAnsi="Times New Roman"/>
          <w:sz w:val="24"/>
          <w:szCs w:val="24"/>
          <w:lang w:val="el-GR"/>
        </w:rPr>
        <w:t xml:space="preserve"> </w:t>
      </w:r>
      <w:r>
        <w:rPr>
          <w:rFonts w:ascii="Times New Roman" w:hAnsi="Times New Roman"/>
          <w:sz w:val="24"/>
          <w:szCs w:val="24"/>
          <w:lang w:val="el-GR"/>
        </w:rPr>
        <w:t xml:space="preserve">για τον καθορισμό </w:t>
      </w:r>
      <w:r w:rsidR="00B85FAD">
        <w:rPr>
          <w:rFonts w:ascii="Times New Roman" w:hAnsi="Times New Roman"/>
          <w:sz w:val="24"/>
          <w:szCs w:val="24"/>
          <w:lang w:val="el-GR"/>
        </w:rPr>
        <w:t>της. Θα μιλήσουμε για την δ</w:t>
      </w:r>
      <w:r w:rsidR="00B85FAD" w:rsidRPr="00B85FAD">
        <w:rPr>
          <w:rFonts w:ascii="Times New Roman" w:hAnsi="Times New Roman"/>
          <w:sz w:val="24"/>
          <w:szCs w:val="24"/>
          <w:lang w:val="el-GR"/>
        </w:rPr>
        <w:t>ιάκριση διεθνών τιμολογιακών στρατηγικών με κριτήριο τους στόχους μάρκετινγκ</w:t>
      </w:r>
      <w:r w:rsidR="004269F3">
        <w:rPr>
          <w:rFonts w:ascii="Times New Roman" w:hAnsi="Times New Roman"/>
          <w:sz w:val="24"/>
          <w:szCs w:val="24"/>
          <w:lang w:val="el-GR"/>
        </w:rPr>
        <w:t xml:space="preserve">, καθώς και </w:t>
      </w:r>
      <w:r w:rsidR="00D10E83">
        <w:rPr>
          <w:rFonts w:ascii="Times New Roman" w:hAnsi="Times New Roman"/>
          <w:sz w:val="24"/>
          <w:szCs w:val="24"/>
          <w:lang w:val="el-GR"/>
        </w:rPr>
        <w:t>για τ</w:t>
      </w:r>
      <w:r w:rsidR="004269F3">
        <w:rPr>
          <w:rFonts w:ascii="Times New Roman" w:hAnsi="Times New Roman"/>
          <w:sz w:val="24"/>
          <w:szCs w:val="24"/>
          <w:lang w:val="el-GR"/>
        </w:rPr>
        <w:t>η</w:t>
      </w:r>
      <w:r w:rsidR="00D10E83">
        <w:rPr>
          <w:rFonts w:ascii="Times New Roman" w:hAnsi="Times New Roman"/>
          <w:sz w:val="24"/>
          <w:szCs w:val="24"/>
          <w:lang w:val="el-GR"/>
        </w:rPr>
        <w:t>ν</w:t>
      </w:r>
      <w:r w:rsidR="004269F3">
        <w:rPr>
          <w:rFonts w:ascii="Times New Roman" w:hAnsi="Times New Roman"/>
          <w:sz w:val="24"/>
          <w:szCs w:val="24"/>
          <w:lang w:val="el-GR"/>
        </w:rPr>
        <w:t xml:space="preserve"> κατάλληλη τιμολογιακή πολιτική που μπορεί να επιλέξει η εταιρία που εξετάζουμε. </w:t>
      </w:r>
    </w:p>
    <w:p w:rsidR="00B43487" w:rsidRDefault="00B43487" w:rsidP="00B85FAD">
      <w:pPr>
        <w:spacing w:line="360" w:lineRule="auto"/>
        <w:ind w:firstLine="709"/>
        <w:jc w:val="both"/>
        <w:rPr>
          <w:rFonts w:ascii="Times New Roman" w:hAnsi="Times New Roman"/>
          <w:sz w:val="24"/>
          <w:szCs w:val="24"/>
          <w:lang w:val="el-GR"/>
        </w:rPr>
      </w:pPr>
    </w:p>
    <w:p w:rsidR="00505264" w:rsidRDefault="00505264" w:rsidP="00B85FAD">
      <w:pPr>
        <w:spacing w:line="360" w:lineRule="auto"/>
        <w:ind w:firstLine="709"/>
        <w:jc w:val="both"/>
        <w:rPr>
          <w:rFonts w:ascii="Times New Roman" w:hAnsi="Times New Roman"/>
          <w:b/>
          <w:bCs/>
          <w:sz w:val="24"/>
          <w:szCs w:val="24"/>
          <w:lang w:val="el-GR"/>
        </w:rPr>
      </w:pPr>
      <w:r>
        <w:rPr>
          <w:rFonts w:ascii="Times New Roman" w:hAnsi="Times New Roman"/>
          <w:sz w:val="24"/>
          <w:szCs w:val="24"/>
          <w:lang w:val="el-GR"/>
        </w:rPr>
        <w:t xml:space="preserve">Τέλος, θα </w:t>
      </w:r>
      <w:r w:rsidR="007B4CAE">
        <w:rPr>
          <w:rFonts w:ascii="Times New Roman" w:hAnsi="Times New Roman"/>
          <w:sz w:val="24"/>
          <w:szCs w:val="24"/>
          <w:lang w:val="el-GR"/>
        </w:rPr>
        <w:t>παρουσιάσουμε τα μέσα και τις μορφές ψηφιακής επικοινωνίας και θα περιγράψουμε εκείνα τα οποία προτείνουμε να χρησιμοποιήσει η εταιρία για την προβολή της μέσω διαδικτύου στην αγορά της Κίνας.</w:t>
      </w:r>
    </w:p>
    <w:p w:rsidR="005D6F54" w:rsidRDefault="005D6F54" w:rsidP="00B11334">
      <w:pPr>
        <w:spacing w:line="360" w:lineRule="auto"/>
        <w:ind w:firstLine="709"/>
        <w:jc w:val="both"/>
        <w:rPr>
          <w:rFonts w:ascii="Times New Roman" w:hAnsi="Times New Roman"/>
          <w:sz w:val="24"/>
          <w:szCs w:val="24"/>
          <w:lang w:val="el-GR"/>
        </w:rPr>
      </w:pPr>
    </w:p>
    <w:p w:rsidR="00847BBC" w:rsidRPr="003113C2" w:rsidRDefault="00847BBC" w:rsidP="003113C2">
      <w:pPr>
        <w:spacing w:line="360" w:lineRule="auto"/>
        <w:ind w:firstLine="709"/>
        <w:jc w:val="both"/>
        <w:rPr>
          <w:rFonts w:ascii="Times New Roman" w:hAnsi="Times New Roman"/>
          <w:sz w:val="24"/>
          <w:szCs w:val="24"/>
          <w:lang w:val="el-GR"/>
        </w:rPr>
      </w:pPr>
    </w:p>
    <w:p w:rsidR="00847BBC" w:rsidRDefault="00847BBC" w:rsidP="001C0395">
      <w:pPr>
        <w:spacing w:line="360" w:lineRule="auto"/>
        <w:rPr>
          <w:rFonts w:ascii="Times New Roman" w:hAnsi="Times New Roman"/>
          <w:b/>
          <w:sz w:val="28"/>
          <w:szCs w:val="28"/>
          <w:lang w:val="el-GR"/>
        </w:rPr>
      </w:pPr>
    </w:p>
    <w:p w:rsidR="0040633A" w:rsidRDefault="004E263B" w:rsidP="001C0395">
      <w:pPr>
        <w:spacing w:line="360" w:lineRule="auto"/>
        <w:rPr>
          <w:rFonts w:ascii="Times New Roman" w:hAnsi="Times New Roman"/>
          <w:b/>
          <w:sz w:val="28"/>
          <w:szCs w:val="28"/>
          <w:lang w:val="el-GR"/>
        </w:rPr>
      </w:pPr>
      <w:r w:rsidRPr="004E263B">
        <w:rPr>
          <w:rFonts w:ascii="Times New Roman" w:hAnsi="Times New Roman"/>
          <w:b/>
          <w:sz w:val="28"/>
          <w:szCs w:val="28"/>
          <w:lang w:val="el-GR"/>
        </w:rPr>
        <w:t>ΘΕΜΑ 1</w:t>
      </w:r>
    </w:p>
    <w:p w:rsidR="002662BF" w:rsidRPr="009851E9" w:rsidRDefault="002662BF" w:rsidP="009851E9">
      <w:pPr>
        <w:pStyle w:val="af1"/>
        <w:numPr>
          <w:ilvl w:val="1"/>
          <w:numId w:val="12"/>
        </w:numPr>
        <w:spacing w:line="360" w:lineRule="auto"/>
        <w:rPr>
          <w:rFonts w:ascii="Times New Roman" w:hAnsi="Times New Roman"/>
          <w:b/>
          <w:sz w:val="24"/>
          <w:szCs w:val="24"/>
          <w:lang w:val="el-GR"/>
        </w:rPr>
      </w:pPr>
      <w:r w:rsidRPr="009851E9">
        <w:rPr>
          <w:rFonts w:ascii="Times New Roman" w:hAnsi="Times New Roman"/>
          <w:b/>
          <w:sz w:val="24"/>
          <w:szCs w:val="24"/>
          <w:lang w:val="el-GR"/>
        </w:rPr>
        <w:t>Κ</w:t>
      </w:r>
      <w:r w:rsidR="00D62FDF">
        <w:rPr>
          <w:rFonts w:ascii="Times New Roman" w:hAnsi="Times New Roman"/>
          <w:b/>
          <w:sz w:val="24"/>
          <w:szCs w:val="24"/>
          <w:lang w:val="el-GR"/>
        </w:rPr>
        <w:t>ριτήρια διείσδυσης στην αγορά της Κίνας</w:t>
      </w:r>
    </w:p>
    <w:p w:rsidR="00D67B86" w:rsidRDefault="00897DDF" w:rsidP="00C13496">
      <w:pPr>
        <w:spacing w:line="360" w:lineRule="auto"/>
        <w:ind w:firstLine="709"/>
        <w:jc w:val="both"/>
        <w:rPr>
          <w:rFonts w:ascii="Times New Roman" w:hAnsi="Times New Roman"/>
          <w:sz w:val="24"/>
          <w:szCs w:val="24"/>
          <w:lang w:val="el-GR"/>
        </w:rPr>
      </w:pPr>
      <w:r w:rsidRPr="00897DDF">
        <w:rPr>
          <w:rFonts w:ascii="Times New Roman" w:hAnsi="Times New Roman"/>
          <w:sz w:val="24"/>
          <w:szCs w:val="24"/>
          <w:lang w:val="el-GR"/>
        </w:rPr>
        <w:t>Η αγορ</w:t>
      </w:r>
      <w:r>
        <w:rPr>
          <w:rFonts w:ascii="Times New Roman" w:hAnsi="Times New Roman"/>
          <w:sz w:val="24"/>
          <w:szCs w:val="24"/>
          <w:lang w:val="el-GR"/>
        </w:rPr>
        <w:t xml:space="preserve">ά κρασιού στην Κίνα αυξάνεται συνεχώς </w:t>
      </w:r>
      <w:r w:rsidR="00F9177D">
        <w:rPr>
          <w:rFonts w:ascii="Times New Roman" w:hAnsi="Times New Roman"/>
          <w:sz w:val="24"/>
          <w:szCs w:val="24"/>
          <w:lang w:val="el-GR"/>
        </w:rPr>
        <w:t>και παρουσιάζει αλματώδη ανάπτυξη. Α</w:t>
      </w:r>
      <w:r>
        <w:rPr>
          <w:rFonts w:ascii="Times New Roman" w:hAnsi="Times New Roman"/>
          <w:sz w:val="24"/>
          <w:szCs w:val="24"/>
          <w:lang w:val="el-GR"/>
        </w:rPr>
        <w:t xml:space="preserve">ποτελεί μία από τις ταχύτερα αναπτυσσόμενες αγορές που ασχολούνται με την εισαγωγή κρασιού. Η κατανάλωση κρασιού αυξάνεται διαρκώς και έχει άμεση σχέση με το εισόδημα των καταναλωτών αλλά και με το γεγονός ότι το κρασί αποτελεί σύμβολο κύρους και προσδίδει στο άτομο κοινωνική καταξίωση. </w:t>
      </w:r>
      <w:r w:rsidR="00F61C04">
        <w:rPr>
          <w:rFonts w:ascii="Times New Roman" w:hAnsi="Times New Roman"/>
          <w:sz w:val="24"/>
          <w:szCs w:val="24"/>
          <w:lang w:val="el-GR"/>
        </w:rPr>
        <w:t>Επιπλέον, τα εισαγόμενα κρασιά προτιμώνται περισσότερο από τα εγχώρια λόγω φήμης αλλά και ποιότητας</w:t>
      </w:r>
      <w:r w:rsidR="000758AE">
        <w:rPr>
          <w:rFonts w:ascii="Times New Roman" w:hAnsi="Times New Roman"/>
          <w:sz w:val="24"/>
          <w:szCs w:val="24"/>
          <w:lang w:val="el-GR"/>
        </w:rPr>
        <w:t xml:space="preserve"> </w:t>
      </w:r>
      <w:r w:rsidR="000758AE" w:rsidRPr="002B0D2C">
        <w:rPr>
          <w:b/>
          <w:lang w:val="el-GR"/>
        </w:rPr>
        <w:t>(Έρευνα Αγοράς για το Κρασί στη Λ.Δ. Κίνας, σ.</w:t>
      </w:r>
      <w:r w:rsidR="000758AE">
        <w:rPr>
          <w:b/>
          <w:lang w:val="el-GR"/>
        </w:rPr>
        <w:t>3</w:t>
      </w:r>
      <w:r w:rsidR="000758AE" w:rsidRPr="002B0D2C">
        <w:rPr>
          <w:b/>
          <w:lang w:val="el-GR"/>
        </w:rPr>
        <w:t>)</w:t>
      </w:r>
      <w:r w:rsidR="000758AE">
        <w:rPr>
          <w:b/>
          <w:lang w:val="el-GR"/>
        </w:rPr>
        <w:t>.</w:t>
      </w:r>
    </w:p>
    <w:p w:rsidR="00897DDF" w:rsidRDefault="00D67B86" w:rsidP="00931B7D">
      <w:pPr>
        <w:spacing w:line="360" w:lineRule="auto"/>
        <w:ind w:firstLine="709"/>
        <w:jc w:val="both"/>
        <w:rPr>
          <w:rFonts w:ascii="Times New Roman" w:hAnsi="Times New Roman"/>
          <w:sz w:val="24"/>
          <w:szCs w:val="24"/>
          <w:lang w:val="el-GR"/>
        </w:rPr>
      </w:pPr>
      <w:r>
        <w:rPr>
          <w:rFonts w:ascii="Times New Roman" w:hAnsi="Times New Roman"/>
          <w:sz w:val="24"/>
          <w:szCs w:val="24"/>
          <w:lang w:val="el-GR"/>
        </w:rPr>
        <w:t xml:space="preserve">Αν και τα ελληνικά κρασιά δεν εξάγονται αρκετά χρόνια στην αγορά της Κίνας, οι προοπτικές που διακρίνονται φαίνονται ευνοϊκές εφόσον η αγορά αναπτύσσεται με ραγδαίους ρυθμούς, αφήνοντας περιθώρια διείσδυσης σε μία αγορά η οποία δεν έχει καθορίσει τις οινικές προτιμήσεις της. Είναι απαραίτητο, όμως, να υπάρξει μία στρατηγική στόχευσης η οποία θα </w:t>
      </w:r>
      <w:r w:rsidR="00BC33CA">
        <w:rPr>
          <w:rFonts w:ascii="Times New Roman" w:hAnsi="Times New Roman"/>
          <w:sz w:val="24"/>
          <w:szCs w:val="24"/>
          <w:lang w:val="el-GR"/>
        </w:rPr>
        <w:t xml:space="preserve">λαμβάνει υπόψιν </w:t>
      </w:r>
      <w:r>
        <w:rPr>
          <w:rFonts w:ascii="Times New Roman" w:hAnsi="Times New Roman"/>
          <w:sz w:val="24"/>
          <w:szCs w:val="24"/>
          <w:lang w:val="el-GR"/>
        </w:rPr>
        <w:t>την ποιότητα και την ποικιλία του κρασιού</w:t>
      </w:r>
      <w:r w:rsidR="00393556">
        <w:rPr>
          <w:rFonts w:ascii="Times New Roman" w:hAnsi="Times New Roman"/>
          <w:sz w:val="24"/>
          <w:szCs w:val="24"/>
          <w:lang w:val="el-GR"/>
        </w:rPr>
        <w:t xml:space="preserve"> </w:t>
      </w:r>
      <w:r w:rsidR="00393556" w:rsidRPr="002B0D2C">
        <w:rPr>
          <w:b/>
          <w:lang w:val="el-GR"/>
        </w:rPr>
        <w:t>(Έρευνα Αγοράς για το Κρασί στη Λ.Δ. Κίνας, σ.</w:t>
      </w:r>
      <w:r w:rsidR="00393556">
        <w:rPr>
          <w:b/>
          <w:lang w:val="el-GR"/>
        </w:rPr>
        <w:t>3</w:t>
      </w:r>
      <w:r w:rsidR="00393556" w:rsidRPr="002B0D2C">
        <w:rPr>
          <w:b/>
          <w:lang w:val="el-GR"/>
        </w:rPr>
        <w:t>)</w:t>
      </w:r>
      <w:r w:rsidR="00393556">
        <w:rPr>
          <w:b/>
          <w:lang w:val="el-GR"/>
        </w:rPr>
        <w:t>.</w:t>
      </w:r>
    </w:p>
    <w:p w:rsidR="009B1420" w:rsidRDefault="009B1420" w:rsidP="00931B7D">
      <w:pPr>
        <w:spacing w:line="360" w:lineRule="auto"/>
        <w:ind w:firstLine="709"/>
        <w:jc w:val="both"/>
        <w:rPr>
          <w:rFonts w:ascii="Times New Roman" w:hAnsi="Times New Roman"/>
          <w:sz w:val="24"/>
          <w:szCs w:val="24"/>
          <w:lang w:val="el-GR"/>
        </w:rPr>
      </w:pPr>
      <w:r>
        <w:rPr>
          <w:rFonts w:ascii="Times New Roman" w:hAnsi="Times New Roman"/>
          <w:sz w:val="24"/>
          <w:szCs w:val="24"/>
          <w:lang w:val="el-GR"/>
        </w:rPr>
        <w:t xml:space="preserve">Σημαντικό κριτήριο αποτελεί και η αυξανόμενη οικονομία της Κίνας </w:t>
      </w:r>
      <w:r w:rsidR="0064361B">
        <w:rPr>
          <w:rFonts w:ascii="Times New Roman" w:hAnsi="Times New Roman"/>
          <w:sz w:val="24"/>
          <w:szCs w:val="24"/>
          <w:lang w:val="el-GR"/>
        </w:rPr>
        <w:t xml:space="preserve">η οποία </w:t>
      </w:r>
      <w:r w:rsidR="001F048E">
        <w:rPr>
          <w:rFonts w:ascii="Times New Roman" w:hAnsi="Times New Roman"/>
          <w:sz w:val="24"/>
          <w:szCs w:val="24"/>
          <w:lang w:val="el-GR"/>
        </w:rPr>
        <w:t>ευνοεί</w:t>
      </w:r>
      <w:r w:rsidR="00242F48">
        <w:rPr>
          <w:rFonts w:ascii="Times New Roman" w:hAnsi="Times New Roman"/>
          <w:sz w:val="24"/>
          <w:szCs w:val="24"/>
          <w:lang w:val="el-GR"/>
        </w:rPr>
        <w:t xml:space="preserve"> την αύξηση</w:t>
      </w:r>
      <w:r w:rsidR="001F048E">
        <w:rPr>
          <w:rFonts w:ascii="Times New Roman" w:hAnsi="Times New Roman"/>
          <w:sz w:val="24"/>
          <w:szCs w:val="24"/>
          <w:lang w:val="el-GR"/>
        </w:rPr>
        <w:t xml:space="preserve"> το</w:t>
      </w:r>
      <w:r w:rsidR="00242F48">
        <w:rPr>
          <w:rFonts w:ascii="Times New Roman" w:hAnsi="Times New Roman"/>
          <w:sz w:val="24"/>
          <w:szCs w:val="24"/>
          <w:lang w:val="el-GR"/>
        </w:rPr>
        <w:t>υ</w:t>
      </w:r>
      <w:r w:rsidR="001F048E">
        <w:rPr>
          <w:rFonts w:ascii="Times New Roman" w:hAnsi="Times New Roman"/>
          <w:sz w:val="24"/>
          <w:szCs w:val="24"/>
          <w:lang w:val="el-GR"/>
        </w:rPr>
        <w:t xml:space="preserve"> εισ</w:t>
      </w:r>
      <w:r w:rsidR="00242F48">
        <w:rPr>
          <w:rFonts w:ascii="Times New Roman" w:hAnsi="Times New Roman"/>
          <w:sz w:val="24"/>
          <w:szCs w:val="24"/>
          <w:lang w:val="el-GR"/>
        </w:rPr>
        <w:t>οδήματος</w:t>
      </w:r>
      <w:r w:rsidR="001F048E">
        <w:rPr>
          <w:rFonts w:ascii="Times New Roman" w:hAnsi="Times New Roman"/>
          <w:sz w:val="24"/>
          <w:szCs w:val="24"/>
          <w:lang w:val="el-GR"/>
        </w:rPr>
        <w:t xml:space="preserve"> </w:t>
      </w:r>
      <w:r w:rsidR="0064361B">
        <w:rPr>
          <w:rFonts w:ascii="Times New Roman" w:hAnsi="Times New Roman"/>
          <w:sz w:val="24"/>
          <w:szCs w:val="24"/>
          <w:lang w:val="el-GR"/>
        </w:rPr>
        <w:t>των πολιτών</w:t>
      </w:r>
      <w:r w:rsidR="00242F48">
        <w:rPr>
          <w:rFonts w:ascii="Times New Roman" w:hAnsi="Times New Roman"/>
          <w:sz w:val="24"/>
          <w:szCs w:val="24"/>
          <w:lang w:val="el-GR"/>
        </w:rPr>
        <w:t xml:space="preserve"> έχοντας ως αποτέλεσμα τη δημιουργία μίας κοινωνικής τάξης η οποία επιλέγει να αγοράσει εισαγόμενα προϊόντα </w:t>
      </w:r>
      <w:r w:rsidR="00A72296">
        <w:rPr>
          <w:rFonts w:ascii="Times New Roman" w:hAnsi="Times New Roman"/>
          <w:sz w:val="24"/>
          <w:szCs w:val="24"/>
          <w:lang w:val="el-GR"/>
        </w:rPr>
        <w:t>αντί για εγχώρια λόγω του ότι θεωρούνται ανώτερης ποιότητας</w:t>
      </w:r>
      <w:r w:rsidR="006C7AFE">
        <w:rPr>
          <w:rFonts w:ascii="Times New Roman" w:hAnsi="Times New Roman"/>
          <w:sz w:val="24"/>
          <w:szCs w:val="24"/>
          <w:lang w:val="el-GR"/>
        </w:rPr>
        <w:t xml:space="preserve"> </w:t>
      </w:r>
      <w:r w:rsidR="006C7AFE" w:rsidRPr="002B0D2C">
        <w:rPr>
          <w:b/>
          <w:lang w:val="el-GR"/>
        </w:rPr>
        <w:t>(Έρευνα Αγοράς για το Κρασί στη Λ.Δ. Κίνας, σ.</w:t>
      </w:r>
      <w:r w:rsidR="006C7AFE">
        <w:rPr>
          <w:b/>
          <w:lang w:val="el-GR"/>
        </w:rPr>
        <w:t>3</w:t>
      </w:r>
      <w:r w:rsidR="006C7AFE" w:rsidRPr="002B0D2C">
        <w:rPr>
          <w:b/>
          <w:lang w:val="el-GR"/>
        </w:rPr>
        <w:t>)</w:t>
      </w:r>
      <w:r w:rsidR="006C7AFE">
        <w:rPr>
          <w:b/>
          <w:lang w:val="el-GR"/>
        </w:rPr>
        <w:t>.</w:t>
      </w:r>
    </w:p>
    <w:p w:rsidR="00F06C4E" w:rsidRDefault="00F06C4E" w:rsidP="00931B7D">
      <w:pPr>
        <w:spacing w:line="360" w:lineRule="auto"/>
        <w:ind w:firstLine="709"/>
        <w:jc w:val="both"/>
        <w:rPr>
          <w:rFonts w:ascii="Times New Roman" w:hAnsi="Times New Roman"/>
          <w:sz w:val="24"/>
          <w:szCs w:val="24"/>
          <w:lang w:val="el-GR"/>
        </w:rPr>
      </w:pPr>
      <w:r>
        <w:rPr>
          <w:rFonts w:ascii="Times New Roman" w:hAnsi="Times New Roman"/>
          <w:sz w:val="24"/>
          <w:szCs w:val="24"/>
          <w:lang w:val="el-GR"/>
        </w:rPr>
        <w:t>Γεγονός αποτελεί και η κυβερνητική πολιτική της Κίνας</w:t>
      </w:r>
      <w:r w:rsidR="00660A13" w:rsidRPr="00660A13">
        <w:rPr>
          <w:rFonts w:ascii="Times New Roman" w:hAnsi="Times New Roman"/>
          <w:sz w:val="24"/>
          <w:szCs w:val="24"/>
          <w:lang w:val="el-GR"/>
        </w:rPr>
        <w:t>,</w:t>
      </w:r>
      <w:r>
        <w:rPr>
          <w:rFonts w:ascii="Times New Roman" w:hAnsi="Times New Roman"/>
          <w:sz w:val="24"/>
          <w:szCs w:val="24"/>
          <w:lang w:val="el-GR"/>
        </w:rPr>
        <w:t xml:space="preserve"> η οποία στοχεύει στην εξοικονόμηση διατροφικών πόρων με στόχο να καλυφθούν οι ολοένα αυξανόμενες ανάγκες του πληθυσμού της Κίνας. Για αυτόν τον λόγο φαίνεται να στηρίζει περισσότερο τα κρασιά που προέρχονται από σταφύλια αντί των παραδοσιακών κινεζικών κρασιών τα οποία προέρχονται από δημητριακά και ρύζι</w:t>
      </w:r>
      <w:r w:rsidR="007C64DB">
        <w:rPr>
          <w:rFonts w:ascii="Times New Roman" w:hAnsi="Times New Roman"/>
          <w:sz w:val="24"/>
          <w:szCs w:val="24"/>
          <w:lang w:val="el-GR"/>
        </w:rPr>
        <w:t xml:space="preserve"> </w:t>
      </w:r>
      <w:r w:rsidR="007C64DB" w:rsidRPr="002B0D2C">
        <w:rPr>
          <w:b/>
          <w:lang w:val="el-GR"/>
        </w:rPr>
        <w:t>(Έρευνα Αγοράς για το Κρασί στη Λ.Δ. Κίνας, σ.</w:t>
      </w:r>
      <w:r w:rsidR="007C64DB">
        <w:rPr>
          <w:b/>
          <w:lang w:val="el-GR"/>
        </w:rPr>
        <w:t>3</w:t>
      </w:r>
      <w:r w:rsidR="007C64DB" w:rsidRPr="002B0D2C">
        <w:rPr>
          <w:b/>
          <w:lang w:val="el-GR"/>
        </w:rPr>
        <w:t>)</w:t>
      </w:r>
      <w:r w:rsidR="007C64DB">
        <w:rPr>
          <w:b/>
          <w:lang w:val="el-GR"/>
        </w:rPr>
        <w:t>.</w:t>
      </w:r>
    </w:p>
    <w:p w:rsidR="00E76F59" w:rsidRDefault="00E76F59" w:rsidP="00931B7D">
      <w:pPr>
        <w:spacing w:line="360" w:lineRule="auto"/>
        <w:ind w:firstLine="709"/>
        <w:jc w:val="both"/>
        <w:rPr>
          <w:rFonts w:ascii="Times New Roman" w:hAnsi="Times New Roman"/>
          <w:sz w:val="24"/>
          <w:szCs w:val="24"/>
          <w:lang w:val="el-GR"/>
        </w:rPr>
      </w:pPr>
      <w:r>
        <w:rPr>
          <w:rFonts w:ascii="Times New Roman" w:hAnsi="Times New Roman"/>
          <w:sz w:val="24"/>
          <w:szCs w:val="24"/>
          <w:lang w:val="el-GR"/>
        </w:rPr>
        <w:t>Τα ελληνικά κρασιά έχουν το δυνατό πλεονέκτημα να είναι σε θέση να προβάλλουν την ιδιαιτερότητά τους σε σχέση με τα υπόλοιπα ευρωπαϊκά κρασιά βασιζόμεν</w:t>
      </w:r>
      <w:r w:rsidR="00660A13">
        <w:rPr>
          <w:rFonts w:ascii="Times New Roman" w:hAnsi="Times New Roman"/>
          <w:sz w:val="24"/>
          <w:szCs w:val="24"/>
          <w:lang w:val="el-GR"/>
        </w:rPr>
        <w:t>α</w:t>
      </w:r>
      <w:r>
        <w:rPr>
          <w:rFonts w:ascii="Times New Roman" w:hAnsi="Times New Roman"/>
          <w:sz w:val="24"/>
          <w:szCs w:val="24"/>
          <w:lang w:val="el-GR"/>
        </w:rPr>
        <w:t xml:space="preserve"> </w:t>
      </w:r>
      <w:r w:rsidR="00660A13">
        <w:rPr>
          <w:rFonts w:ascii="Times New Roman" w:hAnsi="Times New Roman"/>
          <w:sz w:val="24"/>
          <w:szCs w:val="24"/>
          <w:lang w:val="el-GR"/>
        </w:rPr>
        <w:t>σε</w:t>
      </w:r>
      <w:r>
        <w:rPr>
          <w:rFonts w:ascii="Times New Roman" w:hAnsi="Times New Roman"/>
          <w:sz w:val="24"/>
          <w:szCs w:val="24"/>
          <w:lang w:val="el-GR"/>
        </w:rPr>
        <w:t xml:space="preserve"> τοπικές ποικιλίες. Αν </w:t>
      </w:r>
      <w:r w:rsidR="00660A13">
        <w:rPr>
          <w:rFonts w:ascii="Times New Roman" w:hAnsi="Times New Roman"/>
          <w:sz w:val="24"/>
          <w:szCs w:val="24"/>
          <w:lang w:val="el-GR"/>
        </w:rPr>
        <w:t xml:space="preserve">η επιχείρηση επιλέξει τις κατάλληλες </w:t>
      </w:r>
      <w:r>
        <w:rPr>
          <w:rFonts w:ascii="Times New Roman" w:hAnsi="Times New Roman"/>
          <w:sz w:val="24"/>
          <w:szCs w:val="24"/>
          <w:lang w:val="el-GR"/>
        </w:rPr>
        <w:t>προωθητικές ενέργειες και η στρατηγική στόχευσης προβάλλει τις γηγενείς ποικιλίες</w:t>
      </w:r>
      <w:r w:rsidR="00660A13">
        <w:rPr>
          <w:rFonts w:ascii="Times New Roman" w:hAnsi="Times New Roman"/>
          <w:sz w:val="24"/>
          <w:szCs w:val="24"/>
          <w:lang w:val="el-GR"/>
        </w:rPr>
        <w:t xml:space="preserve"> τότε τα αποτελέσματα θα είναι θετικά τόσο για την ίδια την εταιρία όσο και για την κινεζική αγορά </w:t>
      </w:r>
      <w:r w:rsidR="00660A13" w:rsidRPr="002B0D2C">
        <w:rPr>
          <w:b/>
          <w:lang w:val="el-GR"/>
        </w:rPr>
        <w:t>(Έρευνα Αγοράς για το Κρασί στη Λ.Δ. Κίνας, σ.</w:t>
      </w:r>
      <w:r w:rsidR="00660A13">
        <w:rPr>
          <w:b/>
          <w:lang w:val="el-GR"/>
        </w:rPr>
        <w:t>16</w:t>
      </w:r>
      <w:r w:rsidR="00660A13" w:rsidRPr="002B0D2C">
        <w:rPr>
          <w:b/>
          <w:lang w:val="el-GR"/>
        </w:rPr>
        <w:t>)</w:t>
      </w:r>
      <w:r w:rsidR="00660A13">
        <w:rPr>
          <w:b/>
          <w:lang w:val="el-GR"/>
        </w:rPr>
        <w:t>.</w:t>
      </w:r>
    </w:p>
    <w:p w:rsidR="002B0D2C" w:rsidRDefault="00E344B8" w:rsidP="002B0D2C">
      <w:pPr>
        <w:spacing w:line="360" w:lineRule="auto"/>
        <w:ind w:firstLine="709"/>
        <w:jc w:val="both"/>
        <w:rPr>
          <w:b/>
          <w:lang w:val="el-GR"/>
        </w:rPr>
      </w:pPr>
      <w:r>
        <w:rPr>
          <w:rFonts w:ascii="Times New Roman" w:hAnsi="Times New Roman"/>
          <w:sz w:val="24"/>
          <w:szCs w:val="24"/>
          <w:lang w:val="el-GR"/>
        </w:rPr>
        <w:lastRenderedPageBreak/>
        <w:t>Τα τελευταία χρόνια ο</w:t>
      </w:r>
      <w:r w:rsidR="00686AC1">
        <w:rPr>
          <w:rFonts w:ascii="Times New Roman" w:hAnsi="Times New Roman"/>
          <w:sz w:val="24"/>
          <w:szCs w:val="24"/>
          <w:lang w:val="el-GR"/>
        </w:rPr>
        <w:t xml:space="preserve"> μέσος ετήσιος ρυθμός αύξησης των εισαγόμενων κρασιών στην Κίνα</w:t>
      </w:r>
      <w:r>
        <w:rPr>
          <w:rFonts w:ascii="Times New Roman" w:hAnsi="Times New Roman"/>
          <w:sz w:val="24"/>
          <w:szCs w:val="24"/>
          <w:lang w:val="el-GR"/>
        </w:rPr>
        <w:t xml:space="preserve"> είναι άνω</w:t>
      </w:r>
      <w:r w:rsidR="00686AC1">
        <w:rPr>
          <w:rFonts w:ascii="Times New Roman" w:hAnsi="Times New Roman"/>
          <w:sz w:val="24"/>
          <w:szCs w:val="24"/>
          <w:lang w:val="el-GR"/>
        </w:rPr>
        <w:t xml:space="preserve"> το</w:t>
      </w:r>
      <w:r>
        <w:rPr>
          <w:rFonts w:ascii="Times New Roman" w:hAnsi="Times New Roman"/>
          <w:sz w:val="24"/>
          <w:szCs w:val="24"/>
          <w:lang w:val="el-GR"/>
        </w:rPr>
        <w:t>υ</w:t>
      </w:r>
      <w:r w:rsidR="00686AC1">
        <w:rPr>
          <w:rFonts w:ascii="Times New Roman" w:hAnsi="Times New Roman"/>
          <w:sz w:val="24"/>
          <w:szCs w:val="24"/>
          <w:lang w:val="el-GR"/>
        </w:rPr>
        <w:t xml:space="preserve"> 35</w:t>
      </w:r>
      <w:r>
        <w:rPr>
          <w:rFonts w:ascii="Times New Roman" w:hAnsi="Times New Roman"/>
          <w:sz w:val="24"/>
          <w:szCs w:val="24"/>
          <w:lang w:val="el-GR"/>
        </w:rPr>
        <w:t xml:space="preserve">% </w:t>
      </w:r>
      <w:r w:rsidR="003655AA">
        <w:rPr>
          <w:rFonts w:ascii="Times New Roman" w:hAnsi="Times New Roman"/>
          <w:sz w:val="24"/>
          <w:szCs w:val="24"/>
          <w:lang w:val="el-GR"/>
        </w:rPr>
        <w:t>. Το εισαγόμενο εμφιαλωμένο κρασί αυξάνεται ταχύτατα</w:t>
      </w:r>
      <w:r w:rsidR="00D86B7C">
        <w:rPr>
          <w:rFonts w:ascii="Times New Roman" w:hAnsi="Times New Roman"/>
          <w:sz w:val="24"/>
          <w:szCs w:val="24"/>
          <w:lang w:val="el-GR"/>
        </w:rPr>
        <w:t xml:space="preserve"> σε σχέση με το χύμα κρασί</w:t>
      </w:r>
      <w:r w:rsidR="003655AA">
        <w:rPr>
          <w:rFonts w:ascii="Times New Roman" w:hAnsi="Times New Roman"/>
          <w:sz w:val="24"/>
          <w:szCs w:val="24"/>
          <w:lang w:val="el-GR"/>
        </w:rPr>
        <w:t xml:space="preserve"> </w:t>
      </w:r>
      <w:r w:rsidR="002B0D2C" w:rsidRPr="002B0D2C">
        <w:rPr>
          <w:b/>
          <w:lang w:val="el-GR"/>
        </w:rPr>
        <w:t>(Έρευνα Αγοράς για το Κρασί στη Λ.Δ. Κίνας, σ.8)</w:t>
      </w:r>
      <w:r w:rsidR="003655AA">
        <w:rPr>
          <w:b/>
          <w:lang w:val="el-GR"/>
        </w:rPr>
        <w:t xml:space="preserve">. </w:t>
      </w:r>
    </w:p>
    <w:p w:rsidR="00AD02C9" w:rsidRDefault="00AD02C9" w:rsidP="002B0D2C">
      <w:pPr>
        <w:spacing w:line="360" w:lineRule="auto"/>
        <w:ind w:firstLine="709"/>
        <w:jc w:val="both"/>
        <w:rPr>
          <w:b/>
          <w:lang w:val="el-GR"/>
        </w:rPr>
      </w:pPr>
      <w:r w:rsidRPr="00AD02C9">
        <w:rPr>
          <w:rFonts w:ascii="Times New Roman" w:hAnsi="Times New Roman"/>
          <w:sz w:val="24"/>
          <w:szCs w:val="24"/>
          <w:lang w:val="el-GR"/>
        </w:rPr>
        <w:t xml:space="preserve">Συμπερασματικά, </w:t>
      </w:r>
      <w:r>
        <w:rPr>
          <w:rFonts w:ascii="Times New Roman" w:hAnsi="Times New Roman"/>
          <w:sz w:val="24"/>
          <w:szCs w:val="24"/>
          <w:lang w:val="el-GR"/>
        </w:rPr>
        <w:t>η αγορά της Κίνας αποτελεί μία από τις πιο δυναμικές αγορές. Η προτίμηση και κατανάλωση εισαγόμενου κρασιού φαίνεται να διπλασιάζεται κάθε τρία χρόνια</w:t>
      </w:r>
      <w:r w:rsidR="005C61BE">
        <w:rPr>
          <w:rFonts w:ascii="Times New Roman" w:hAnsi="Times New Roman"/>
          <w:sz w:val="24"/>
          <w:szCs w:val="24"/>
          <w:lang w:val="el-GR"/>
        </w:rPr>
        <w:t>, γεγονός που θα συμβάλλει στο να καταστεί η κινεζική αγορά στο μέλλον η μεγαλύτερη αγορά κρασιού στον κόσμο. Οπότε</w:t>
      </w:r>
      <w:r w:rsidR="00EA0C8A">
        <w:rPr>
          <w:rFonts w:ascii="Times New Roman" w:hAnsi="Times New Roman"/>
          <w:sz w:val="24"/>
          <w:szCs w:val="24"/>
          <w:lang w:val="el-GR"/>
        </w:rPr>
        <w:t>,</w:t>
      </w:r>
      <w:r w:rsidR="005C61BE">
        <w:rPr>
          <w:rFonts w:ascii="Times New Roman" w:hAnsi="Times New Roman"/>
          <w:sz w:val="24"/>
          <w:szCs w:val="24"/>
          <w:lang w:val="el-GR"/>
        </w:rPr>
        <w:t xml:space="preserve"> το ελληνικό κρασί μπορεί να κερδίσει μία πολύ καλή θέση στην αγορά της Κίνας </w:t>
      </w:r>
      <w:r w:rsidR="005C61BE" w:rsidRPr="002B0D2C">
        <w:rPr>
          <w:b/>
          <w:lang w:val="el-GR"/>
        </w:rPr>
        <w:t>(Έρευνα Αγοράς για το Κρασί στη Λ.Δ. Κίνας, σ.</w:t>
      </w:r>
      <w:r w:rsidR="005C61BE">
        <w:rPr>
          <w:b/>
          <w:lang w:val="el-GR"/>
        </w:rPr>
        <w:t>15</w:t>
      </w:r>
      <w:r w:rsidR="005C61BE" w:rsidRPr="002B0D2C">
        <w:rPr>
          <w:b/>
          <w:lang w:val="el-GR"/>
        </w:rPr>
        <w:t>)</w:t>
      </w:r>
      <w:r w:rsidR="005C61BE">
        <w:rPr>
          <w:b/>
          <w:lang w:val="el-GR"/>
        </w:rPr>
        <w:t>.</w:t>
      </w:r>
    </w:p>
    <w:p w:rsidR="00AF1FEF" w:rsidRDefault="00AF1FEF" w:rsidP="002B0D2C">
      <w:pPr>
        <w:spacing w:line="360" w:lineRule="auto"/>
        <w:ind w:firstLine="709"/>
        <w:jc w:val="both"/>
        <w:rPr>
          <w:b/>
          <w:lang w:val="el-GR"/>
        </w:rPr>
      </w:pPr>
    </w:p>
    <w:p w:rsidR="00C13496" w:rsidRDefault="00002C7D" w:rsidP="00C13496">
      <w:pPr>
        <w:spacing w:line="360" w:lineRule="auto"/>
        <w:jc w:val="both"/>
        <w:rPr>
          <w:rFonts w:ascii="Times New Roman" w:hAnsi="Times New Roman"/>
          <w:b/>
          <w:sz w:val="24"/>
          <w:szCs w:val="24"/>
          <w:lang w:val="el-GR"/>
        </w:rPr>
      </w:pPr>
      <w:r>
        <w:rPr>
          <w:rFonts w:ascii="Times New Roman" w:hAnsi="Times New Roman"/>
          <w:b/>
          <w:sz w:val="24"/>
          <w:szCs w:val="24"/>
          <w:lang w:val="el-GR"/>
        </w:rPr>
        <w:t>1.2</w:t>
      </w:r>
      <w:r w:rsidR="009851E9">
        <w:rPr>
          <w:rFonts w:ascii="Times New Roman" w:hAnsi="Times New Roman"/>
          <w:b/>
          <w:sz w:val="24"/>
          <w:szCs w:val="24"/>
          <w:lang w:val="el-GR"/>
        </w:rPr>
        <w:t xml:space="preserve"> </w:t>
      </w:r>
      <w:r w:rsidR="00611BB9">
        <w:rPr>
          <w:rFonts w:ascii="Times New Roman" w:hAnsi="Times New Roman"/>
          <w:b/>
          <w:sz w:val="24"/>
          <w:szCs w:val="24"/>
          <w:lang w:val="el-GR"/>
        </w:rPr>
        <w:t>Ε</w:t>
      </w:r>
      <w:r w:rsidR="00760295">
        <w:rPr>
          <w:rFonts w:ascii="Times New Roman" w:hAnsi="Times New Roman"/>
          <w:b/>
          <w:sz w:val="24"/>
          <w:szCs w:val="24"/>
          <w:lang w:val="el-GR"/>
        </w:rPr>
        <w:t>πιλογή τρόπου εισόδου</w:t>
      </w:r>
    </w:p>
    <w:p w:rsidR="004743EC" w:rsidRPr="00CE2969" w:rsidRDefault="00530840" w:rsidP="00C13496">
      <w:pPr>
        <w:spacing w:line="360" w:lineRule="auto"/>
        <w:ind w:firstLine="709"/>
        <w:jc w:val="both"/>
        <w:rPr>
          <w:rFonts w:ascii="Times New Roman" w:hAnsi="Times New Roman"/>
          <w:sz w:val="24"/>
          <w:szCs w:val="24"/>
          <w:lang w:val="el-GR"/>
        </w:rPr>
      </w:pPr>
      <w:r w:rsidRPr="00530840">
        <w:rPr>
          <w:rFonts w:ascii="Times New Roman" w:hAnsi="Times New Roman"/>
          <w:sz w:val="24"/>
          <w:szCs w:val="24"/>
          <w:lang w:val="el-GR"/>
        </w:rPr>
        <w:t>Από την στιγμή που μία επιχείρηση</w:t>
      </w:r>
      <w:r w:rsidR="00CE2969">
        <w:rPr>
          <w:rFonts w:ascii="Times New Roman" w:hAnsi="Times New Roman"/>
          <w:sz w:val="24"/>
          <w:szCs w:val="24"/>
          <w:lang w:val="el-GR"/>
        </w:rPr>
        <w:t xml:space="preserve"> </w:t>
      </w:r>
      <w:r>
        <w:rPr>
          <w:rFonts w:ascii="Times New Roman" w:hAnsi="Times New Roman"/>
          <w:sz w:val="24"/>
          <w:szCs w:val="24"/>
          <w:lang w:val="el-GR"/>
        </w:rPr>
        <w:t xml:space="preserve">αποφασίσει </w:t>
      </w:r>
      <w:r w:rsidR="00CE2969">
        <w:rPr>
          <w:rFonts w:ascii="Times New Roman" w:hAnsi="Times New Roman"/>
          <w:sz w:val="24"/>
          <w:szCs w:val="24"/>
          <w:lang w:val="el-GR"/>
        </w:rPr>
        <w:t>ότι θ</w:t>
      </w:r>
      <w:r>
        <w:rPr>
          <w:rFonts w:ascii="Times New Roman" w:hAnsi="Times New Roman"/>
          <w:sz w:val="24"/>
          <w:szCs w:val="24"/>
          <w:lang w:val="el-GR"/>
        </w:rPr>
        <w:t>α επεκταθεί σε αγορά του εξωτερικού</w:t>
      </w:r>
      <w:r w:rsidR="00CE2969">
        <w:rPr>
          <w:rFonts w:ascii="Times New Roman" w:hAnsi="Times New Roman"/>
          <w:sz w:val="24"/>
          <w:szCs w:val="24"/>
          <w:lang w:val="el-GR"/>
        </w:rPr>
        <w:t xml:space="preserve"> </w:t>
      </w:r>
      <w:r>
        <w:rPr>
          <w:rFonts w:ascii="Times New Roman" w:hAnsi="Times New Roman"/>
          <w:sz w:val="24"/>
          <w:szCs w:val="24"/>
          <w:lang w:val="el-GR"/>
        </w:rPr>
        <w:t>πρέπει να μπορεί να επιλέξει την καταλληλότερη και την πιο αποτελεσματική στρατηγική εισόδου</w:t>
      </w:r>
      <w:r w:rsidR="004743EC">
        <w:rPr>
          <w:rFonts w:ascii="Times New Roman" w:hAnsi="Times New Roman"/>
          <w:sz w:val="24"/>
          <w:szCs w:val="24"/>
          <w:lang w:val="el-GR"/>
        </w:rPr>
        <w:t>. Οι στρατηγικές εισόδου είναι οι εξής</w:t>
      </w:r>
      <w:r w:rsidR="004743EC" w:rsidRPr="00CE2969">
        <w:rPr>
          <w:rFonts w:ascii="Times New Roman" w:hAnsi="Times New Roman"/>
          <w:sz w:val="24"/>
          <w:szCs w:val="24"/>
          <w:lang w:val="el-GR"/>
        </w:rPr>
        <w:t xml:space="preserve">: </w:t>
      </w:r>
    </w:p>
    <w:p w:rsidR="00960C07" w:rsidRPr="001266C2" w:rsidRDefault="000976C2" w:rsidP="000976C2">
      <w:pPr>
        <w:pStyle w:val="af1"/>
        <w:numPr>
          <w:ilvl w:val="0"/>
          <w:numId w:val="5"/>
        </w:numPr>
        <w:spacing w:line="360" w:lineRule="auto"/>
        <w:jc w:val="both"/>
        <w:rPr>
          <w:rFonts w:ascii="Times New Roman" w:hAnsi="Times New Roman"/>
          <w:sz w:val="24"/>
          <w:szCs w:val="24"/>
          <w:lang w:val="el-GR"/>
        </w:rPr>
      </w:pPr>
      <w:r w:rsidRPr="001266C2">
        <w:rPr>
          <w:rFonts w:ascii="Times New Roman" w:hAnsi="Times New Roman"/>
          <w:sz w:val="24"/>
          <w:szCs w:val="24"/>
          <w:lang w:val="el-GR"/>
        </w:rPr>
        <w:t>Εξαγωγή (έμμεση ή άμεση)</w:t>
      </w:r>
    </w:p>
    <w:p w:rsidR="000976C2" w:rsidRPr="001266C2" w:rsidRDefault="000976C2" w:rsidP="000976C2">
      <w:pPr>
        <w:pStyle w:val="af1"/>
        <w:numPr>
          <w:ilvl w:val="0"/>
          <w:numId w:val="5"/>
        </w:numPr>
        <w:spacing w:line="360" w:lineRule="auto"/>
        <w:jc w:val="both"/>
        <w:rPr>
          <w:rFonts w:ascii="Times New Roman" w:hAnsi="Times New Roman"/>
          <w:sz w:val="24"/>
          <w:szCs w:val="24"/>
          <w:lang w:val="el-GR"/>
        </w:rPr>
      </w:pPr>
      <w:r w:rsidRPr="001266C2">
        <w:rPr>
          <w:rFonts w:ascii="Times New Roman" w:hAnsi="Times New Roman"/>
          <w:sz w:val="24"/>
          <w:szCs w:val="24"/>
          <w:lang w:val="el-GR"/>
        </w:rPr>
        <w:t>Συνεργασία στο εξωτερικό με παροχή άδειας/υποστήριξης μάρκετινγκ σε μια ξένη επιχείρηση</w:t>
      </w:r>
    </w:p>
    <w:p w:rsidR="000976C2" w:rsidRPr="001266C2" w:rsidRDefault="00782073" w:rsidP="000976C2">
      <w:pPr>
        <w:pStyle w:val="af1"/>
        <w:numPr>
          <w:ilvl w:val="0"/>
          <w:numId w:val="5"/>
        </w:numPr>
        <w:spacing w:line="360" w:lineRule="auto"/>
        <w:jc w:val="both"/>
        <w:rPr>
          <w:rFonts w:ascii="Times New Roman" w:hAnsi="Times New Roman"/>
          <w:sz w:val="24"/>
          <w:szCs w:val="24"/>
          <w:lang w:val="el-GR"/>
        </w:rPr>
      </w:pPr>
      <w:r w:rsidRPr="001266C2">
        <w:rPr>
          <w:rFonts w:ascii="Times New Roman" w:hAnsi="Times New Roman"/>
          <w:sz w:val="24"/>
          <w:szCs w:val="24"/>
          <w:lang w:val="el-GR"/>
        </w:rPr>
        <w:t>Στρατηγικές συμμαχίες</w:t>
      </w:r>
    </w:p>
    <w:p w:rsidR="001266C2" w:rsidRDefault="00782073" w:rsidP="001266C2">
      <w:pPr>
        <w:pStyle w:val="af1"/>
        <w:numPr>
          <w:ilvl w:val="0"/>
          <w:numId w:val="5"/>
        </w:numPr>
        <w:spacing w:line="360" w:lineRule="auto"/>
        <w:jc w:val="both"/>
        <w:rPr>
          <w:rFonts w:ascii="Times New Roman" w:hAnsi="Times New Roman"/>
          <w:sz w:val="24"/>
          <w:szCs w:val="24"/>
          <w:lang w:val="el-GR"/>
        </w:rPr>
      </w:pPr>
      <w:r w:rsidRPr="001266C2">
        <w:rPr>
          <w:rFonts w:ascii="Times New Roman" w:hAnsi="Times New Roman"/>
          <w:sz w:val="24"/>
          <w:szCs w:val="24"/>
          <w:lang w:val="el-GR"/>
        </w:rPr>
        <w:t>Άμεση επένδυση στο εξωτερικό</w:t>
      </w:r>
    </w:p>
    <w:p w:rsidR="00782073" w:rsidRDefault="001266C2" w:rsidP="00192026">
      <w:pPr>
        <w:pStyle w:val="af1"/>
        <w:spacing w:line="360" w:lineRule="auto"/>
        <w:ind w:left="1485"/>
        <w:jc w:val="both"/>
        <w:rPr>
          <w:rFonts w:ascii="Times New Roman" w:hAnsi="Times New Roman"/>
          <w:b/>
          <w:bCs/>
          <w:sz w:val="24"/>
          <w:szCs w:val="24"/>
          <w:lang w:val="el-GR"/>
        </w:rPr>
      </w:pPr>
      <w:r w:rsidRPr="001266C2">
        <w:rPr>
          <w:rFonts w:ascii="Times New Roman" w:hAnsi="Times New Roman"/>
          <w:b/>
          <w:sz w:val="24"/>
          <w:szCs w:val="24"/>
          <w:lang w:val="el-GR"/>
        </w:rPr>
        <w:t>(</w:t>
      </w:r>
      <w:proofErr w:type="spellStart"/>
      <w:r w:rsidRPr="001266C2">
        <w:rPr>
          <w:rFonts w:ascii="Times New Roman" w:hAnsi="Times New Roman"/>
          <w:b/>
          <w:sz w:val="24"/>
          <w:szCs w:val="24"/>
          <w:lang w:val="el-GR"/>
        </w:rPr>
        <w:t>Πανηγυράκης</w:t>
      </w:r>
      <w:proofErr w:type="spellEnd"/>
      <w:r w:rsidRPr="001266C2">
        <w:rPr>
          <w:rFonts w:ascii="Times New Roman" w:hAnsi="Times New Roman"/>
          <w:b/>
          <w:sz w:val="24"/>
          <w:szCs w:val="24"/>
          <w:lang w:val="el-GR"/>
        </w:rPr>
        <w:t xml:space="preserve"> Γ. – Ρηγοπούλου Ε. – </w:t>
      </w:r>
      <w:proofErr w:type="spellStart"/>
      <w:r w:rsidRPr="001266C2">
        <w:rPr>
          <w:rFonts w:ascii="Times New Roman" w:hAnsi="Times New Roman"/>
          <w:b/>
          <w:sz w:val="24"/>
          <w:szCs w:val="24"/>
          <w:lang w:val="el-GR"/>
        </w:rPr>
        <w:t>Βασιλικοπούλου</w:t>
      </w:r>
      <w:proofErr w:type="spellEnd"/>
      <w:r w:rsidRPr="001266C2">
        <w:rPr>
          <w:rFonts w:ascii="Times New Roman" w:hAnsi="Times New Roman"/>
          <w:b/>
          <w:sz w:val="24"/>
          <w:szCs w:val="24"/>
          <w:lang w:val="el-GR"/>
        </w:rPr>
        <w:t xml:space="preserve"> Α.</w:t>
      </w:r>
      <w:r w:rsidRPr="001266C2">
        <w:rPr>
          <w:rFonts w:ascii="Times New Roman" w:hAnsi="Times New Roman"/>
          <w:b/>
          <w:bCs/>
          <w:sz w:val="24"/>
          <w:szCs w:val="24"/>
          <w:lang w:val="el-GR"/>
        </w:rPr>
        <w:t>, 2011, σ.76)</w:t>
      </w:r>
    </w:p>
    <w:p w:rsidR="00D62FDF" w:rsidRDefault="00D62FDF" w:rsidP="00192026">
      <w:pPr>
        <w:pStyle w:val="af1"/>
        <w:spacing w:line="360" w:lineRule="auto"/>
        <w:ind w:left="1485"/>
        <w:jc w:val="both"/>
        <w:rPr>
          <w:rFonts w:ascii="Times New Roman" w:hAnsi="Times New Roman"/>
          <w:b/>
          <w:bCs/>
          <w:sz w:val="24"/>
          <w:szCs w:val="24"/>
          <w:lang w:val="el-GR"/>
        </w:rPr>
      </w:pPr>
    </w:p>
    <w:p w:rsidR="00F71ADC" w:rsidRPr="00F71ADC" w:rsidRDefault="00002C7D" w:rsidP="00D62FDF">
      <w:pPr>
        <w:spacing w:line="360" w:lineRule="auto"/>
        <w:ind w:firstLine="709"/>
        <w:jc w:val="both"/>
        <w:rPr>
          <w:rFonts w:ascii="Times New Roman" w:hAnsi="Times New Roman"/>
          <w:b/>
          <w:sz w:val="24"/>
          <w:szCs w:val="24"/>
          <w:lang w:val="el-GR"/>
        </w:rPr>
      </w:pPr>
      <w:r>
        <w:rPr>
          <w:rFonts w:ascii="Times New Roman" w:hAnsi="Times New Roman"/>
          <w:b/>
          <w:sz w:val="24"/>
          <w:szCs w:val="24"/>
          <w:lang w:val="el-GR"/>
        </w:rPr>
        <w:t>1.2</w:t>
      </w:r>
      <w:r w:rsidR="00F71ADC" w:rsidRPr="00F71ADC">
        <w:rPr>
          <w:rFonts w:ascii="Times New Roman" w:hAnsi="Times New Roman"/>
          <w:b/>
          <w:sz w:val="24"/>
          <w:szCs w:val="24"/>
          <w:lang w:val="el-GR"/>
        </w:rPr>
        <w:t>.1 Ε</w:t>
      </w:r>
      <w:r w:rsidR="008F610C">
        <w:rPr>
          <w:rFonts w:ascii="Times New Roman" w:hAnsi="Times New Roman"/>
          <w:b/>
          <w:sz w:val="24"/>
          <w:szCs w:val="24"/>
          <w:lang w:val="el-GR"/>
        </w:rPr>
        <w:t>ξαγωγή</w:t>
      </w:r>
    </w:p>
    <w:p w:rsidR="00B20460" w:rsidRDefault="00192026" w:rsidP="00F71ADC">
      <w:pPr>
        <w:spacing w:line="360" w:lineRule="auto"/>
        <w:ind w:firstLine="709"/>
        <w:jc w:val="both"/>
        <w:rPr>
          <w:rFonts w:ascii="Times New Roman" w:hAnsi="Times New Roman"/>
          <w:b/>
          <w:bCs/>
          <w:sz w:val="24"/>
          <w:szCs w:val="24"/>
          <w:lang w:val="el-GR"/>
        </w:rPr>
      </w:pPr>
      <w:r w:rsidRPr="00354136">
        <w:rPr>
          <w:rFonts w:ascii="Times New Roman" w:hAnsi="Times New Roman"/>
          <w:sz w:val="24"/>
          <w:szCs w:val="24"/>
          <w:lang w:val="el-GR"/>
        </w:rPr>
        <w:t>Ο πιο απλός και διαδεδομένος τρόπος εισόδου μιας επιχείρησης στην αγορά του εξωτερικού είναι μέσω της εξαγωγής.</w:t>
      </w:r>
      <w:r w:rsidR="00C96644" w:rsidRPr="00354136">
        <w:rPr>
          <w:rFonts w:ascii="Times New Roman" w:hAnsi="Times New Roman"/>
          <w:sz w:val="24"/>
          <w:szCs w:val="24"/>
          <w:lang w:val="el-GR"/>
        </w:rPr>
        <w:t xml:space="preserve"> Αποτελεί καλή στρατηγική για αγορές που δεν ενδείκνυται για επένδυση. Χαρακτηριστικό γνώρισμα αποτελεί το γεγονός ότι η παραγωγή πραγματοποιείται στο μέρος που είναι η έδρα της επιχείρησης. </w:t>
      </w:r>
      <w:r w:rsidR="00BF7093" w:rsidRPr="00354136">
        <w:rPr>
          <w:rFonts w:ascii="Times New Roman" w:hAnsi="Times New Roman"/>
          <w:sz w:val="24"/>
          <w:szCs w:val="24"/>
          <w:lang w:val="el-GR"/>
        </w:rPr>
        <w:t>Η εξαγωγή μπορεί να είναι είτε έμμεση, να  χρησιμοποιείται δηλαδή ένας ενδιάμεσος, είτε άμεση, δηλαδή η επιχείρηση να πραγματοποιεί όλες τις διεργασίες</w:t>
      </w:r>
      <w:r w:rsidR="00354136" w:rsidRPr="00354136">
        <w:rPr>
          <w:rFonts w:ascii="Times New Roman" w:hAnsi="Times New Roman"/>
          <w:sz w:val="24"/>
          <w:szCs w:val="24"/>
          <w:lang w:val="el-GR"/>
        </w:rPr>
        <w:t xml:space="preserve"> </w:t>
      </w:r>
      <w:r w:rsidR="00354136" w:rsidRPr="00354136">
        <w:rPr>
          <w:rFonts w:ascii="Times New Roman" w:hAnsi="Times New Roman"/>
          <w:b/>
          <w:sz w:val="24"/>
          <w:szCs w:val="24"/>
          <w:lang w:val="el-GR"/>
        </w:rPr>
        <w:t>(</w:t>
      </w:r>
      <w:proofErr w:type="spellStart"/>
      <w:r w:rsidR="00354136" w:rsidRPr="00354136">
        <w:rPr>
          <w:rFonts w:ascii="Times New Roman" w:hAnsi="Times New Roman"/>
          <w:b/>
          <w:sz w:val="24"/>
          <w:szCs w:val="24"/>
          <w:lang w:val="el-GR"/>
        </w:rPr>
        <w:t>Πανηγυράκης</w:t>
      </w:r>
      <w:proofErr w:type="spellEnd"/>
      <w:r w:rsidR="00354136" w:rsidRPr="00354136">
        <w:rPr>
          <w:rFonts w:ascii="Times New Roman" w:hAnsi="Times New Roman"/>
          <w:b/>
          <w:sz w:val="24"/>
          <w:szCs w:val="24"/>
          <w:lang w:val="el-GR"/>
        </w:rPr>
        <w:t xml:space="preserve"> Γ. – Ρηγοπούλου Ε. – </w:t>
      </w:r>
      <w:proofErr w:type="spellStart"/>
      <w:r w:rsidR="00354136" w:rsidRPr="00354136">
        <w:rPr>
          <w:rFonts w:ascii="Times New Roman" w:hAnsi="Times New Roman"/>
          <w:b/>
          <w:sz w:val="24"/>
          <w:szCs w:val="24"/>
          <w:lang w:val="el-GR"/>
        </w:rPr>
        <w:t>Βασιλικοπούλου</w:t>
      </w:r>
      <w:proofErr w:type="spellEnd"/>
      <w:r w:rsidR="00354136" w:rsidRPr="00354136">
        <w:rPr>
          <w:rFonts w:ascii="Times New Roman" w:hAnsi="Times New Roman"/>
          <w:b/>
          <w:sz w:val="24"/>
          <w:szCs w:val="24"/>
          <w:lang w:val="el-GR"/>
        </w:rPr>
        <w:t xml:space="preserve"> Α.</w:t>
      </w:r>
      <w:r w:rsidR="00354136" w:rsidRPr="00354136">
        <w:rPr>
          <w:rFonts w:ascii="Times New Roman" w:hAnsi="Times New Roman"/>
          <w:b/>
          <w:bCs/>
          <w:sz w:val="24"/>
          <w:szCs w:val="24"/>
          <w:lang w:val="el-GR"/>
        </w:rPr>
        <w:t>, 2011, σ.7</w:t>
      </w:r>
      <w:r w:rsidR="00354136">
        <w:rPr>
          <w:rFonts w:ascii="Times New Roman" w:hAnsi="Times New Roman"/>
          <w:b/>
          <w:bCs/>
          <w:sz w:val="24"/>
          <w:szCs w:val="24"/>
          <w:lang w:val="el-GR"/>
        </w:rPr>
        <w:t>6-77</w:t>
      </w:r>
      <w:r w:rsidR="00354136" w:rsidRPr="00354136">
        <w:rPr>
          <w:rFonts w:ascii="Times New Roman" w:hAnsi="Times New Roman"/>
          <w:b/>
          <w:bCs/>
          <w:sz w:val="24"/>
          <w:szCs w:val="24"/>
          <w:lang w:val="el-GR"/>
        </w:rPr>
        <w:t>)</w:t>
      </w:r>
      <w:r w:rsidR="00354136">
        <w:rPr>
          <w:rFonts w:ascii="Times New Roman" w:hAnsi="Times New Roman"/>
          <w:b/>
          <w:bCs/>
          <w:sz w:val="24"/>
          <w:szCs w:val="24"/>
          <w:lang w:val="el-GR"/>
        </w:rPr>
        <w:t>.</w:t>
      </w:r>
      <w:r w:rsidR="00103E19">
        <w:rPr>
          <w:rFonts w:ascii="Times New Roman" w:hAnsi="Times New Roman"/>
          <w:b/>
          <w:bCs/>
          <w:sz w:val="24"/>
          <w:szCs w:val="24"/>
          <w:lang w:val="el-GR"/>
        </w:rPr>
        <w:t xml:space="preserve"> </w:t>
      </w:r>
    </w:p>
    <w:p w:rsidR="00D62FDF" w:rsidRDefault="00D62FDF" w:rsidP="00F71ADC">
      <w:pPr>
        <w:spacing w:line="360" w:lineRule="auto"/>
        <w:ind w:firstLine="709"/>
        <w:jc w:val="both"/>
        <w:rPr>
          <w:rFonts w:ascii="Times New Roman" w:hAnsi="Times New Roman"/>
          <w:b/>
          <w:bCs/>
          <w:sz w:val="24"/>
          <w:szCs w:val="24"/>
          <w:lang w:val="el-GR"/>
        </w:rPr>
      </w:pPr>
    </w:p>
    <w:p w:rsidR="00D62FDF" w:rsidRPr="00D62FDF" w:rsidRDefault="00E27EC1" w:rsidP="00D62FDF">
      <w:pPr>
        <w:spacing w:line="360" w:lineRule="auto"/>
        <w:ind w:left="709" w:firstLine="709"/>
        <w:jc w:val="both"/>
        <w:rPr>
          <w:rFonts w:ascii="Times New Roman" w:hAnsi="Times New Roman"/>
          <w:b/>
          <w:sz w:val="24"/>
          <w:szCs w:val="24"/>
          <w:lang w:val="el-GR"/>
        </w:rPr>
      </w:pPr>
      <w:r>
        <w:rPr>
          <w:rFonts w:ascii="Times New Roman" w:hAnsi="Times New Roman"/>
          <w:b/>
          <w:sz w:val="24"/>
          <w:szCs w:val="24"/>
          <w:lang w:val="el-GR"/>
        </w:rPr>
        <w:lastRenderedPageBreak/>
        <w:t>1.2.</w:t>
      </w:r>
      <w:r w:rsidR="00D62FDF" w:rsidRPr="00F71ADC">
        <w:rPr>
          <w:rFonts w:ascii="Times New Roman" w:hAnsi="Times New Roman"/>
          <w:b/>
          <w:sz w:val="24"/>
          <w:szCs w:val="24"/>
          <w:lang w:val="el-GR"/>
        </w:rPr>
        <w:t>1</w:t>
      </w:r>
      <w:r w:rsidR="00D62FDF">
        <w:rPr>
          <w:rFonts w:ascii="Times New Roman" w:hAnsi="Times New Roman"/>
          <w:b/>
          <w:sz w:val="24"/>
          <w:szCs w:val="24"/>
          <w:lang w:val="el-GR"/>
        </w:rPr>
        <w:t>.1</w:t>
      </w:r>
      <w:r w:rsidR="00D62FDF" w:rsidRPr="00F71ADC">
        <w:rPr>
          <w:rFonts w:ascii="Times New Roman" w:hAnsi="Times New Roman"/>
          <w:b/>
          <w:sz w:val="24"/>
          <w:szCs w:val="24"/>
          <w:lang w:val="el-GR"/>
        </w:rPr>
        <w:t xml:space="preserve"> </w:t>
      </w:r>
      <w:r w:rsidR="00D62FDF">
        <w:rPr>
          <w:rFonts w:ascii="Times New Roman" w:hAnsi="Times New Roman"/>
          <w:b/>
          <w:sz w:val="24"/>
          <w:szCs w:val="24"/>
          <w:lang w:val="el-GR"/>
        </w:rPr>
        <w:t xml:space="preserve"> Έμμεση</w:t>
      </w:r>
      <w:r w:rsidR="008F610C">
        <w:rPr>
          <w:rFonts w:ascii="Times New Roman" w:hAnsi="Times New Roman"/>
          <w:b/>
          <w:sz w:val="24"/>
          <w:szCs w:val="24"/>
          <w:lang w:val="el-GR"/>
        </w:rPr>
        <w:t xml:space="preserve"> </w:t>
      </w:r>
      <w:r w:rsidR="00763542">
        <w:rPr>
          <w:rFonts w:ascii="Times New Roman" w:hAnsi="Times New Roman"/>
          <w:b/>
          <w:sz w:val="24"/>
          <w:szCs w:val="24"/>
          <w:lang w:val="el-GR"/>
        </w:rPr>
        <w:t>ε</w:t>
      </w:r>
      <w:r w:rsidR="008F610C">
        <w:rPr>
          <w:rFonts w:ascii="Times New Roman" w:hAnsi="Times New Roman"/>
          <w:b/>
          <w:sz w:val="24"/>
          <w:szCs w:val="24"/>
          <w:lang w:val="el-GR"/>
        </w:rPr>
        <w:t>ξαγωγή</w:t>
      </w:r>
    </w:p>
    <w:p w:rsidR="00354136" w:rsidRDefault="00103E19" w:rsidP="00B20460">
      <w:pPr>
        <w:spacing w:line="360" w:lineRule="auto"/>
        <w:ind w:firstLine="709"/>
        <w:jc w:val="both"/>
        <w:rPr>
          <w:rFonts w:ascii="Times New Roman" w:hAnsi="Times New Roman"/>
          <w:b/>
          <w:bCs/>
          <w:sz w:val="24"/>
          <w:szCs w:val="24"/>
          <w:lang w:val="el-GR"/>
        </w:rPr>
      </w:pPr>
      <w:r>
        <w:rPr>
          <w:rFonts w:ascii="Times New Roman" w:hAnsi="Times New Roman"/>
          <w:bCs/>
          <w:sz w:val="24"/>
          <w:szCs w:val="24"/>
          <w:lang w:val="el-GR"/>
        </w:rPr>
        <w:t xml:space="preserve">Η έμμεση (παθητική) εξαγωγή αποτελεί στρατηγική </w:t>
      </w:r>
      <w:r w:rsidR="00CE2969">
        <w:rPr>
          <w:rFonts w:ascii="Times New Roman" w:hAnsi="Times New Roman"/>
          <w:bCs/>
          <w:sz w:val="24"/>
          <w:szCs w:val="24"/>
          <w:lang w:val="el-GR"/>
        </w:rPr>
        <w:t xml:space="preserve">με </w:t>
      </w:r>
      <w:r>
        <w:rPr>
          <w:rFonts w:ascii="Times New Roman" w:hAnsi="Times New Roman"/>
          <w:bCs/>
          <w:sz w:val="24"/>
          <w:szCs w:val="24"/>
          <w:lang w:val="el-GR"/>
        </w:rPr>
        <w:t>μικρό ρίσκο</w:t>
      </w:r>
      <w:r w:rsidR="00CE2969">
        <w:rPr>
          <w:rFonts w:ascii="Times New Roman" w:hAnsi="Times New Roman"/>
          <w:bCs/>
          <w:sz w:val="24"/>
          <w:szCs w:val="24"/>
          <w:lang w:val="el-GR"/>
        </w:rPr>
        <w:t>, ε</w:t>
      </w:r>
      <w:r>
        <w:rPr>
          <w:rFonts w:ascii="Times New Roman" w:hAnsi="Times New Roman"/>
          <w:bCs/>
          <w:sz w:val="24"/>
          <w:szCs w:val="24"/>
          <w:lang w:val="el-GR"/>
        </w:rPr>
        <w:t>μπεριέχ</w:t>
      </w:r>
      <w:r w:rsidR="00CE2969">
        <w:rPr>
          <w:rFonts w:ascii="Times New Roman" w:hAnsi="Times New Roman"/>
          <w:bCs/>
          <w:sz w:val="24"/>
          <w:szCs w:val="24"/>
          <w:lang w:val="el-GR"/>
        </w:rPr>
        <w:t>οντας</w:t>
      </w:r>
      <w:r>
        <w:rPr>
          <w:rFonts w:ascii="Times New Roman" w:hAnsi="Times New Roman"/>
          <w:bCs/>
          <w:sz w:val="24"/>
          <w:szCs w:val="24"/>
          <w:lang w:val="el-GR"/>
        </w:rPr>
        <w:t xml:space="preserve"> λιγότερες επενδύσεις και κινδύνους καθώς χρησιμοποιείται παροδικά. Οι πωλήσεις επηρεάζονται από το ενδιαφέρον του μεσάζοντα σχετικά με το να προωθήσει τα εμπορεύματα</w:t>
      </w:r>
      <w:r w:rsidR="00B20460">
        <w:rPr>
          <w:rFonts w:ascii="Times New Roman" w:hAnsi="Times New Roman"/>
          <w:bCs/>
          <w:sz w:val="24"/>
          <w:szCs w:val="24"/>
          <w:lang w:val="el-GR"/>
        </w:rPr>
        <w:t xml:space="preserve">. Εφόσον οι πωλήσεις παρουσιάσουν αύξηση τότε μπορεί να εξεταστεί εκ νέου η συνεργασία με μεσάζοντες </w:t>
      </w:r>
      <w:r w:rsidR="00B20460" w:rsidRPr="00B20460">
        <w:rPr>
          <w:rFonts w:ascii="Times New Roman" w:hAnsi="Times New Roman"/>
          <w:b/>
          <w:bCs/>
          <w:sz w:val="24"/>
          <w:szCs w:val="24"/>
          <w:lang w:val="el-GR"/>
        </w:rPr>
        <w:t>(</w:t>
      </w:r>
      <w:proofErr w:type="spellStart"/>
      <w:r w:rsidR="00B20460" w:rsidRPr="00B20460">
        <w:rPr>
          <w:rFonts w:ascii="Times New Roman" w:hAnsi="Times New Roman"/>
          <w:b/>
          <w:sz w:val="24"/>
          <w:szCs w:val="24"/>
          <w:lang w:val="el-GR"/>
        </w:rPr>
        <w:t>Πανηγυράκης</w:t>
      </w:r>
      <w:proofErr w:type="spellEnd"/>
      <w:r w:rsidR="00B20460" w:rsidRPr="00354136">
        <w:rPr>
          <w:rFonts w:ascii="Times New Roman" w:hAnsi="Times New Roman"/>
          <w:b/>
          <w:sz w:val="24"/>
          <w:szCs w:val="24"/>
          <w:lang w:val="el-GR"/>
        </w:rPr>
        <w:t xml:space="preserve"> Γ. – Ρηγοπούλου Ε. – </w:t>
      </w:r>
      <w:proofErr w:type="spellStart"/>
      <w:r w:rsidR="00B20460" w:rsidRPr="00354136">
        <w:rPr>
          <w:rFonts w:ascii="Times New Roman" w:hAnsi="Times New Roman"/>
          <w:b/>
          <w:sz w:val="24"/>
          <w:szCs w:val="24"/>
          <w:lang w:val="el-GR"/>
        </w:rPr>
        <w:t>Βασιλικοπούλου</w:t>
      </w:r>
      <w:proofErr w:type="spellEnd"/>
      <w:r w:rsidR="00B20460" w:rsidRPr="00354136">
        <w:rPr>
          <w:rFonts w:ascii="Times New Roman" w:hAnsi="Times New Roman"/>
          <w:b/>
          <w:sz w:val="24"/>
          <w:szCs w:val="24"/>
          <w:lang w:val="el-GR"/>
        </w:rPr>
        <w:t xml:space="preserve"> Α.</w:t>
      </w:r>
      <w:r w:rsidR="00B20460" w:rsidRPr="00354136">
        <w:rPr>
          <w:rFonts w:ascii="Times New Roman" w:hAnsi="Times New Roman"/>
          <w:b/>
          <w:bCs/>
          <w:sz w:val="24"/>
          <w:szCs w:val="24"/>
          <w:lang w:val="el-GR"/>
        </w:rPr>
        <w:t>, 2011, σ.</w:t>
      </w:r>
      <w:r w:rsidR="00B20460">
        <w:rPr>
          <w:rFonts w:ascii="Times New Roman" w:hAnsi="Times New Roman"/>
          <w:b/>
          <w:bCs/>
          <w:sz w:val="24"/>
          <w:szCs w:val="24"/>
          <w:lang w:val="el-GR"/>
        </w:rPr>
        <w:t>77</w:t>
      </w:r>
      <w:r w:rsidR="00B20460" w:rsidRPr="00354136">
        <w:rPr>
          <w:rFonts w:ascii="Times New Roman" w:hAnsi="Times New Roman"/>
          <w:b/>
          <w:bCs/>
          <w:sz w:val="24"/>
          <w:szCs w:val="24"/>
          <w:lang w:val="el-GR"/>
        </w:rPr>
        <w:t>)</w:t>
      </w:r>
      <w:r w:rsidR="00B20460">
        <w:rPr>
          <w:rFonts w:ascii="Times New Roman" w:hAnsi="Times New Roman"/>
          <w:b/>
          <w:bCs/>
          <w:sz w:val="24"/>
          <w:szCs w:val="24"/>
          <w:lang w:val="el-GR"/>
        </w:rPr>
        <w:t>.</w:t>
      </w:r>
    </w:p>
    <w:p w:rsidR="008F610C" w:rsidRDefault="008F610C" w:rsidP="00B20460">
      <w:pPr>
        <w:spacing w:line="360" w:lineRule="auto"/>
        <w:ind w:firstLine="709"/>
        <w:jc w:val="both"/>
        <w:rPr>
          <w:rFonts w:ascii="Times New Roman" w:hAnsi="Times New Roman"/>
          <w:b/>
          <w:bCs/>
          <w:sz w:val="24"/>
          <w:szCs w:val="24"/>
          <w:lang w:val="el-GR"/>
        </w:rPr>
      </w:pPr>
    </w:p>
    <w:p w:rsidR="008F610C" w:rsidRPr="008F610C" w:rsidRDefault="00E27EC1" w:rsidP="008F610C">
      <w:pPr>
        <w:spacing w:line="360" w:lineRule="auto"/>
        <w:ind w:left="709" w:firstLine="709"/>
        <w:jc w:val="both"/>
        <w:rPr>
          <w:rFonts w:ascii="Times New Roman" w:hAnsi="Times New Roman"/>
          <w:b/>
          <w:sz w:val="24"/>
          <w:szCs w:val="24"/>
          <w:lang w:val="el-GR"/>
        </w:rPr>
      </w:pPr>
      <w:r>
        <w:rPr>
          <w:rFonts w:ascii="Times New Roman" w:hAnsi="Times New Roman"/>
          <w:b/>
          <w:sz w:val="24"/>
          <w:szCs w:val="24"/>
          <w:lang w:val="el-GR"/>
        </w:rPr>
        <w:t>1.2.1</w:t>
      </w:r>
      <w:r w:rsidR="008F610C">
        <w:rPr>
          <w:rFonts w:ascii="Times New Roman" w:hAnsi="Times New Roman"/>
          <w:b/>
          <w:sz w:val="24"/>
          <w:szCs w:val="24"/>
          <w:lang w:val="el-GR"/>
        </w:rPr>
        <w:t>.</w:t>
      </w:r>
      <w:r w:rsidR="008F610C">
        <w:rPr>
          <w:rFonts w:ascii="Times New Roman" w:hAnsi="Times New Roman"/>
          <w:b/>
          <w:sz w:val="24"/>
          <w:szCs w:val="24"/>
          <w:lang w:val="el-GR"/>
        </w:rPr>
        <w:t>2</w:t>
      </w:r>
      <w:r w:rsidR="008F610C" w:rsidRPr="00F71ADC">
        <w:rPr>
          <w:rFonts w:ascii="Times New Roman" w:hAnsi="Times New Roman"/>
          <w:b/>
          <w:sz w:val="24"/>
          <w:szCs w:val="24"/>
          <w:lang w:val="el-GR"/>
        </w:rPr>
        <w:t xml:space="preserve"> </w:t>
      </w:r>
      <w:r w:rsidR="008F610C">
        <w:rPr>
          <w:rFonts w:ascii="Times New Roman" w:hAnsi="Times New Roman"/>
          <w:b/>
          <w:sz w:val="24"/>
          <w:szCs w:val="24"/>
          <w:lang w:val="el-GR"/>
        </w:rPr>
        <w:t xml:space="preserve"> </w:t>
      </w:r>
      <w:proofErr w:type="spellStart"/>
      <w:r w:rsidR="008F610C">
        <w:rPr>
          <w:rFonts w:ascii="Times New Roman" w:hAnsi="Times New Roman"/>
          <w:b/>
          <w:sz w:val="24"/>
          <w:szCs w:val="24"/>
          <w:lang w:val="el-GR"/>
        </w:rPr>
        <w:t>Ά</w:t>
      </w:r>
      <w:r w:rsidR="008F610C">
        <w:rPr>
          <w:rFonts w:ascii="Times New Roman" w:hAnsi="Times New Roman"/>
          <w:b/>
          <w:sz w:val="24"/>
          <w:szCs w:val="24"/>
          <w:lang w:val="el-GR"/>
        </w:rPr>
        <w:t>μμεση</w:t>
      </w:r>
      <w:proofErr w:type="spellEnd"/>
      <w:r w:rsidR="008F610C">
        <w:rPr>
          <w:rFonts w:ascii="Times New Roman" w:hAnsi="Times New Roman"/>
          <w:b/>
          <w:sz w:val="24"/>
          <w:szCs w:val="24"/>
          <w:lang w:val="el-GR"/>
        </w:rPr>
        <w:t xml:space="preserve"> </w:t>
      </w:r>
      <w:r w:rsidR="00763542">
        <w:rPr>
          <w:rFonts w:ascii="Times New Roman" w:hAnsi="Times New Roman"/>
          <w:b/>
          <w:sz w:val="24"/>
          <w:szCs w:val="24"/>
          <w:lang w:val="el-GR"/>
        </w:rPr>
        <w:t>ε</w:t>
      </w:r>
      <w:r w:rsidR="008F610C">
        <w:rPr>
          <w:rFonts w:ascii="Times New Roman" w:hAnsi="Times New Roman"/>
          <w:b/>
          <w:sz w:val="24"/>
          <w:szCs w:val="24"/>
          <w:lang w:val="el-GR"/>
        </w:rPr>
        <w:t>ξαγωγή</w:t>
      </w:r>
    </w:p>
    <w:p w:rsidR="00096C87" w:rsidRDefault="00096C87" w:rsidP="00B20460">
      <w:pPr>
        <w:spacing w:line="360" w:lineRule="auto"/>
        <w:ind w:firstLine="709"/>
        <w:jc w:val="both"/>
        <w:rPr>
          <w:rFonts w:ascii="Times New Roman" w:hAnsi="Times New Roman"/>
          <w:b/>
          <w:bCs/>
          <w:sz w:val="24"/>
          <w:szCs w:val="24"/>
          <w:lang w:val="el-GR"/>
        </w:rPr>
      </w:pPr>
      <w:r>
        <w:rPr>
          <w:rFonts w:ascii="Times New Roman" w:hAnsi="Times New Roman"/>
          <w:bCs/>
          <w:sz w:val="24"/>
          <w:szCs w:val="24"/>
          <w:lang w:val="el-GR"/>
        </w:rPr>
        <w:t xml:space="preserve">Από την άλλη, με την άμεση εξαγωγή η επιχείρηση εμπλέκεται με στόχο να εξασφαλίσει μακροπρόθεσμα τη θέση της και απαιτεί δέσμευση για επένδυση σε χρήμα, χρόνο και πόρους. Αναλαμβάνει όλες τις εξαγωγικές διεργασίες που είναι απαραίτητες, όπως την έρευνα αγοράς, τα γραφειοκρατικά, </w:t>
      </w:r>
      <w:r w:rsidR="00CB7D48">
        <w:rPr>
          <w:rFonts w:ascii="Times New Roman" w:hAnsi="Times New Roman"/>
          <w:bCs/>
          <w:sz w:val="24"/>
          <w:szCs w:val="24"/>
          <w:lang w:val="el-GR"/>
        </w:rPr>
        <w:t>τ</w:t>
      </w:r>
      <w:r>
        <w:rPr>
          <w:rFonts w:ascii="Times New Roman" w:hAnsi="Times New Roman"/>
          <w:bCs/>
          <w:sz w:val="24"/>
          <w:szCs w:val="24"/>
          <w:lang w:val="el-GR"/>
        </w:rPr>
        <w:t xml:space="preserve">η διαπραγμάτευση με άλλους πελάτες και τη φυσική διανομή των εμπορευμάτων. </w:t>
      </w:r>
      <w:r w:rsidR="00A31FE8">
        <w:rPr>
          <w:rFonts w:ascii="Times New Roman" w:hAnsi="Times New Roman"/>
          <w:bCs/>
          <w:sz w:val="24"/>
          <w:szCs w:val="24"/>
          <w:lang w:val="el-GR"/>
        </w:rPr>
        <w:t xml:space="preserve">Ενδείκνυται ως στρατηγική για μεγάλο όγκο πωλήσεων και εφαρμόζεται περισσότερο από επιχειρήσεις που κατέχουν μεγάλο όγκο πωλήσεων </w:t>
      </w:r>
      <w:r w:rsidR="00A31FE8" w:rsidRPr="00B20460">
        <w:rPr>
          <w:rFonts w:ascii="Times New Roman" w:hAnsi="Times New Roman"/>
          <w:b/>
          <w:bCs/>
          <w:sz w:val="24"/>
          <w:szCs w:val="24"/>
          <w:lang w:val="el-GR"/>
        </w:rPr>
        <w:t>(</w:t>
      </w:r>
      <w:proofErr w:type="spellStart"/>
      <w:r w:rsidR="00A31FE8" w:rsidRPr="00B20460">
        <w:rPr>
          <w:rFonts w:ascii="Times New Roman" w:hAnsi="Times New Roman"/>
          <w:b/>
          <w:sz w:val="24"/>
          <w:szCs w:val="24"/>
          <w:lang w:val="el-GR"/>
        </w:rPr>
        <w:t>Πανηγυράκης</w:t>
      </w:r>
      <w:proofErr w:type="spellEnd"/>
      <w:r w:rsidR="00A31FE8" w:rsidRPr="00354136">
        <w:rPr>
          <w:rFonts w:ascii="Times New Roman" w:hAnsi="Times New Roman"/>
          <w:b/>
          <w:sz w:val="24"/>
          <w:szCs w:val="24"/>
          <w:lang w:val="el-GR"/>
        </w:rPr>
        <w:t xml:space="preserve"> Γ. – Ρηγοπούλου Ε. – </w:t>
      </w:r>
      <w:proofErr w:type="spellStart"/>
      <w:r w:rsidR="00A31FE8" w:rsidRPr="00354136">
        <w:rPr>
          <w:rFonts w:ascii="Times New Roman" w:hAnsi="Times New Roman"/>
          <w:b/>
          <w:sz w:val="24"/>
          <w:szCs w:val="24"/>
          <w:lang w:val="el-GR"/>
        </w:rPr>
        <w:t>Βασιλικοπούλου</w:t>
      </w:r>
      <w:proofErr w:type="spellEnd"/>
      <w:r w:rsidR="00A31FE8" w:rsidRPr="00354136">
        <w:rPr>
          <w:rFonts w:ascii="Times New Roman" w:hAnsi="Times New Roman"/>
          <w:b/>
          <w:sz w:val="24"/>
          <w:szCs w:val="24"/>
          <w:lang w:val="el-GR"/>
        </w:rPr>
        <w:t xml:space="preserve"> Α.</w:t>
      </w:r>
      <w:r w:rsidR="00A31FE8" w:rsidRPr="00354136">
        <w:rPr>
          <w:rFonts w:ascii="Times New Roman" w:hAnsi="Times New Roman"/>
          <w:b/>
          <w:bCs/>
          <w:sz w:val="24"/>
          <w:szCs w:val="24"/>
          <w:lang w:val="el-GR"/>
        </w:rPr>
        <w:t>, 2011, σ.</w:t>
      </w:r>
      <w:r w:rsidR="00A31FE8">
        <w:rPr>
          <w:rFonts w:ascii="Times New Roman" w:hAnsi="Times New Roman"/>
          <w:b/>
          <w:bCs/>
          <w:sz w:val="24"/>
          <w:szCs w:val="24"/>
          <w:lang w:val="el-GR"/>
        </w:rPr>
        <w:t>79</w:t>
      </w:r>
      <w:r w:rsidR="00A31FE8" w:rsidRPr="00354136">
        <w:rPr>
          <w:rFonts w:ascii="Times New Roman" w:hAnsi="Times New Roman"/>
          <w:b/>
          <w:bCs/>
          <w:sz w:val="24"/>
          <w:szCs w:val="24"/>
          <w:lang w:val="el-GR"/>
        </w:rPr>
        <w:t>)</w:t>
      </w:r>
      <w:r w:rsidR="00A31FE8">
        <w:rPr>
          <w:rFonts w:ascii="Times New Roman" w:hAnsi="Times New Roman"/>
          <w:b/>
          <w:bCs/>
          <w:sz w:val="24"/>
          <w:szCs w:val="24"/>
          <w:lang w:val="el-GR"/>
        </w:rPr>
        <w:t>.</w:t>
      </w:r>
      <w:r w:rsidR="00315427">
        <w:rPr>
          <w:rFonts w:ascii="Times New Roman" w:hAnsi="Times New Roman"/>
          <w:b/>
          <w:bCs/>
          <w:sz w:val="24"/>
          <w:szCs w:val="24"/>
          <w:lang w:val="el-GR"/>
        </w:rPr>
        <w:t xml:space="preserve"> </w:t>
      </w:r>
    </w:p>
    <w:p w:rsidR="00071DBC" w:rsidRDefault="00071DBC" w:rsidP="00B20460">
      <w:pPr>
        <w:spacing w:line="360" w:lineRule="auto"/>
        <w:ind w:firstLine="709"/>
        <w:jc w:val="both"/>
        <w:rPr>
          <w:rFonts w:ascii="Times New Roman" w:hAnsi="Times New Roman"/>
          <w:b/>
          <w:bCs/>
          <w:sz w:val="24"/>
          <w:szCs w:val="24"/>
          <w:lang w:val="el-GR"/>
        </w:rPr>
      </w:pPr>
    </w:p>
    <w:p w:rsidR="00071DBC" w:rsidRPr="00071DBC" w:rsidRDefault="00EE129E" w:rsidP="001D3D5E">
      <w:pPr>
        <w:spacing w:line="360" w:lineRule="auto"/>
        <w:ind w:firstLine="709"/>
        <w:jc w:val="both"/>
        <w:rPr>
          <w:rFonts w:ascii="Times New Roman" w:hAnsi="Times New Roman"/>
          <w:b/>
          <w:sz w:val="24"/>
          <w:szCs w:val="24"/>
          <w:lang w:val="el-GR"/>
        </w:rPr>
      </w:pPr>
      <w:r>
        <w:rPr>
          <w:rFonts w:ascii="Times New Roman" w:hAnsi="Times New Roman"/>
          <w:b/>
          <w:sz w:val="24"/>
          <w:szCs w:val="24"/>
          <w:lang w:val="el-GR"/>
        </w:rPr>
        <w:t>1.2.2</w:t>
      </w:r>
      <w:r w:rsidR="00071DBC" w:rsidRPr="00F71ADC">
        <w:rPr>
          <w:rFonts w:ascii="Times New Roman" w:hAnsi="Times New Roman"/>
          <w:b/>
          <w:sz w:val="24"/>
          <w:szCs w:val="24"/>
          <w:lang w:val="el-GR"/>
        </w:rPr>
        <w:t xml:space="preserve"> </w:t>
      </w:r>
      <w:r w:rsidR="00071DBC">
        <w:rPr>
          <w:rFonts w:ascii="Times New Roman" w:hAnsi="Times New Roman"/>
          <w:b/>
          <w:sz w:val="24"/>
          <w:szCs w:val="24"/>
          <w:lang w:val="el-GR"/>
        </w:rPr>
        <w:t>Παραγωγή στο εξωτερικό</w:t>
      </w:r>
    </w:p>
    <w:p w:rsidR="00D76B73" w:rsidRDefault="00D76B73" w:rsidP="00B20460">
      <w:pPr>
        <w:spacing w:line="360" w:lineRule="auto"/>
        <w:ind w:firstLine="709"/>
        <w:jc w:val="both"/>
        <w:rPr>
          <w:rFonts w:ascii="Times New Roman" w:hAnsi="Times New Roman"/>
          <w:b/>
          <w:bCs/>
          <w:sz w:val="24"/>
          <w:szCs w:val="24"/>
          <w:lang w:val="el-GR"/>
        </w:rPr>
      </w:pPr>
      <w:r w:rsidRPr="00D76B73">
        <w:rPr>
          <w:rFonts w:ascii="Times New Roman" w:hAnsi="Times New Roman"/>
          <w:bCs/>
          <w:sz w:val="24"/>
          <w:szCs w:val="24"/>
          <w:lang w:val="el-GR"/>
        </w:rPr>
        <w:t xml:space="preserve">Η </w:t>
      </w:r>
      <w:r>
        <w:rPr>
          <w:rFonts w:ascii="Times New Roman" w:hAnsi="Times New Roman"/>
          <w:bCs/>
          <w:sz w:val="24"/>
          <w:szCs w:val="24"/>
          <w:lang w:val="el-GR"/>
        </w:rPr>
        <w:t xml:space="preserve">παραγωγή στο εξωτερικό μπορεί να πραγματοποιηθεί με την παροχή τεχνογνωσίας σε παραγωγούς του εξωτερικού, με έκδοση αδειών </w:t>
      </w:r>
      <w:r w:rsidR="00A908DC">
        <w:rPr>
          <w:rFonts w:ascii="Times New Roman" w:hAnsi="Times New Roman"/>
          <w:bCs/>
          <w:sz w:val="24"/>
          <w:szCs w:val="24"/>
          <w:lang w:val="el-GR"/>
        </w:rPr>
        <w:t>(</w:t>
      </w:r>
      <w:r w:rsidR="00A908DC">
        <w:rPr>
          <w:rFonts w:ascii="Times New Roman" w:hAnsi="Times New Roman"/>
          <w:bCs/>
          <w:sz w:val="24"/>
          <w:szCs w:val="24"/>
        </w:rPr>
        <w:t>Licensing</w:t>
      </w:r>
      <w:r w:rsidR="00A908DC" w:rsidRPr="00A908DC">
        <w:rPr>
          <w:rFonts w:ascii="Times New Roman" w:hAnsi="Times New Roman"/>
          <w:bCs/>
          <w:sz w:val="24"/>
          <w:szCs w:val="24"/>
          <w:lang w:val="el-GR"/>
        </w:rPr>
        <w:t>),</w:t>
      </w:r>
      <w:r w:rsidR="00A908DC">
        <w:rPr>
          <w:rFonts w:ascii="Times New Roman" w:hAnsi="Times New Roman"/>
          <w:bCs/>
          <w:sz w:val="24"/>
          <w:szCs w:val="24"/>
          <w:lang w:val="el-GR"/>
        </w:rPr>
        <w:t xml:space="preserve"> με άδεια που θα περιέχει συγκεκριμένους περιορισμούς (</w:t>
      </w:r>
      <w:r w:rsidR="00A908DC">
        <w:rPr>
          <w:rFonts w:ascii="Times New Roman" w:hAnsi="Times New Roman"/>
          <w:bCs/>
          <w:sz w:val="24"/>
          <w:szCs w:val="24"/>
        </w:rPr>
        <w:t>Franchising</w:t>
      </w:r>
      <w:r w:rsidR="00A908DC" w:rsidRPr="00A908DC">
        <w:rPr>
          <w:rFonts w:ascii="Times New Roman" w:hAnsi="Times New Roman"/>
          <w:bCs/>
          <w:sz w:val="24"/>
          <w:szCs w:val="24"/>
          <w:lang w:val="el-GR"/>
        </w:rPr>
        <w:t>),</w:t>
      </w:r>
      <w:r w:rsidR="00A908DC">
        <w:rPr>
          <w:rFonts w:ascii="Times New Roman" w:hAnsi="Times New Roman"/>
          <w:bCs/>
          <w:sz w:val="24"/>
          <w:szCs w:val="24"/>
          <w:lang w:val="el-GR"/>
        </w:rPr>
        <w:t xml:space="preserve"> με παραγωγή μέσω ίδιων εγκαταστάσεων και με παραγωγή κατά παραγγελία</w:t>
      </w:r>
      <w:r w:rsidR="00201E6A">
        <w:rPr>
          <w:rFonts w:ascii="Times New Roman" w:hAnsi="Times New Roman"/>
          <w:bCs/>
          <w:sz w:val="24"/>
          <w:szCs w:val="24"/>
          <w:lang w:val="el-GR"/>
        </w:rPr>
        <w:t xml:space="preserve"> </w:t>
      </w:r>
      <w:r w:rsidR="00201E6A" w:rsidRPr="00B20460">
        <w:rPr>
          <w:rFonts w:ascii="Times New Roman" w:hAnsi="Times New Roman"/>
          <w:b/>
          <w:bCs/>
          <w:sz w:val="24"/>
          <w:szCs w:val="24"/>
          <w:lang w:val="el-GR"/>
        </w:rPr>
        <w:t>(</w:t>
      </w:r>
      <w:proofErr w:type="spellStart"/>
      <w:r w:rsidR="00201E6A" w:rsidRPr="00B20460">
        <w:rPr>
          <w:rFonts w:ascii="Times New Roman" w:hAnsi="Times New Roman"/>
          <w:b/>
          <w:sz w:val="24"/>
          <w:szCs w:val="24"/>
          <w:lang w:val="el-GR"/>
        </w:rPr>
        <w:t>Πανηγυράκης</w:t>
      </w:r>
      <w:proofErr w:type="spellEnd"/>
      <w:r w:rsidR="00201E6A" w:rsidRPr="00354136">
        <w:rPr>
          <w:rFonts w:ascii="Times New Roman" w:hAnsi="Times New Roman"/>
          <w:b/>
          <w:sz w:val="24"/>
          <w:szCs w:val="24"/>
          <w:lang w:val="el-GR"/>
        </w:rPr>
        <w:t xml:space="preserve"> Γ. – Ρηγοπούλου Ε. – </w:t>
      </w:r>
      <w:proofErr w:type="spellStart"/>
      <w:r w:rsidR="00201E6A" w:rsidRPr="00354136">
        <w:rPr>
          <w:rFonts w:ascii="Times New Roman" w:hAnsi="Times New Roman"/>
          <w:b/>
          <w:sz w:val="24"/>
          <w:szCs w:val="24"/>
          <w:lang w:val="el-GR"/>
        </w:rPr>
        <w:t>Βασιλικοπούλου</w:t>
      </w:r>
      <w:proofErr w:type="spellEnd"/>
      <w:r w:rsidR="00201E6A" w:rsidRPr="00354136">
        <w:rPr>
          <w:rFonts w:ascii="Times New Roman" w:hAnsi="Times New Roman"/>
          <w:b/>
          <w:sz w:val="24"/>
          <w:szCs w:val="24"/>
          <w:lang w:val="el-GR"/>
        </w:rPr>
        <w:t xml:space="preserve"> Α.</w:t>
      </w:r>
      <w:r w:rsidR="00201E6A" w:rsidRPr="00354136">
        <w:rPr>
          <w:rFonts w:ascii="Times New Roman" w:hAnsi="Times New Roman"/>
          <w:b/>
          <w:bCs/>
          <w:sz w:val="24"/>
          <w:szCs w:val="24"/>
          <w:lang w:val="el-GR"/>
        </w:rPr>
        <w:t>, 2011, σ.</w:t>
      </w:r>
      <w:r w:rsidR="00201E6A">
        <w:rPr>
          <w:rFonts w:ascii="Times New Roman" w:hAnsi="Times New Roman"/>
          <w:b/>
          <w:bCs/>
          <w:sz w:val="24"/>
          <w:szCs w:val="24"/>
          <w:lang w:val="el-GR"/>
        </w:rPr>
        <w:t>81-83</w:t>
      </w:r>
      <w:r w:rsidR="00201E6A" w:rsidRPr="00354136">
        <w:rPr>
          <w:rFonts w:ascii="Times New Roman" w:hAnsi="Times New Roman"/>
          <w:b/>
          <w:bCs/>
          <w:sz w:val="24"/>
          <w:szCs w:val="24"/>
          <w:lang w:val="el-GR"/>
        </w:rPr>
        <w:t>)</w:t>
      </w:r>
      <w:r w:rsidR="00201E6A">
        <w:rPr>
          <w:rFonts w:ascii="Times New Roman" w:hAnsi="Times New Roman"/>
          <w:b/>
          <w:bCs/>
          <w:sz w:val="24"/>
          <w:szCs w:val="24"/>
          <w:lang w:val="el-GR"/>
        </w:rPr>
        <w:t>.</w:t>
      </w:r>
    </w:p>
    <w:p w:rsidR="001D3D5E" w:rsidRDefault="001D3D5E" w:rsidP="00B20460">
      <w:pPr>
        <w:spacing w:line="360" w:lineRule="auto"/>
        <w:ind w:firstLine="709"/>
        <w:jc w:val="both"/>
        <w:rPr>
          <w:rFonts w:ascii="Times New Roman" w:hAnsi="Times New Roman"/>
          <w:b/>
          <w:bCs/>
          <w:sz w:val="24"/>
          <w:szCs w:val="24"/>
          <w:lang w:val="el-GR"/>
        </w:rPr>
      </w:pPr>
    </w:p>
    <w:p w:rsidR="001D3D5E" w:rsidRDefault="001D3D5E" w:rsidP="001D3D5E">
      <w:pPr>
        <w:spacing w:line="360" w:lineRule="auto"/>
        <w:jc w:val="both"/>
        <w:rPr>
          <w:rFonts w:ascii="Times New Roman" w:hAnsi="Times New Roman"/>
          <w:b/>
          <w:bCs/>
          <w:sz w:val="24"/>
          <w:szCs w:val="24"/>
          <w:lang w:val="el-GR"/>
        </w:rPr>
      </w:pPr>
      <w:r>
        <w:rPr>
          <w:rFonts w:ascii="Times New Roman" w:hAnsi="Times New Roman"/>
          <w:b/>
          <w:bCs/>
          <w:sz w:val="24"/>
          <w:szCs w:val="24"/>
          <w:lang w:val="el-GR"/>
        </w:rPr>
        <w:t xml:space="preserve">1.3 Στρατηγικές </w:t>
      </w:r>
      <w:r w:rsidR="00763542">
        <w:rPr>
          <w:rFonts w:ascii="Times New Roman" w:hAnsi="Times New Roman"/>
          <w:b/>
          <w:bCs/>
          <w:sz w:val="24"/>
          <w:szCs w:val="24"/>
          <w:lang w:val="el-GR"/>
        </w:rPr>
        <w:t>ε</w:t>
      </w:r>
      <w:r>
        <w:rPr>
          <w:rFonts w:ascii="Times New Roman" w:hAnsi="Times New Roman"/>
          <w:b/>
          <w:bCs/>
          <w:sz w:val="24"/>
          <w:szCs w:val="24"/>
          <w:lang w:val="el-GR"/>
        </w:rPr>
        <w:t xml:space="preserve">ισόδου - </w:t>
      </w:r>
      <w:r w:rsidR="00763542">
        <w:rPr>
          <w:rFonts w:ascii="Times New Roman" w:hAnsi="Times New Roman"/>
          <w:b/>
          <w:bCs/>
          <w:sz w:val="24"/>
          <w:szCs w:val="24"/>
          <w:lang w:val="el-GR"/>
        </w:rPr>
        <w:t>ε</w:t>
      </w:r>
      <w:r>
        <w:rPr>
          <w:rFonts w:ascii="Times New Roman" w:hAnsi="Times New Roman"/>
          <w:b/>
          <w:bCs/>
          <w:sz w:val="24"/>
          <w:szCs w:val="24"/>
          <w:lang w:val="el-GR"/>
        </w:rPr>
        <w:t>ξόδου</w:t>
      </w:r>
    </w:p>
    <w:p w:rsidR="00C700E2" w:rsidRDefault="0042193E" w:rsidP="0042193E">
      <w:pPr>
        <w:spacing w:line="360" w:lineRule="auto"/>
        <w:ind w:firstLine="709"/>
        <w:jc w:val="both"/>
        <w:rPr>
          <w:rFonts w:ascii="Times New Roman" w:hAnsi="Times New Roman"/>
          <w:sz w:val="24"/>
          <w:szCs w:val="24"/>
          <w:lang w:val="el-GR"/>
        </w:rPr>
      </w:pPr>
      <w:r w:rsidRPr="0042193E">
        <w:rPr>
          <w:rFonts w:ascii="Times New Roman" w:hAnsi="Times New Roman"/>
          <w:bCs/>
          <w:sz w:val="24"/>
          <w:szCs w:val="24"/>
          <w:lang w:val="el-GR"/>
        </w:rPr>
        <w:t xml:space="preserve">Για </w:t>
      </w:r>
      <w:r>
        <w:rPr>
          <w:rFonts w:ascii="Times New Roman" w:hAnsi="Times New Roman"/>
          <w:sz w:val="24"/>
          <w:szCs w:val="24"/>
          <w:lang w:val="el-GR"/>
        </w:rPr>
        <w:t>να είναι η επιχείρηση σε θέση να επιλέξει την καταλληλότερη στρατηγική εισόδου στη νέα αγορά πρέπει να λάβει υπόψη τόσο τους εσωτερικούς παράγοντες όσο και τους εξωτερικούς, οι οποίοι κατηγοριοποιούνται ως εξής</w:t>
      </w:r>
      <w:r w:rsidRPr="0042193E">
        <w:rPr>
          <w:rFonts w:ascii="Times New Roman" w:hAnsi="Times New Roman"/>
          <w:sz w:val="24"/>
          <w:szCs w:val="24"/>
          <w:lang w:val="el-GR"/>
        </w:rPr>
        <w:t>:</w:t>
      </w:r>
    </w:p>
    <w:p w:rsidR="002959B1" w:rsidRDefault="002959B1" w:rsidP="002959B1">
      <w:pPr>
        <w:pStyle w:val="af1"/>
        <w:numPr>
          <w:ilvl w:val="0"/>
          <w:numId w:val="6"/>
        </w:numPr>
        <w:spacing w:line="360" w:lineRule="auto"/>
        <w:jc w:val="both"/>
        <w:rPr>
          <w:rFonts w:ascii="Times New Roman" w:hAnsi="Times New Roman"/>
          <w:sz w:val="24"/>
          <w:szCs w:val="24"/>
          <w:lang w:val="el-GR"/>
        </w:rPr>
      </w:pPr>
      <w:proofErr w:type="spellStart"/>
      <w:r w:rsidRPr="00051246">
        <w:rPr>
          <w:rFonts w:ascii="Times New Roman" w:hAnsi="Times New Roman"/>
          <w:i/>
          <w:sz w:val="24"/>
          <w:szCs w:val="24"/>
          <w:lang w:val="el-GR"/>
        </w:rPr>
        <w:t>Μακρο</w:t>
      </w:r>
      <w:proofErr w:type="spellEnd"/>
      <w:r w:rsidRPr="00051246">
        <w:rPr>
          <w:rFonts w:ascii="Times New Roman" w:hAnsi="Times New Roman"/>
          <w:i/>
          <w:sz w:val="24"/>
          <w:szCs w:val="24"/>
          <w:lang w:val="el-GR"/>
        </w:rPr>
        <w:t>-περιβάλλον</w:t>
      </w:r>
      <w:r w:rsidR="00051246" w:rsidRPr="00051246">
        <w:rPr>
          <w:rFonts w:ascii="Times New Roman" w:hAnsi="Times New Roman"/>
          <w:sz w:val="24"/>
          <w:szCs w:val="24"/>
          <w:lang w:val="el-GR"/>
        </w:rPr>
        <w:t>:</w:t>
      </w:r>
      <w:r>
        <w:rPr>
          <w:rFonts w:ascii="Times New Roman" w:hAnsi="Times New Roman"/>
          <w:sz w:val="24"/>
          <w:szCs w:val="24"/>
          <w:lang w:val="el-GR"/>
        </w:rPr>
        <w:t xml:space="preserve"> περιλαμβάνει τις πολιτικές και νομικές συνθήκες και την διαφορετικότητα στην κουλτούρα των λαών</w:t>
      </w:r>
    </w:p>
    <w:p w:rsidR="002959B1" w:rsidRPr="00051246" w:rsidRDefault="00051246" w:rsidP="002959B1">
      <w:pPr>
        <w:pStyle w:val="af1"/>
        <w:numPr>
          <w:ilvl w:val="0"/>
          <w:numId w:val="6"/>
        </w:numPr>
        <w:spacing w:line="360" w:lineRule="auto"/>
        <w:jc w:val="both"/>
        <w:rPr>
          <w:rFonts w:ascii="Times New Roman" w:hAnsi="Times New Roman"/>
          <w:i/>
          <w:sz w:val="24"/>
          <w:szCs w:val="24"/>
          <w:lang w:val="el-GR"/>
        </w:rPr>
      </w:pPr>
      <w:r w:rsidRPr="00051246">
        <w:rPr>
          <w:rFonts w:ascii="Times New Roman" w:hAnsi="Times New Roman"/>
          <w:i/>
          <w:sz w:val="24"/>
          <w:szCs w:val="24"/>
          <w:lang w:val="el-GR"/>
        </w:rPr>
        <w:lastRenderedPageBreak/>
        <w:t xml:space="preserve">Κατάσταση του κλάδου: </w:t>
      </w:r>
      <w:r>
        <w:rPr>
          <w:rFonts w:ascii="Times New Roman" w:hAnsi="Times New Roman"/>
          <w:sz w:val="24"/>
          <w:szCs w:val="24"/>
          <w:lang w:val="el-GR"/>
        </w:rPr>
        <w:t>αφορά τον βαθμό ανταγωνισμού στο εξωτερικό, καθώς και το μέγεθος της αγοράς-στόχου</w:t>
      </w:r>
    </w:p>
    <w:p w:rsidR="00051246" w:rsidRPr="00B058DF" w:rsidRDefault="00051246" w:rsidP="002959B1">
      <w:pPr>
        <w:pStyle w:val="af1"/>
        <w:numPr>
          <w:ilvl w:val="0"/>
          <w:numId w:val="6"/>
        </w:numPr>
        <w:spacing w:line="360" w:lineRule="auto"/>
        <w:jc w:val="both"/>
        <w:rPr>
          <w:rFonts w:ascii="Times New Roman" w:hAnsi="Times New Roman"/>
          <w:i/>
          <w:sz w:val="24"/>
          <w:szCs w:val="24"/>
          <w:lang w:val="el-GR"/>
        </w:rPr>
      </w:pPr>
      <w:r>
        <w:rPr>
          <w:rFonts w:ascii="Times New Roman" w:hAnsi="Times New Roman"/>
          <w:i/>
          <w:sz w:val="24"/>
          <w:szCs w:val="24"/>
          <w:lang w:val="el-GR"/>
        </w:rPr>
        <w:t>Αγορά</w:t>
      </w:r>
      <w:r w:rsidRPr="00B058DF">
        <w:rPr>
          <w:rFonts w:ascii="Times New Roman" w:hAnsi="Times New Roman"/>
          <w:i/>
          <w:sz w:val="24"/>
          <w:szCs w:val="24"/>
          <w:lang w:val="el-GR"/>
        </w:rPr>
        <w:t xml:space="preserve">: </w:t>
      </w:r>
      <w:r w:rsidR="00B058DF">
        <w:rPr>
          <w:rFonts w:ascii="Times New Roman" w:hAnsi="Times New Roman"/>
          <w:sz w:val="24"/>
          <w:szCs w:val="24"/>
          <w:lang w:val="el-GR"/>
        </w:rPr>
        <w:t>Το είδος της αγοράς και το κατά πόσο επηρεάζεται (πχ απόσταση από χώρα εξαγωγής, τεχνολογική ανάπτυξη, τοπικές υποδομές κα)</w:t>
      </w:r>
    </w:p>
    <w:p w:rsidR="00B058DF" w:rsidRPr="0008327A" w:rsidRDefault="00B058DF" w:rsidP="002959B1">
      <w:pPr>
        <w:pStyle w:val="af1"/>
        <w:numPr>
          <w:ilvl w:val="0"/>
          <w:numId w:val="6"/>
        </w:numPr>
        <w:spacing w:line="360" w:lineRule="auto"/>
        <w:jc w:val="both"/>
        <w:rPr>
          <w:rFonts w:ascii="Times New Roman" w:hAnsi="Times New Roman"/>
          <w:i/>
          <w:sz w:val="24"/>
          <w:szCs w:val="24"/>
          <w:lang w:val="el-GR"/>
        </w:rPr>
      </w:pPr>
      <w:r>
        <w:rPr>
          <w:rFonts w:ascii="Times New Roman" w:hAnsi="Times New Roman"/>
          <w:i/>
          <w:sz w:val="24"/>
          <w:szCs w:val="24"/>
          <w:lang w:val="el-GR"/>
        </w:rPr>
        <w:t>Προϊόν</w:t>
      </w:r>
      <w:r w:rsidRPr="0008327A">
        <w:rPr>
          <w:rFonts w:ascii="Times New Roman" w:hAnsi="Times New Roman"/>
          <w:i/>
          <w:sz w:val="24"/>
          <w:szCs w:val="24"/>
          <w:lang w:val="el-GR"/>
        </w:rPr>
        <w:t xml:space="preserve">: </w:t>
      </w:r>
      <w:r w:rsidR="0008327A">
        <w:rPr>
          <w:rFonts w:ascii="Times New Roman" w:hAnsi="Times New Roman"/>
          <w:sz w:val="24"/>
          <w:szCs w:val="24"/>
          <w:lang w:val="el-GR"/>
        </w:rPr>
        <w:t>Χαρακτηριστικά προϊόντος, χρήση και κύκλος ζωής</w:t>
      </w:r>
    </w:p>
    <w:p w:rsidR="0008327A" w:rsidRPr="00697D52" w:rsidRDefault="0008327A" w:rsidP="002959B1">
      <w:pPr>
        <w:pStyle w:val="af1"/>
        <w:numPr>
          <w:ilvl w:val="0"/>
          <w:numId w:val="6"/>
        </w:numPr>
        <w:spacing w:line="360" w:lineRule="auto"/>
        <w:jc w:val="both"/>
        <w:rPr>
          <w:rFonts w:ascii="Times New Roman" w:hAnsi="Times New Roman"/>
          <w:i/>
          <w:sz w:val="24"/>
          <w:szCs w:val="24"/>
          <w:lang w:val="el-GR"/>
        </w:rPr>
      </w:pPr>
      <w:r>
        <w:rPr>
          <w:rFonts w:ascii="Times New Roman" w:hAnsi="Times New Roman"/>
          <w:i/>
          <w:sz w:val="24"/>
          <w:szCs w:val="24"/>
          <w:lang w:val="el-GR"/>
        </w:rPr>
        <w:t>Οικονομία</w:t>
      </w:r>
      <w:r w:rsidRPr="00697D52">
        <w:rPr>
          <w:rFonts w:ascii="Times New Roman" w:hAnsi="Times New Roman"/>
          <w:i/>
          <w:sz w:val="24"/>
          <w:szCs w:val="24"/>
          <w:lang w:val="el-GR"/>
        </w:rPr>
        <w:t xml:space="preserve">: </w:t>
      </w:r>
      <w:r w:rsidR="00697D52">
        <w:rPr>
          <w:rFonts w:ascii="Times New Roman" w:hAnsi="Times New Roman"/>
          <w:sz w:val="24"/>
          <w:szCs w:val="24"/>
          <w:lang w:val="el-GR"/>
        </w:rPr>
        <w:t>Ο οικονομικός κίνδυνος αποτελεί βασικό παράγοντα για την επιλογή μεθόδου εισόδου</w:t>
      </w:r>
    </w:p>
    <w:p w:rsidR="00697D52" w:rsidRPr="005727C6" w:rsidRDefault="00697D52" w:rsidP="002959B1">
      <w:pPr>
        <w:pStyle w:val="af1"/>
        <w:numPr>
          <w:ilvl w:val="0"/>
          <w:numId w:val="6"/>
        </w:numPr>
        <w:spacing w:line="360" w:lineRule="auto"/>
        <w:jc w:val="both"/>
        <w:rPr>
          <w:rFonts w:ascii="Times New Roman" w:hAnsi="Times New Roman"/>
          <w:i/>
          <w:sz w:val="24"/>
          <w:szCs w:val="24"/>
          <w:lang w:val="el-GR"/>
        </w:rPr>
      </w:pPr>
      <w:proofErr w:type="spellStart"/>
      <w:r>
        <w:rPr>
          <w:rFonts w:ascii="Times New Roman" w:hAnsi="Times New Roman"/>
          <w:i/>
          <w:sz w:val="24"/>
          <w:szCs w:val="24"/>
          <w:lang w:val="el-GR"/>
        </w:rPr>
        <w:t>Μικρο</w:t>
      </w:r>
      <w:proofErr w:type="spellEnd"/>
      <w:r>
        <w:rPr>
          <w:rFonts w:ascii="Times New Roman" w:hAnsi="Times New Roman"/>
          <w:i/>
          <w:sz w:val="24"/>
          <w:szCs w:val="24"/>
          <w:lang w:val="el-GR"/>
        </w:rPr>
        <w:t>-περιβάλλον</w:t>
      </w:r>
      <w:r w:rsidRPr="005727C6">
        <w:rPr>
          <w:rFonts w:ascii="Times New Roman" w:hAnsi="Times New Roman"/>
          <w:i/>
          <w:sz w:val="24"/>
          <w:szCs w:val="24"/>
          <w:lang w:val="el-GR"/>
        </w:rPr>
        <w:t xml:space="preserve">: </w:t>
      </w:r>
      <w:r w:rsidR="005727C6">
        <w:rPr>
          <w:rFonts w:ascii="Times New Roman" w:hAnsi="Times New Roman"/>
          <w:sz w:val="24"/>
          <w:szCs w:val="24"/>
          <w:lang w:val="el-GR"/>
        </w:rPr>
        <w:t>Συνοχή μεταξύ μεθόδου εισόδου και στόχων</w:t>
      </w:r>
    </w:p>
    <w:p w:rsidR="005727C6" w:rsidRDefault="005727C6" w:rsidP="00D869F1">
      <w:pPr>
        <w:spacing w:line="360" w:lineRule="auto"/>
        <w:ind w:firstLine="709"/>
        <w:jc w:val="both"/>
        <w:rPr>
          <w:rFonts w:ascii="Times New Roman" w:hAnsi="Times New Roman"/>
          <w:sz w:val="24"/>
          <w:szCs w:val="24"/>
          <w:lang w:val="el-GR"/>
        </w:rPr>
      </w:pPr>
      <w:r w:rsidRPr="005727C6">
        <w:rPr>
          <w:rFonts w:ascii="Times New Roman" w:hAnsi="Times New Roman"/>
          <w:sz w:val="24"/>
          <w:szCs w:val="24"/>
          <w:lang w:val="el-GR"/>
        </w:rPr>
        <w:t xml:space="preserve">Είναι πολύ σημαντικό για την επιχείρηση να </w:t>
      </w:r>
      <w:r>
        <w:rPr>
          <w:rFonts w:ascii="Times New Roman" w:hAnsi="Times New Roman"/>
          <w:sz w:val="24"/>
          <w:szCs w:val="24"/>
          <w:lang w:val="el-GR"/>
        </w:rPr>
        <w:t xml:space="preserve">αποφασίσει και μία στρατηγική εξόδου σε περίπτωση αποτυχίας </w:t>
      </w:r>
      <w:r w:rsidRPr="00B20460">
        <w:rPr>
          <w:rFonts w:ascii="Times New Roman" w:hAnsi="Times New Roman"/>
          <w:b/>
          <w:bCs/>
          <w:sz w:val="24"/>
          <w:szCs w:val="24"/>
          <w:lang w:val="el-GR"/>
        </w:rPr>
        <w:t>(</w:t>
      </w:r>
      <w:proofErr w:type="spellStart"/>
      <w:r w:rsidRPr="00B20460">
        <w:rPr>
          <w:rFonts w:ascii="Times New Roman" w:hAnsi="Times New Roman"/>
          <w:b/>
          <w:sz w:val="24"/>
          <w:szCs w:val="24"/>
          <w:lang w:val="el-GR"/>
        </w:rPr>
        <w:t>Πανηγυράκης</w:t>
      </w:r>
      <w:proofErr w:type="spellEnd"/>
      <w:r w:rsidRPr="00354136">
        <w:rPr>
          <w:rFonts w:ascii="Times New Roman" w:hAnsi="Times New Roman"/>
          <w:b/>
          <w:sz w:val="24"/>
          <w:szCs w:val="24"/>
          <w:lang w:val="el-GR"/>
        </w:rPr>
        <w:t xml:space="preserve"> Γ. – Ρηγοπούλου Ε. – </w:t>
      </w:r>
      <w:proofErr w:type="spellStart"/>
      <w:r w:rsidRPr="00354136">
        <w:rPr>
          <w:rFonts w:ascii="Times New Roman" w:hAnsi="Times New Roman"/>
          <w:b/>
          <w:sz w:val="24"/>
          <w:szCs w:val="24"/>
          <w:lang w:val="el-GR"/>
        </w:rPr>
        <w:t>Βασιλικοπούλου</w:t>
      </w:r>
      <w:proofErr w:type="spellEnd"/>
      <w:r w:rsidRPr="00354136">
        <w:rPr>
          <w:rFonts w:ascii="Times New Roman" w:hAnsi="Times New Roman"/>
          <w:b/>
          <w:sz w:val="24"/>
          <w:szCs w:val="24"/>
          <w:lang w:val="el-GR"/>
        </w:rPr>
        <w:t xml:space="preserve"> Α.</w:t>
      </w:r>
      <w:r w:rsidRPr="00354136">
        <w:rPr>
          <w:rFonts w:ascii="Times New Roman" w:hAnsi="Times New Roman"/>
          <w:b/>
          <w:bCs/>
          <w:sz w:val="24"/>
          <w:szCs w:val="24"/>
          <w:lang w:val="el-GR"/>
        </w:rPr>
        <w:t>, 2011, σ.</w:t>
      </w:r>
      <w:r>
        <w:rPr>
          <w:rFonts w:ascii="Times New Roman" w:hAnsi="Times New Roman"/>
          <w:b/>
          <w:bCs/>
          <w:sz w:val="24"/>
          <w:szCs w:val="24"/>
          <w:lang w:val="el-GR"/>
        </w:rPr>
        <w:t>85).</w:t>
      </w:r>
      <w:r>
        <w:rPr>
          <w:rFonts w:ascii="Times New Roman" w:hAnsi="Times New Roman"/>
          <w:sz w:val="24"/>
          <w:szCs w:val="24"/>
          <w:lang w:val="el-GR"/>
        </w:rPr>
        <w:t xml:space="preserve"> </w:t>
      </w:r>
    </w:p>
    <w:p w:rsidR="00734833" w:rsidRDefault="00734833" w:rsidP="00D869F1">
      <w:pPr>
        <w:spacing w:line="360" w:lineRule="auto"/>
        <w:ind w:firstLine="709"/>
        <w:jc w:val="both"/>
        <w:rPr>
          <w:rFonts w:ascii="Times New Roman" w:hAnsi="Times New Roman"/>
          <w:sz w:val="24"/>
          <w:szCs w:val="24"/>
          <w:lang w:val="el-GR"/>
        </w:rPr>
      </w:pPr>
    </w:p>
    <w:p w:rsidR="00561D6C" w:rsidRDefault="00561D6C" w:rsidP="00D869F1">
      <w:pPr>
        <w:spacing w:line="360" w:lineRule="auto"/>
        <w:ind w:firstLine="709"/>
        <w:jc w:val="both"/>
        <w:rPr>
          <w:rFonts w:ascii="Times New Roman" w:hAnsi="Times New Roman"/>
          <w:sz w:val="24"/>
          <w:szCs w:val="24"/>
          <w:lang w:val="el-GR"/>
        </w:rPr>
      </w:pPr>
    </w:p>
    <w:p w:rsidR="00734833" w:rsidRPr="00734833" w:rsidRDefault="00734833" w:rsidP="00734833">
      <w:pPr>
        <w:spacing w:line="360" w:lineRule="auto"/>
        <w:ind w:left="709" w:firstLine="709"/>
        <w:jc w:val="both"/>
        <w:rPr>
          <w:rFonts w:ascii="Times New Roman" w:hAnsi="Times New Roman"/>
          <w:b/>
          <w:bCs/>
          <w:sz w:val="24"/>
          <w:szCs w:val="24"/>
          <w:lang w:val="el-GR"/>
        </w:rPr>
      </w:pPr>
      <w:r w:rsidRPr="00734833">
        <w:rPr>
          <w:rFonts w:ascii="Times New Roman" w:hAnsi="Times New Roman"/>
          <w:b/>
          <w:bCs/>
          <w:sz w:val="24"/>
          <w:szCs w:val="24"/>
          <w:lang w:val="el-GR"/>
        </w:rPr>
        <w:t>1.</w:t>
      </w:r>
      <w:r>
        <w:rPr>
          <w:rFonts w:ascii="Times New Roman" w:hAnsi="Times New Roman"/>
          <w:b/>
          <w:bCs/>
          <w:sz w:val="24"/>
          <w:szCs w:val="24"/>
          <w:lang w:val="el-GR"/>
        </w:rPr>
        <w:t xml:space="preserve">3.1 Στρατηγική </w:t>
      </w:r>
      <w:r w:rsidR="004C048C">
        <w:rPr>
          <w:rFonts w:ascii="Times New Roman" w:hAnsi="Times New Roman"/>
          <w:b/>
          <w:bCs/>
          <w:sz w:val="24"/>
          <w:szCs w:val="24"/>
          <w:lang w:val="el-GR"/>
        </w:rPr>
        <w:t>ε</w:t>
      </w:r>
      <w:r>
        <w:rPr>
          <w:rFonts w:ascii="Times New Roman" w:hAnsi="Times New Roman"/>
          <w:b/>
          <w:bCs/>
          <w:sz w:val="24"/>
          <w:szCs w:val="24"/>
          <w:lang w:val="el-GR"/>
        </w:rPr>
        <w:t xml:space="preserve">ισόδου της εν λόγω εταιρίας </w:t>
      </w:r>
    </w:p>
    <w:p w:rsidR="00250056" w:rsidRDefault="00D869F1" w:rsidP="00D869F1">
      <w:pPr>
        <w:spacing w:line="360" w:lineRule="auto"/>
        <w:ind w:firstLine="709"/>
        <w:jc w:val="both"/>
        <w:rPr>
          <w:rFonts w:ascii="Times New Roman" w:hAnsi="Times New Roman"/>
          <w:sz w:val="24"/>
          <w:szCs w:val="24"/>
          <w:lang w:val="el-GR"/>
        </w:rPr>
      </w:pPr>
      <w:r>
        <w:rPr>
          <w:rFonts w:ascii="Times New Roman" w:hAnsi="Times New Roman"/>
          <w:sz w:val="24"/>
          <w:szCs w:val="24"/>
          <w:lang w:val="el-GR"/>
        </w:rPr>
        <w:t xml:space="preserve">Η καταλληλότερη στρατηγική εισόδου </w:t>
      </w:r>
      <w:r w:rsidR="005C048C">
        <w:rPr>
          <w:rFonts w:ascii="Times New Roman" w:hAnsi="Times New Roman"/>
          <w:sz w:val="24"/>
          <w:szCs w:val="24"/>
          <w:lang w:val="el-GR"/>
        </w:rPr>
        <w:t xml:space="preserve">για την εν λόγω εταιρία </w:t>
      </w:r>
      <w:r>
        <w:rPr>
          <w:rFonts w:ascii="Times New Roman" w:hAnsi="Times New Roman"/>
          <w:sz w:val="24"/>
          <w:szCs w:val="24"/>
          <w:lang w:val="el-GR"/>
        </w:rPr>
        <w:t xml:space="preserve">θεωρώ ότι είναι η εξαγωγή. </w:t>
      </w:r>
      <w:r w:rsidR="002A6785">
        <w:rPr>
          <w:rFonts w:ascii="Times New Roman" w:hAnsi="Times New Roman"/>
          <w:sz w:val="24"/>
          <w:szCs w:val="24"/>
          <w:lang w:val="el-GR"/>
        </w:rPr>
        <w:t>Την επιλέγουν οι επιχειρήσεις που δραστηριοποιούνται σε αγορές του εξωτερικού για πρώτη φορά</w:t>
      </w:r>
      <w:r w:rsidR="00AD2000">
        <w:rPr>
          <w:rFonts w:ascii="Times New Roman" w:hAnsi="Times New Roman"/>
          <w:sz w:val="24"/>
          <w:szCs w:val="24"/>
          <w:lang w:val="el-GR"/>
        </w:rPr>
        <w:t xml:space="preserve">. Η μέθοδος αυτή δεν προκαλεί στην εταιρεία υψηλά λειτουργικά κόστη καθώς έχει χαμηλό συντελεστή επιχειρηματικού κινδύνου. </w:t>
      </w:r>
      <w:proofErr w:type="spellStart"/>
      <w:r w:rsidR="00AD2000">
        <w:rPr>
          <w:rFonts w:ascii="Times New Roman" w:hAnsi="Times New Roman"/>
          <w:sz w:val="24"/>
          <w:szCs w:val="24"/>
          <w:lang w:val="el-GR"/>
        </w:rPr>
        <w:t>Επι</w:t>
      </w:r>
      <w:proofErr w:type="spellEnd"/>
      <w:r w:rsidR="00AD2000">
        <w:rPr>
          <w:rFonts w:ascii="Times New Roman" w:hAnsi="Times New Roman"/>
          <w:sz w:val="24"/>
          <w:szCs w:val="24"/>
          <w:lang w:val="el-GR"/>
        </w:rPr>
        <w:t xml:space="preserve"> πρόσθετα, αν η επιχείρηση θελήσει να αποχωρήσει από τη διεθνή αγορά δεν προκαλείται ζημία στην εταιρεία και δεν κρύβει κεφαλαιακές απώλειες.</w:t>
      </w:r>
    </w:p>
    <w:p w:rsidR="00D869F1" w:rsidRDefault="00250056" w:rsidP="00C660AC">
      <w:pPr>
        <w:spacing w:line="360" w:lineRule="auto"/>
        <w:ind w:firstLine="709"/>
        <w:jc w:val="both"/>
        <w:rPr>
          <w:rFonts w:ascii="Times New Roman" w:hAnsi="Times New Roman"/>
          <w:sz w:val="24"/>
          <w:szCs w:val="24"/>
          <w:lang w:val="el-GR"/>
        </w:rPr>
      </w:pPr>
      <w:r>
        <w:rPr>
          <w:rFonts w:ascii="Times New Roman" w:hAnsi="Times New Roman"/>
          <w:sz w:val="24"/>
          <w:szCs w:val="24"/>
          <w:lang w:val="el-GR"/>
        </w:rPr>
        <w:t xml:space="preserve">Πιο συγκεκριμένα, μπορεί να επιλέξει την άμεση εξαγωγή στην προσπάθειά της να κερδίσει μία θέση στη διεθνή αγορά, αναλαμβάνοντας ενεργητικό ρόλο και συμμετέχοντας άμεσα στην διαδικασία της εξαγωγής. Με τον τρόπο αυτό η εταιρία θα είναι σε θέση να πραγματοποιεί και να ελέγχει η ίδια τις διεργασίες που απαιτούνται για την εξαγωγή των προϊόντων, αναλαμβάνοντας την έρευνα αγοράς, την πελατειακή διαπραγμάτευση, την έκδοση των απαιτούμενων εγγράφων και τη διανομή των προϊόντων. </w:t>
      </w:r>
      <w:r w:rsidR="00517E21">
        <w:rPr>
          <w:rFonts w:ascii="Times New Roman" w:hAnsi="Times New Roman"/>
          <w:sz w:val="24"/>
          <w:szCs w:val="24"/>
          <w:lang w:val="el-GR"/>
        </w:rPr>
        <w:t xml:space="preserve">Η συγκεκριμένη πολιτική θα επιφέρει κέρδη στην επιχείρηση σε περίπτωση που οι εξαγωγικές πωλήσεις αυξηθούν. </w:t>
      </w:r>
      <w:r w:rsidR="002D6BAC">
        <w:rPr>
          <w:rFonts w:ascii="Times New Roman" w:hAnsi="Times New Roman"/>
          <w:sz w:val="24"/>
          <w:szCs w:val="24"/>
          <w:lang w:val="el-GR"/>
        </w:rPr>
        <w:t xml:space="preserve">Η άμεση εξαγωγή είναι προσανατολισμένη στις γενικές αρχές της στρατηγικής μάρκετινγκ. Επιχειρεί να προσελκύσει νέους πελάτες και να </w:t>
      </w:r>
      <w:proofErr w:type="spellStart"/>
      <w:r w:rsidR="002D6BAC">
        <w:rPr>
          <w:rFonts w:ascii="Times New Roman" w:hAnsi="Times New Roman"/>
          <w:sz w:val="24"/>
          <w:szCs w:val="24"/>
          <w:lang w:val="el-GR"/>
        </w:rPr>
        <w:t>τμηματοποιήσει</w:t>
      </w:r>
      <w:proofErr w:type="spellEnd"/>
      <w:r w:rsidR="002D6BAC">
        <w:rPr>
          <w:rFonts w:ascii="Times New Roman" w:hAnsi="Times New Roman"/>
          <w:sz w:val="24"/>
          <w:szCs w:val="24"/>
          <w:lang w:val="el-GR"/>
        </w:rPr>
        <w:t xml:space="preserve"> την διεθνή αγορ</w:t>
      </w:r>
      <w:r w:rsidR="00C660AC">
        <w:rPr>
          <w:rFonts w:ascii="Times New Roman" w:hAnsi="Times New Roman"/>
          <w:sz w:val="24"/>
          <w:szCs w:val="24"/>
          <w:lang w:val="el-GR"/>
        </w:rPr>
        <w:t xml:space="preserve">ά, ακολουθώντας μία συστηματική πολιτική που απαιτεί συνεχόμενη έρευνα αγοράς </w:t>
      </w:r>
      <w:r w:rsidR="00AD2000" w:rsidRPr="00B20460">
        <w:rPr>
          <w:rFonts w:ascii="Times New Roman" w:hAnsi="Times New Roman"/>
          <w:b/>
          <w:bCs/>
          <w:sz w:val="24"/>
          <w:szCs w:val="24"/>
          <w:lang w:val="el-GR"/>
        </w:rPr>
        <w:t>(</w:t>
      </w:r>
      <w:proofErr w:type="spellStart"/>
      <w:r w:rsidR="00AD2000" w:rsidRPr="00B20460">
        <w:rPr>
          <w:rFonts w:ascii="Times New Roman" w:hAnsi="Times New Roman"/>
          <w:b/>
          <w:sz w:val="24"/>
          <w:szCs w:val="24"/>
          <w:lang w:val="el-GR"/>
        </w:rPr>
        <w:t>Πανηγυράκης</w:t>
      </w:r>
      <w:proofErr w:type="spellEnd"/>
      <w:r w:rsidR="00AD2000" w:rsidRPr="00354136">
        <w:rPr>
          <w:rFonts w:ascii="Times New Roman" w:hAnsi="Times New Roman"/>
          <w:b/>
          <w:sz w:val="24"/>
          <w:szCs w:val="24"/>
          <w:lang w:val="el-GR"/>
        </w:rPr>
        <w:t xml:space="preserve"> Γ. – Ρηγοπούλου Ε. – </w:t>
      </w:r>
      <w:proofErr w:type="spellStart"/>
      <w:r w:rsidR="00AD2000" w:rsidRPr="00354136">
        <w:rPr>
          <w:rFonts w:ascii="Times New Roman" w:hAnsi="Times New Roman"/>
          <w:b/>
          <w:sz w:val="24"/>
          <w:szCs w:val="24"/>
          <w:lang w:val="el-GR"/>
        </w:rPr>
        <w:t>Βασιλικοπούλου</w:t>
      </w:r>
      <w:proofErr w:type="spellEnd"/>
      <w:r w:rsidR="00AD2000" w:rsidRPr="00354136">
        <w:rPr>
          <w:rFonts w:ascii="Times New Roman" w:hAnsi="Times New Roman"/>
          <w:b/>
          <w:sz w:val="24"/>
          <w:szCs w:val="24"/>
          <w:lang w:val="el-GR"/>
        </w:rPr>
        <w:t xml:space="preserve"> Α.</w:t>
      </w:r>
      <w:r w:rsidR="00AD2000" w:rsidRPr="00354136">
        <w:rPr>
          <w:rFonts w:ascii="Times New Roman" w:hAnsi="Times New Roman"/>
          <w:b/>
          <w:bCs/>
          <w:sz w:val="24"/>
          <w:szCs w:val="24"/>
          <w:lang w:val="el-GR"/>
        </w:rPr>
        <w:t>, 2011, σ.</w:t>
      </w:r>
      <w:r w:rsidR="00E01383">
        <w:rPr>
          <w:rFonts w:ascii="Times New Roman" w:hAnsi="Times New Roman"/>
          <w:b/>
          <w:bCs/>
          <w:sz w:val="24"/>
          <w:szCs w:val="24"/>
          <w:lang w:val="el-GR"/>
        </w:rPr>
        <w:t>79</w:t>
      </w:r>
      <w:r w:rsidR="00BD3D35">
        <w:rPr>
          <w:rFonts w:ascii="Times New Roman" w:hAnsi="Times New Roman"/>
          <w:b/>
          <w:bCs/>
          <w:sz w:val="24"/>
          <w:szCs w:val="24"/>
          <w:lang w:val="el-GR"/>
        </w:rPr>
        <w:t>-80</w:t>
      </w:r>
      <w:r w:rsidR="00AD2000">
        <w:rPr>
          <w:rFonts w:ascii="Times New Roman" w:hAnsi="Times New Roman"/>
          <w:b/>
          <w:bCs/>
          <w:sz w:val="24"/>
          <w:szCs w:val="24"/>
          <w:lang w:val="el-GR"/>
        </w:rPr>
        <w:t>).</w:t>
      </w:r>
    </w:p>
    <w:p w:rsidR="0042193E" w:rsidRPr="0042193E" w:rsidRDefault="0042193E" w:rsidP="003113C2">
      <w:pPr>
        <w:spacing w:line="360" w:lineRule="auto"/>
        <w:jc w:val="both"/>
        <w:rPr>
          <w:rFonts w:ascii="Times New Roman" w:hAnsi="Times New Roman"/>
          <w:sz w:val="24"/>
          <w:szCs w:val="24"/>
          <w:lang w:val="el-GR"/>
        </w:rPr>
      </w:pPr>
    </w:p>
    <w:p w:rsidR="00B176FA" w:rsidRDefault="00B176FA" w:rsidP="00B176FA">
      <w:pPr>
        <w:spacing w:line="360" w:lineRule="auto"/>
        <w:rPr>
          <w:rFonts w:ascii="Times New Roman" w:hAnsi="Times New Roman"/>
          <w:b/>
          <w:sz w:val="28"/>
          <w:szCs w:val="28"/>
          <w:lang w:val="el-GR"/>
        </w:rPr>
      </w:pPr>
      <w:r w:rsidRPr="004E263B">
        <w:rPr>
          <w:rFonts w:ascii="Times New Roman" w:hAnsi="Times New Roman"/>
          <w:b/>
          <w:sz w:val="28"/>
          <w:szCs w:val="28"/>
          <w:lang w:val="el-GR"/>
        </w:rPr>
        <w:t xml:space="preserve">ΘΕΜΑ </w:t>
      </w:r>
      <w:r>
        <w:rPr>
          <w:rFonts w:ascii="Times New Roman" w:hAnsi="Times New Roman"/>
          <w:b/>
          <w:sz w:val="28"/>
          <w:szCs w:val="28"/>
          <w:lang w:val="el-GR"/>
        </w:rPr>
        <w:t>2</w:t>
      </w:r>
    </w:p>
    <w:p w:rsidR="003D3B8D" w:rsidRDefault="003D3B8D" w:rsidP="003D3B8D">
      <w:pPr>
        <w:spacing w:line="360" w:lineRule="auto"/>
        <w:jc w:val="both"/>
        <w:rPr>
          <w:rFonts w:ascii="Times New Roman" w:hAnsi="Times New Roman"/>
          <w:b/>
          <w:sz w:val="24"/>
          <w:szCs w:val="24"/>
          <w:lang w:val="el-GR"/>
        </w:rPr>
      </w:pPr>
      <w:r>
        <w:rPr>
          <w:rFonts w:ascii="Times New Roman" w:hAnsi="Times New Roman"/>
          <w:b/>
          <w:sz w:val="24"/>
          <w:szCs w:val="24"/>
          <w:lang w:val="el-GR"/>
        </w:rPr>
        <w:t xml:space="preserve">2.1 Στρατηγική </w:t>
      </w:r>
      <w:r w:rsidR="004C048C">
        <w:rPr>
          <w:rFonts w:ascii="Times New Roman" w:hAnsi="Times New Roman"/>
          <w:b/>
          <w:sz w:val="24"/>
          <w:szCs w:val="24"/>
          <w:lang w:val="el-GR"/>
        </w:rPr>
        <w:t>π</w:t>
      </w:r>
      <w:r>
        <w:rPr>
          <w:rFonts w:ascii="Times New Roman" w:hAnsi="Times New Roman"/>
          <w:b/>
          <w:sz w:val="24"/>
          <w:szCs w:val="24"/>
          <w:lang w:val="el-GR"/>
        </w:rPr>
        <w:t>ροϊόντος</w:t>
      </w:r>
    </w:p>
    <w:p w:rsidR="002A042C" w:rsidRDefault="00B176FA" w:rsidP="003D3B8D">
      <w:pPr>
        <w:spacing w:line="360" w:lineRule="auto"/>
        <w:ind w:firstLine="709"/>
        <w:jc w:val="both"/>
        <w:rPr>
          <w:rFonts w:ascii="Times New Roman" w:hAnsi="Times New Roman"/>
          <w:b/>
          <w:bCs/>
          <w:sz w:val="24"/>
          <w:szCs w:val="24"/>
          <w:lang w:val="el-GR"/>
        </w:rPr>
      </w:pPr>
      <w:r>
        <w:rPr>
          <w:rFonts w:ascii="Times New Roman" w:hAnsi="Times New Roman"/>
          <w:sz w:val="24"/>
          <w:szCs w:val="24"/>
          <w:lang w:val="el-GR"/>
        </w:rPr>
        <w:t xml:space="preserve">Το προϊόν και οι υπηρεσίες που αυτό προσφέρει είναι στρατηγικής σημασίας για μία επιχείρηση ως προς τον τρόπο και την διαδικασία εξαγωγής αλλά και ως προς </w:t>
      </w:r>
      <w:r w:rsidR="002A042C">
        <w:rPr>
          <w:rFonts w:ascii="Times New Roman" w:hAnsi="Times New Roman"/>
          <w:sz w:val="24"/>
          <w:szCs w:val="24"/>
          <w:lang w:val="el-GR"/>
        </w:rPr>
        <w:t>την γενική πολιτική που θα ακολουθηθεί κατά την εξάπλωση στην διεθνή αγορά</w:t>
      </w:r>
      <w:r w:rsidR="00981874">
        <w:rPr>
          <w:rFonts w:ascii="Times New Roman" w:hAnsi="Times New Roman"/>
          <w:sz w:val="24"/>
          <w:szCs w:val="24"/>
          <w:lang w:val="el-GR"/>
        </w:rPr>
        <w:t>.</w:t>
      </w:r>
      <w:r w:rsidR="00961E56">
        <w:rPr>
          <w:rFonts w:ascii="Times New Roman" w:hAnsi="Times New Roman"/>
          <w:sz w:val="24"/>
          <w:szCs w:val="24"/>
          <w:lang w:val="el-GR"/>
        </w:rPr>
        <w:t xml:space="preserve"> Για να καταστεί αποτελεσματική μία πολιτική προϊόντος χρειάζεται να προσαρμόσει αναλόγως στη νέα αγορά στην οποία θα απευθυνθεί τον σχεδιασμό, τη διαφοροποίηση και την τοποθέτηση του προϊόντος </w:t>
      </w:r>
      <w:r w:rsidR="002A042C" w:rsidRPr="006C040D">
        <w:rPr>
          <w:rFonts w:ascii="Times New Roman" w:hAnsi="Times New Roman"/>
          <w:b/>
          <w:sz w:val="24"/>
          <w:szCs w:val="24"/>
          <w:lang w:val="el-GR"/>
        </w:rPr>
        <w:t>(</w:t>
      </w:r>
      <w:proofErr w:type="spellStart"/>
      <w:r w:rsidR="002A042C" w:rsidRPr="006C040D">
        <w:rPr>
          <w:rFonts w:ascii="Times New Roman" w:hAnsi="Times New Roman"/>
          <w:b/>
          <w:sz w:val="24"/>
          <w:szCs w:val="24"/>
          <w:lang w:val="el-GR"/>
        </w:rPr>
        <w:t>Πα</w:t>
      </w:r>
      <w:r w:rsidR="002A042C" w:rsidRPr="00B20460">
        <w:rPr>
          <w:rFonts w:ascii="Times New Roman" w:hAnsi="Times New Roman"/>
          <w:b/>
          <w:sz w:val="24"/>
          <w:szCs w:val="24"/>
          <w:lang w:val="el-GR"/>
        </w:rPr>
        <w:t>νηγυράκης</w:t>
      </w:r>
      <w:proofErr w:type="spellEnd"/>
      <w:r w:rsidR="002A042C" w:rsidRPr="00354136">
        <w:rPr>
          <w:rFonts w:ascii="Times New Roman" w:hAnsi="Times New Roman"/>
          <w:b/>
          <w:sz w:val="24"/>
          <w:szCs w:val="24"/>
          <w:lang w:val="el-GR"/>
        </w:rPr>
        <w:t xml:space="preserve"> Γ. – Ρηγοπούλου Ε. – </w:t>
      </w:r>
      <w:proofErr w:type="spellStart"/>
      <w:r w:rsidR="002A042C" w:rsidRPr="00354136">
        <w:rPr>
          <w:rFonts w:ascii="Times New Roman" w:hAnsi="Times New Roman"/>
          <w:b/>
          <w:sz w:val="24"/>
          <w:szCs w:val="24"/>
          <w:lang w:val="el-GR"/>
        </w:rPr>
        <w:t>Βασιλικοπούλου</w:t>
      </w:r>
      <w:proofErr w:type="spellEnd"/>
      <w:r w:rsidR="002A042C" w:rsidRPr="00354136">
        <w:rPr>
          <w:rFonts w:ascii="Times New Roman" w:hAnsi="Times New Roman"/>
          <w:b/>
          <w:sz w:val="24"/>
          <w:szCs w:val="24"/>
          <w:lang w:val="el-GR"/>
        </w:rPr>
        <w:t xml:space="preserve"> Α.</w:t>
      </w:r>
      <w:r w:rsidR="002A042C" w:rsidRPr="00354136">
        <w:rPr>
          <w:rFonts w:ascii="Times New Roman" w:hAnsi="Times New Roman"/>
          <w:b/>
          <w:bCs/>
          <w:sz w:val="24"/>
          <w:szCs w:val="24"/>
          <w:lang w:val="el-GR"/>
        </w:rPr>
        <w:t>, 2011, σ.</w:t>
      </w:r>
      <w:r w:rsidR="002A042C">
        <w:rPr>
          <w:rFonts w:ascii="Times New Roman" w:hAnsi="Times New Roman"/>
          <w:b/>
          <w:bCs/>
          <w:sz w:val="24"/>
          <w:szCs w:val="24"/>
          <w:lang w:val="el-GR"/>
        </w:rPr>
        <w:t>95).</w:t>
      </w:r>
      <w:r w:rsidR="00714CE0">
        <w:rPr>
          <w:rFonts w:ascii="Times New Roman" w:hAnsi="Times New Roman"/>
          <w:b/>
          <w:bCs/>
          <w:sz w:val="24"/>
          <w:szCs w:val="24"/>
          <w:lang w:val="el-GR"/>
        </w:rPr>
        <w:t xml:space="preserve"> </w:t>
      </w:r>
    </w:p>
    <w:p w:rsidR="00673FE0" w:rsidRPr="0043429E" w:rsidRDefault="00714CE0" w:rsidP="002A68E3">
      <w:pPr>
        <w:spacing w:line="360" w:lineRule="auto"/>
        <w:ind w:firstLine="709"/>
        <w:jc w:val="both"/>
        <w:rPr>
          <w:rFonts w:ascii="Times New Roman" w:hAnsi="Times New Roman"/>
          <w:b/>
          <w:bCs/>
          <w:sz w:val="24"/>
          <w:szCs w:val="24"/>
          <w:lang w:val="el-GR"/>
        </w:rPr>
      </w:pPr>
      <w:r>
        <w:rPr>
          <w:rFonts w:ascii="Times New Roman" w:hAnsi="Times New Roman"/>
          <w:bCs/>
          <w:sz w:val="24"/>
          <w:szCs w:val="24"/>
          <w:lang w:val="el-GR"/>
        </w:rPr>
        <w:t xml:space="preserve">Απαραίτητη προϋπόθεση για την επιτυχία ενός προϊόντος είναι η διαφοροποίησή του από τα ανταγωνιστικά προϊόντα, η οποία μπορεί να αφορά την προέλευσή του, την συσκευασία ή  την ποιότητά του, ακόμα και την εικόνα του </w:t>
      </w:r>
      <w:r w:rsidRPr="006C040D">
        <w:rPr>
          <w:rFonts w:ascii="Times New Roman" w:hAnsi="Times New Roman"/>
          <w:b/>
          <w:sz w:val="24"/>
          <w:szCs w:val="24"/>
          <w:lang w:val="el-GR"/>
        </w:rPr>
        <w:t>(</w:t>
      </w:r>
      <w:proofErr w:type="spellStart"/>
      <w:r w:rsidRPr="006C040D">
        <w:rPr>
          <w:rFonts w:ascii="Times New Roman" w:hAnsi="Times New Roman"/>
          <w:b/>
          <w:sz w:val="24"/>
          <w:szCs w:val="24"/>
          <w:lang w:val="el-GR"/>
        </w:rPr>
        <w:t>Πα</w:t>
      </w:r>
      <w:r w:rsidRPr="00B20460">
        <w:rPr>
          <w:rFonts w:ascii="Times New Roman" w:hAnsi="Times New Roman"/>
          <w:b/>
          <w:sz w:val="24"/>
          <w:szCs w:val="24"/>
          <w:lang w:val="el-GR"/>
        </w:rPr>
        <w:t>νηγυράκης</w:t>
      </w:r>
      <w:proofErr w:type="spellEnd"/>
      <w:r w:rsidRPr="00354136">
        <w:rPr>
          <w:rFonts w:ascii="Times New Roman" w:hAnsi="Times New Roman"/>
          <w:b/>
          <w:sz w:val="24"/>
          <w:szCs w:val="24"/>
          <w:lang w:val="el-GR"/>
        </w:rPr>
        <w:t xml:space="preserve"> Γ. – Ρηγοπούλου Ε. – </w:t>
      </w:r>
      <w:proofErr w:type="spellStart"/>
      <w:r w:rsidRPr="00354136">
        <w:rPr>
          <w:rFonts w:ascii="Times New Roman" w:hAnsi="Times New Roman"/>
          <w:b/>
          <w:sz w:val="24"/>
          <w:szCs w:val="24"/>
          <w:lang w:val="el-GR"/>
        </w:rPr>
        <w:t>Βασιλικοπούλου</w:t>
      </w:r>
      <w:proofErr w:type="spellEnd"/>
      <w:r w:rsidRPr="00354136">
        <w:rPr>
          <w:rFonts w:ascii="Times New Roman" w:hAnsi="Times New Roman"/>
          <w:b/>
          <w:sz w:val="24"/>
          <w:szCs w:val="24"/>
          <w:lang w:val="el-GR"/>
        </w:rPr>
        <w:t xml:space="preserve"> Α.</w:t>
      </w:r>
      <w:r w:rsidRPr="00354136">
        <w:rPr>
          <w:rFonts w:ascii="Times New Roman" w:hAnsi="Times New Roman"/>
          <w:b/>
          <w:bCs/>
          <w:sz w:val="24"/>
          <w:szCs w:val="24"/>
          <w:lang w:val="el-GR"/>
        </w:rPr>
        <w:t>, 2011, σ.</w:t>
      </w:r>
      <w:r>
        <w:rPr>
          <w:rFonts w:ascii="Times New Roman" w:hAnsi="Times New Roman"/>
          <w:b/>
          <w:bCs/>
          <w:sz w:val="24"/>
          <w:szCs w:val="24"/>
          <w:lang w:val="el-GR"/>
        </w:rPr>
        <w:t>96).</w:t>
      </w:r>
      <w:r w:rsidR="007E735F">
        <w:rPr>
          <w:rFonts w:ascii="Times New Roman" w:hAnsi="Times New Roman"/>
          <w:b/>
          <w:bCs/>
          <w:sz w:val="24"/>
          <w:szCs w:val="24"/>
          <w:lang w:val="el-GR"/>
        </w:rPr>
        <w:t xml:space="preserve"> </w:t>
      </w:r>
    </w:p>
    <w:p w:rsidR="006D6FF6" w:rsidRDefault="00673FE0" w:rsidP="006D6FF6">
      <w:pPr>
        <w:spacing w:line="360" w:lineRule="auto"/>
        <w:ind w:firstLine="709"/>
        <w:jc w:val="center"/>
        <w:rPr>
          <w:rFonts w:ascii="Times New Roman" w:hAnsi="Times New Roman"/>
          <w:bCs/>
          <w:sz w:val="24"/>
          <w:szCs w:val="24"/>
          <w:lang w:val="el-GR"/>
        </w:rPr>
      </w:pPr>
      <w:r w:rsidRPr="00673FE0">
        <w:rPr>
          <w:rFonts w:ascii="Times New Roman" w:hAnsi="Times New Roman"/>
          <w:bCs/>
          <w:noProof/>
          <w:sz w:val="24"/>
          <w:szCs w:val="24"/>
          <w:lang w:val="el-GR"/>
        </w:rPr>
        <w:drawing>
          <wp:inline distT="0" distB="0" distL="0" distR="0">
            <wp:extent cx="4235116" cy="2438400"/>
            <wp:effectExtent l="0" t="0" r="0" b="0"/>
            <wp:docPr id="34" name="Εικόνα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4525" r="1175" b="2246"/>
                    <a:stretch/>
                  </pic:blipFill>
                  <pic:spPr bwMode="auto">
                    <a:xfrm>
                      <a:off x="0" y="0"/>
                      <a:ext cx="4252839" cy="2448604"/>
                    </a:xfrm>
                    <a:prstGeom prst="rect">
                      <a:avLst/>
                    </a:prstGeom>
                    <a:noFill/>
                    <a:ln>
                      <a:noFill/>
                    </a:ln>
                    <a:extLst>
                      <a:ext uri="{53640926-AAD7-44D8-BBD7-CCE9431645EC}">
                        <a14:shadowObscured xmlns:a14="http://schemas.microsoft.com/office/drawing/2010/main"/>
                      </a:ext>
                    </a:extLst>
                  </pic:spPr>
                </pic:pic>
              </a:graphicData>
            </a:graphic>
          </wp:inline>
        </w:drawing>
      </w:r>
    </w:p>
    <w:p w:rsidR="00673FE0" w:rsidRDefault="00673FE0" w:rsidP="006D6FF6">
      <w:pPr>
        <w:spacing w:line="360" w:lineRule="auto"/>
        <w:ind w:firstLine="709"/>
        <w:jc w:val="center"/>
        <w:rPr>
          <w:rFonts w:ascii="Times New Roman" w:hAnsi="Times New Roman"/>
          <w:bCs/>
          <w:i/>
          <w:sz w:val="24"/>
          <w:szCs w:val="24"/>
          <w:lang w:val="el-GR"/>
        </w:rPr>
      </w:pPr>
      <w:r w:rsidRPr="00673FE0">
        <w:rPr>
          <w:rFonts w:ascii="Times New Roman" w:hAnsi="Times New Roman"/>
          <w:bCs/>
          <w:i/>
          <w:sz w:val="24"/>
          <w:szCs w:val="24"/>
          <w:lang w:val="el-GR"/>
        </w:rPr>
        <w:t>Εικόνα 1</w:t>
      </w:r>
      <w:r w:rsidRPr="0043429E">
        <w:rPr>
          <w:rFonts w:ascii="Times New Roman" w:hAnsi="Times New Roman"/>
          <w:bCs/>
          <w:i/>
          <w:sz w:val="24"/>
          <w:szCs w:val="24"/>
          <w:lang w:val="el-GR"/>
        </w:rPr>
        <w:t xml:space="preserve">: </w:t>
      </w:r>
      <w:r w:rsidRPr="00673FE0">
        <w:rPr>
          <w:rFonts w:ascii="Times New Roman" w:hAnsi="Times New Roman"/>
          <w:bCs/>
          <w:i/>
          <w:sz w:val="24"/>
          <w:szCs w:val="24"/>
          <w:lang w:val="el-GR"/>
        </w:rPr>
        <w:t>Υπόδειγμα συστατικών προϊόντος</w:t>
      </w:r>
    </w:p>
    <w:p w:rsidR="00B43181" w:rsidRDefault="005F07E3" w:rsidP="00960D1B">
      <w:pPr>
        <w:spacing w:line="360" w:lineRule="auto"/>
        <w:ind w:firstLine="709"/>
        <w:jc w:val="both"/>
        <w:rPr>
          <w:rFonts w:ascii="Times New Roman" w:hAnsi="Times New Roman"/>
          <w:b/>
          <w:bCs/>
          <w:sz w:val="24"/>
          <w:szCs w:val="24"/>
          <w:lang w:val="el-GR"/>
        </w:rPr>
      </w:pPr>
      <w:r>
        <w:rPr>
          <w:rFonts w:ascii="Times New Roman" w:hAnsi="Times New Roman"/>
          <w:bCs/>
          <w:sz w:val="24"/>
          <w:szCs w:val="24"/>
          <w:lang w:val="el-GR"/>
        </w:rPr>
        <w:t>Βάσ</w:t>
      </w:r>
      <w:r w:rsidR="00427A5E">
        <w:rPr>
          <w:rFonts w:ascii="Times New Roman" w:hAnsi="Times New Roman"/>
          <w:bCs/>
          <w:sz w:val="24"/>
          <w:szCs w:val="24"/>
          <w:lang w:val="el-GR"/>
        </w:rPr>
        <w:t xml:space="preserve">η </w:t>
      </w:r>
      <w:r>
        <w:rPr>
          <w:rFonts w:ascii="Times New Roman" w:hAnsi="Times New Roman"/>
          <w:bCs/>
          <w:sz w:val="24"/>
          <w:szCs w:val="24"/>
          <w:lang w:val="el-GR"/>
        </w:rPr>
        <w:t>της στρατηγικής μάρκετινγκ αποτελεί η πολιτική προϊόντος η οποία χαρακτηρίζεται ως πυρήνας της γενικότερης στρατηγικής του προγράμματος με απώτερο στόχο την αποτελεσματική τιμολόγηση, προώθηση και διανομή των προϊόντων</w:t>
      </w:r>
      <w:r w:rsidR="006C040D">
        <w:rPr>
          <w:rFonts w:ascii="Times New Roman" w:hAnsi="Times New Roman"/>
          <w:bCs/>
          <w:sz w:val="24"/>
          <w:szCs w:val="24"/>
          <w:lang w:val="el-GR"/>
        </w:rPr>
        <w:t xml:space="preserve"> </w:t>
      </w:r>
      <w:r w:rsidR="006C040D" w:rsidRPr="006C040D">
        <w:rPr>
          <w:rFonts w:ascii="Times New Roman" w:hAnsi="Times New Roman"/>
          <w:b/>
          <w:sz w:val="24"/>
          <w:szCs w:val="24"/>
          <w:lang w:val="el-GR"/>
        </w:rPr>
        <w:t>(</w:t>
      </w:r>
      <w:proofErr w:type="spellStart"/>
      <w:r w:rsidR="006C040D" w:rsidRPr="006C040D">
        <w:rPr>
          <w:rFonts w:ascii="Times New Roman" w:hAnsi="Times New Roman"/>
          <w:b/>
          <w:sz w:val="24"/>
          <w:szCs w:val="24"/>
          <w:lang w:val="el-GR"/>
        </w:rPr>
        <w:t>Πα</w:t>
      </w:r>
      <w:r w:rsidR="006C040D" w:rsidRPr="00B20460">
        <w:rPr>
          <w:rFonts w:ascii="Times New Roman" w:hAnsi="Times New Roman"/>
          <w:b/>
          <w:sz w:val="24"/>
          <w:szCs w:val="24"/>
          <w:lang w:val="el-GR"/>
        </w:rPr>
        <w:t>νηγυράκης</w:t>
      </w:r>
      <w:proofErr w:type="spellEnd"/>
      <w:r w:rsidR="006C040D" w:rsidRPr="00354136">
        <w:rPr>
          <w:rFonts w:ascii="Times New Roman" w:hAnsi="Times New Roman"/>
          <w:b/>
          <w:sz w:val="24"/>
          <w:szCs w:val="24"/>
          <w:lang w:val="el-GR"/>
        </w:rPr>
        <w:t xml:space="preserve"> Γ. – Ρηγοπούλου Ε. – </w:t>
      </w:r>
      <w:proofErr w:type="spellStart"/>
      <w:r w:rsidR="006C040D" w:rsidRPr="00354136">
        <w:rPr>
          <w:rFonts w:ascii="Times New Roman" w:hAnsi="Times New Roman"/>
          <w:b/>
          <w:sz w:val="24"/>
          <w:szCs w:val="24"/>
          <w:lang w:val="el-GR"/>
        </w:rPr>
        <w:t>Βασιλικοπούλου</w:t>
      </w:r>
      <w:proofErr w:type="spellEnd"/>
      <w:r w:rsidR="006C040D" w:rsidRPr="00354136">
        <w:rPr>
          <w:rFonts w:ascii="Times New Roman" w:hAnsi="Times New Roman"/>
          <w:b/>
          <w:sz w:val="24"/>
          <w:szCs w:val="24"/>
          <w:lang w:val="el-GR"/>
        </w:rPr>
        <w:t xml:space="preserve"> Α.</w:t>
      </w:r>
      <w:r w:rsidR="006C040D" w:rsidRPr="00354136">
        <w:rPr>
          <w:rFonts w:ascii="Times New Roman" w:hAnsi="Times New Roman"/>
          <w:b/>
          <w:bCs/>
          <w:sz w:val="24"/>
          <w:szCs w:val="24"/>
          <w:lang w:val="el-GR"/>
        </w:rPr>
        <w:t>, 2011, σ.</w:t>
      </w:r>
      <w:r w:rsidR="006C040D">
        <w:rPr>
          <w:rFonts w:ascii="Times New Roman" w:hAnsi="Times New Roman"/>
          <w:b/>
          <w:bCs/>
          <w:sz w:val="24"/>
          <w:szCs w:val="24"/>
          <w:lang w:val="el-GR"/>
        </w:rPr>
        <w:t>97).</w:t>
      </w:r>
    </w:p>
    <w:p w:rsidR="005C74B5" w:rsidRDefault="005E4CD9" w:rsidP="00960D1B">
      <w:pPr>
        <w:spacing w:line="360" w:lineRule="auto"/>
        <w:ind w:firstLine="709"/>
        <w:jc w:val="both"/>
        <w:rPr>
          <w:rFonts w:ascii="Times New Roman" w:hAnsi="Times New Roman"/>
          <w:bCs/>
          <w:sz w:val="24"/>
          <w:szCs w:val="24"/>
          <w:lang w:val="el-GR"/>
        </w:rPr>
      </w:pPr>
      <w:r>
        <w:rPr>
          <w:rFonts w:ascii="Times New Roman" w:hAnsi="Times New Roman"/>
          <w:bCs/>
          <w:sz w:val="24"/>
          <w:szCs w:val="24"/>
          <w:lang w:val="el-GR"/>
        </w:rPr>
        <w:t>Στις εναλλακτικές στρατηγικές συμπεριλαμβάνεται η ύπαρξη τυποποιημένων προϊόντων</w:t>
      </w:r>
      <w:r w:rsidR="00186DCC">
        <w:rPr>
          <w:rFonts w:ascii="Times New Roman" w:hAnsi="Times New Roman"/>
          <w:bCs/>
          <w:sz w:val="24"/>
          <w:szCs w:val="24"/>
          <w:lang w:val="el-GR"/>
        </w:rPr>
        <w:t xml:space="preserve"> και προγραμμάτων μάρκετινγκ για τις διεθνής αγορές, καθώς και η αναγκαιότητα προσαρμογής των προϊόντων στις ιδιαιτερότητες κάθε διεθνούς αγοράς </w:t>
      </w:r>
      <w:r w:rsidR="00186DCC" w:rsidRPr="006C040D">
        <w:rPr>
          <w:rFonts w:ascii="Times New Roman" w:hAnsi="Times New Roman"/>
          <w:b/>
          <w:sz w:val="24"/>
          <w:szCs w:val="24"/>
          <w:lang w:val="el-GR"/>
        </w:rPr>
        <w:t>(</w:t>
      </w:r>
      <w:proofErr w:type="spellStart"/>
      <w:r w:rsidR="00186DCC" w:rsidRPr="006C040D">
        <w:rPr>
          <w:rFonts w:ascii="Times New Roman" w:hAnsi="Times New Roman"/>
          <w:b/>
          <w:sz w:val="24"/>
          <w:szCs w:val="24"/>
          <w:lang w:val="el-GR"/>
        </w:rPr>
        <w:t>Πα</w:t>
      </w:r>
      <w:r w:rsidR="00186DCC" w:rsidRPr="00B20460">
        <w:rPr>
          <w:rFonts w:ascii="Times New Roman" w:hAnsi="Times New Roman"/>
          <w:b/>
          <w:sz w:val="24"/>
          <w:szCs w:val="24"/>
          <w:lang w:val="el-GR"/>
        </w:rPr>
        <w:t>νηγυράκης</w:t>
      </w:r>
      <w:proofErr w:type="spellEnd"/>
      <w:r w:rsidR="00186DCC" w:rsidRPr="00354136">
        <w:rPr>
          <w:rFonts w:ascii="Times New Roman" w:hAnsi="Times New Roman"/>
          <w:b/>
          <w:sz w:val="24"/>
          <w:szCs w:val="24"/>
          <w:lang w:val="el-GR"/>
        </w:rPr>
        <w:t xml:space="preserve"> Γ. – Ρηγοπούλου Ε. – </w:t>
      </w:r>
      <w:proofErr w:type="spellStart"/>
      <w:r w:rsidR="00186DCC" w:rsidRPr="00354136">
        <w:rPr>
          <w:rFonts w:ascii="Times New Roman" w:hAnsi="Times New Roman"/>
          <w:b/>
          <w:sz w:val="24"/>
          <w:szCs w:val="24"/>
          <w:lang w:val="el-GR"/>
        </w:rPr>
        <w:t>Βασιλικοπούλου</w:t>
      </w:r>
      <w:proofErr w:type="spellEnd"/>
      <w:r w:rsidR="00186DCC" w:rsidRPr="00354136">
        <w:rPr>
          <w:rFonts w:ascii="Times New Roman" w:hAnsi="Times New Roman"/>
          <w:b/>
          <w:sz w:val="24"/>
          <w:szCs w:val="24"/>
          <w:lang w:val="el-GR"/>
        </w:rPr>
        <w:t xml:space="preserve"> Α.</w:t>
      </w:r>
      <w:r w:rsidR="00186DCC" w:rsidRPr="00354136">
        <w:rPr>
          <w:rFonts w:ascii="Times New Roman" w:hAnsi="Times New Roman"/>
          <w:b/>
          <w:bCs/>
          <w:sz w:val="24"/>
          <w:szCs w:val="24"/>
          <w:lang w:val="el-GR"/>
        </w:rPr>
        <w:t xml:space="preserve">, 2011, </w:t>
      </w:r>
      <w:r w:rsidR="00186DCC" w:rsidRPr="00354136">
        <w:rPr>
          <w:rFonts w:ascii="Times New Roman" w:hAnsi="Times New Roman"/>
          <w:b/>
          <w:bCs/>
          <w:sz w:val="24"/>
          <w:szCs w:val="24"/>
          <w:lang w:val="el-GR"/>
        </w:rPr>
        <w:lastRenderedPageBreak/>
        <w:t>σ.</w:t>
      </w:r>
      <w:r w:rsidR="00186DCC">
        <w:rPr>
          <w:rFonts w:ascii="Times New Roman" w:hAnsi="Times New Roman"/>
          <w:b/>
          <w:bCs/>
          <w:sz w:val="24"/>
          <w:szCs w:val="24"/>
          <w:lang w:val="el-GR"/>
        </w:rPr>
        <w:t>96).</w:t>
      </w:r>
      <w:r w:rsidR="00186DCC">
        <w:rPr>
          <w:rFonts w:ascii="Times New Roman" w:hAnsi="Times New Roman"/>
          <w:bCs/>
          <w:sz w:val="24"/>
          <w:szCs w:val="24"/>
          <w:lang w:val="el-GR"/>
        </w:rPr>
        <w:t xml:space="preserve"> </w:t>
      </w:r>
      <w:r w:rsidR="00E0096C">
        <w:rPr>
          <w:rFonts w:ascii="Times New Roman" w:hAnsi="Times New Roman"/>
          <w:bCs/>
          <w:sz w:val="24"/>
          <w:szCs w:val="24"/>
          <w:lang w:val="el-GR"/>
        </w:rPr>
        <w:t>Υπάρχουν, βέβαια, παράγοντες οι οποίοι επηρεάζουν αυτή την απόφαση οι οποίοι αφορούν τον κύκλο ζωής του προϊόντος, τα χαρακτηριστικά της κάθε αγοράς στόχου, καθώς και τις πολιτισμικές διαφορές μεταξύ των λαών</w:t>
      </w:r>
      <w:r w:rsidR="00A93D5F">
        <w:rPr>
          <w:rFonts w:ascii="Times New Roman" w:hAnsi="Times New Roman"/>
          <w:bCs/>
          <w:sz w:val="24"/>
          <w:szCs w:val="24"/>
          <w:lang w:val="el-GR"/>
        </w:rPr>
        <w:t xml:space="preserve"> </w:t>
      </w:r>
      <w:r w:rsidR="00A93D5F" w:rsidRPr="006C040D">
        <w:rPr>
          <w:rFonts w:ascii="Times New Roman" w:hAnsi="Times New Roman"/>
          <w:b/>
          <w:sz w:val="24"/>
          <w:szCs w:val="24"/>
          <w:lang w:val="el-GR"/>
        </w:rPr>
        <w:t>(</w:t>
      </w:r>
      <w:proofErr w:type="spellStart"/>
      <w:r w:rsidR="00A93D5F" w:rsidRPr="006C040D">
        <w:rPr>
          <w:rFonts w:ascii="Times New Roman" w:hAnsi="Times New Roman"/>
          <w:b/>
          <w:sz w:val="24"/>
          <w:szCs w:val="24"/>
          <w:lang w:val="el-GR"/>
        </w:rPr>
        <w:t>Πα</w:t>
      </w:r>
      <w:r w:rsidR="00A93D5F" w:rsidRPr="00B20460">
        <w:rPr>
          <w:rFonts w:ascii="Times New Roman" w:hAnsi="Times New Roman"/>
          <w:b/>
          <w:sz w:val="24"/>
          <w:szCs w:val="24"/>
          <w:lang w:val="el-GR"/>
        </w:rPr>
        <w:t>νηγυράκης</w:t>
      </w:r>
      <w:proofErr w:type="spellEnd"/>
      <w:r w:rsidR="00A93D5F" w:rsidRPr="00354136">
        <w:rPr>
          <w:rFonts w:ascii="Times New Roman" w:hAnsi="Times New Roman"/>
          <w:b/>
          <w:sz w:val="24"/>
          <w:szCs w:val="24"/>
          <w:lang w:val="el-GR"/>
        </w:rPr>
        <w:t xml:space="preserve"> Γ. – Ρηγοπούλου Ε. – </w:t>
      </w:r>
      <w:proofErr w:type="spellStart"/>
      <w:r w:rsidR="00A93D5F" w:rsidRPr="00354136">
        <w:rPr>
          <w:rFonts w:ascii="Times New Roman" w:hAnsi="Times New Roman"/>
          <w:b/>
          <w:sz w:val="24"/>
          <w:szCs w:val="24"/>
          <w:lang w:val="el-GR"/>
        </w:rPr>
        <w:t>Βασιλικοπούλου</w:t>
      </w:r>
      <w:proofErr w:type="spellEnd"/>
      <w:r w:rsidR="00A93D5F" w:rsidRPr="00354136">
        <w:rPr>
          <w:rFonts w:ascii="Times New Roman" w:hAnsi="Times New Roman"/>
          <w:b/>
          <w:sz w:val="24"/>
          <w:szCs w:val="24"/>
          <w:lang w:val="el-GR"/>
        </w:rPr>
        <w:t xml:space="preserve"> Α.</w:t>
      </w:r>
      <w:r w:rsidR="00A93D5F" w:rsidRPr="00354136">
        <w:rPr>
          <w:rFonts w:ascii="Times New Roman" w:hAnsi="Times New Roman"/>
          <w:b/>
          <w:bCs/>
          <w:sz w:val="24"/>
          <w:szCs w:val="24"/>
          <w:lang w:val="el-GR"/>
        </w:rPr>
        <w:t>, 2011, σ.</w:t>
      </w:r>
      <w:r w:rsidR="00A93D5F">
        <w:rPr>
          <w:rFonts w:ascii="Times New Roman" w:hAnsi="Times New Roman"/>
          <w:b/>
          <w:bCs/>
          <w:sz w:val="24"/>
          <w:szCs w:val="24"/>
          <w:lang w:val="el-GR"/>
        </w:rPr>
        <w:t>97).</w:t>
      </w:r>
      <w:r w:rsidR="00C02467">
        <w:rPr>
          <w:rFonts w:ascii="Times New Roman" w:hAnsi="Times New Roman"/>
          <w:b/>
          <w:bCs/>
          <w:sz w:val="24"/>
          <w:szCs w:val="24"/>
          <w:lang w:val="el-GR"/>
        </w:rPr>
        <w:t xml:space="preserve"> </w:t>
      </w:r>
      <w:r w:rsidR="005C74B5" w:rsidRPr="005C74B5">
        <w:rPr>
          <w:rFonts w:ascii="Times New Roman" w:hAnsi="Times New Roman"/>
          <w:bCs/>
          <w:sz w:val="24"/>
          <w:szCs w:val="24"/>
          <w:lang w:val="el-GR"/>
        </w:rPr>
        <w:t xml:space="preserve">Συνεπώς, οι εναλλακτικές στρατηγικές προϊόντος </w:t>
      </w:r>
      <w:r w:rsidR="00C02467">
        <w:rPr>
          <w:rFonts w:ascii="Times New Roman" w:hAnsi="Times New Roman"/>
          <w:bCs/>
          <w:sz w:val="24"/>
          <w:szCs w:val="24"/>
          <w:lang w:val="el-GR"/>
        </w:rPr>
        <w:t>αφορούν την διαφοροποίηση ή μη του προϊόντος.</w:t>
      </w:r>
    </w:p>
    <w:p w:rsidR="009F715C" w:rsidRDefault="009F715C" w:rsidP="00960D1B">
      <w:pPr>
        <w:spacing w:line="360" w:lineRule="auto"/>
        <w:ind w:firstLine="709"/>
        <w:jc w:val="both"/>
        <w:rPr>
          <w:rFonts w:ascii="Times New Roman" w:hAnsi="Times New Roman"/>
          <w:bCs/>
          <w:sz w:val="24"/>
          <w:szCs w:val="24"/>
          <w:lang w:val="el-GR"/>
        </w:rPr>
      </w:pPr>
    </w:p>
    <w:p w:rsidR="009F715C" w:rsidRPr="009F715C" w:rsidRDefault="009F715C" w:rsidP="009F715C">
      <w:pPr>
        <w:spacing w:line="360" w:lineRule="auto"/>
        <w:ind w:firstLine="709"/>
        <w:jc w:val="both"/>
        <w:rPr>
          <w:rFonts w:ascii="Times New Roman" w:hAnsi="Times New Roman"/>
          <w:b/>
          <w:sz w:val="24"/>
          <w:szCs w:val="24"/>
          <w:lang w:val="el-GR"/>
        </w:rPr>
      </w:pPr>
      <w:r>
        <w:rPr>
          <w:rFonts w:ascii="Times New Roman" w:hAnsi="Times New Roman"/>
          <w:b/>
          <w:sz w:val="24"/>
          <w:szCs w:val="24"/>
          <w:lang w:val="el-GR"/>
        </w:rPr>
        <w:t>2.1</w:t>
      </w:r>
      <w:r>
        <w:rPr>
          <w:rFonts w:ascii="Times New Roman" w:hAnsi="Times New Roman"/>
          <w:b/>
          <w:sz w:val="24"/>
          <w:szCs w:val="24"/>
          <w:lang w:val="el-GR"/>
        </w:rPr>
        <w:t>.1</w:t>
      </w:r>
      <w:r>
        <w:rPr>
          <w:rFonts w:ascii="Times New Roman" w:hAnsi="Times New Roman"/>
          <w:b/>
          <w:sz w:val="24"/>
          <w:szCs w:val="24"/>
          <w:lang w:val="el-GR"/>
        </w:rPr>
        <w:t xml:space="preserve"> Στρατηγική </w:t>
      </w:r>
      <w:r w:rsidR="004C048C">
        <w:rPr>
          <w:rFonts w:ascii="Times New Roman" w:hAnsi="Times New Roman"/>
          <w:b/>
          <w:sz w:val="24"/>
          <w:szCs w:val="24"/>
          <w:lang w:val="el-GR"/>
        </w:rPr>
        <w:t>π</w:t>
      </w:r>
      <w:r>
        <w:rPr>
          <w:rFonts w:ascii="Times New Roman" w:hAnsi="Times New Roman"/>
          <w:b/>
          <w:sz w:val="24"/>
          <w:szCs w:val="24"/>
          <w:lang w:val="el-GR"/>
        </w:rPr>
        <w:t>ροϊόντος</w:t>
      </w:r>
      <w:r>
        <w:rPr>
          <w:rFonts w:ascii="Times New Roman" w:hAnsi="Times New Roman"/>
          <w:b/>
          <w:sz w:val="24"/>
          <w:szCs w:val="24"/>
          <w:lang w:val="el-GR"/>
        </w:rPr>
        <w:t xml:space="preserve"> της εν λόγω εταιρίας</w:t>
      </w:r>
    </w:p>
    <w:p w:rsidR="00E323D2" w:rsidRPr="00050D90" w:rsidRDefault="00E323D2" w:rsidP="00960D1B">
      <w:pPr>
        <w:spacing w:line="360" w:lineRule="auto"/>
        <w:ind w:firstLine="709"/>
        <w:jc w:val="both"/>
        <w:rPr>
          <w:rFonts w:ascii="Times New Roman" w:hAnsi="Times New Roman"/>
          <w:bCs/>
          <w:sz w:val="24"/>
          <w:szCs w:val="24"/>
          <w:lang w:val="el-GR"/>
        </w:rPr>
      </w:pPr>
      <w:r>
        <w:rPr>
          <w:rFonts w:ascii="Times New Roman" w:hAnsi="Times New Roman"/>
          <w:bCs/>
          <w:sz w:val="24"/>
          <w:szCs w:val="24"/>
          <w:lang w:val="el-GR"/>
        </w:rPr>
        <w:t xml:space="preserve">Η εν λόγω εταιρία </w:t>
      </w:r>
      <w:r w:rsidR="001A439A">
        <w:rPr>
          <w:rFonts w:ascii="Times New Roman" w:hAnsi="Times New Roman"/>
          <w:bCs/>
          <w:sz w:val="24"/>
          <w:szCs w:val="24"/>
          <w:lang w:val="el-GR"/>
        </w:rPr>
        <w:t xml:space="preserve">μπορεί να χρησιμοποιήσει ως στρατηγική </w:t>
      </w:r>
      <w:r w:rsidR="009239E5">
        <w:rPr>
          <w:rFonts w:ascii="Times New Roman" w:hAnsi="Times New Roman"/>
          <w:bCs/>
          <w:sz w:val="24"/>
          <w:szCs w:val="24"/>
          <w:lang w:val="el-GR"/>
        </w:rPr>
        <w:t xml:space="preserve">για την αγορά της Κίνας </w:t>
      </w:r>
      <w:r w:rsidR="001A439A">
        <w:rPr>
          <w:rFonts w:ascii="Times New Roman" w:hAnsi="Times New Roman"/>
          <w:bCs/>
          <w:sz w:val="24"/>
          <w:szCs w:val="24"/>
          <w:lang w:val="el-GR"/>
        </w:rPr>
        <w:t>την διαφοροποίηση του προϊόντος</w:t>
      </w:r>
      <w:r w:rsidR="00221AC5">
        <w:rPr>
          <w:rFonts w:ascii="Times New Roman" w:hAnsi="Times New Roman"/>
          <w:bCs/>
          <w:sz w:val="24"/>
          <w:szCs w:val="24"/>
          <w:lang w:val="el-GR"/>
        </w:rPr>
        <w:t xml:space="preserve"> με την βοήθεια της </w:t>
      </w:r>
      <w:r w:rsidR="009239E5">
        <w:rPr>
          <w:rFonts w:ascii="Times New Roman" w:hAnsi="Times New Roman"/>
          <w:bCs/>
          <w:sz w:val="24"/>
          <w:szCs w:val="24"/>
          <w:lang w:val="el-GR"/>
        </w:rPr>
        <w:t>τμηματοποίηση</w:t>
      </w:r>
      <w:r w:rsidR="00221AC5">
        <w:rPr>
          <w:rFonts w:ascii="Times New Roman" w:hAnsi="Times New Roman"/>
          <w:bCs/>
          <w:sz w:val="24"/>
          <w:szCs w:val="24"/>
          <w:lang w:val="el-GR"/>
        </w:rPr>
        <w:t>ς</w:t>
      </w:r>
      <w:r w:rsidR="009239E5">
        <w:rPr>
          <w:rFonts w:ascii="Times New Roman" w:hAnsi="Times New Roman"/>
          <w:bCs/>
          <w:sz w:val="24"/>
          <w:szCs w:val="24"/>
          <w:lang w:val="el-GR"/>
        </w:rPr>
        <w:t xml:space="preserve"> της αγοράς</w:t>
      </w:r>
      <w:r w:rsidR="00221AC5">
        <w:rPr>
          <w:rFonts w:ascii="Times New Roman" w:hAnsi="Times New Roman"/>
          <w:bCs/>
          <w:sz w:val="24"/>
          <w:szCs w:val="24"/>
          <w:lang w:val="el-GR"/>
        </w:rPr>
        <w:t xml:space="preserve">. Μέσω της συγκεκριμένης στρατηγικής η επιχείρηση θα διαφοροποιήσει το προϊόν που θα προσφέρει στην διεθνή αγορά </w:t>
      </w:r>
      <w:r w:rsidR="00900915">
        <w:rPr>
          <w:rFonts w:ascii="Times New Roman" w:hAnsi="Times New Roman"/>
          <w:bCs/>
          <w:sz w:val="24"/>
          <w:szCs w:val="24"/>
          <w:lang w:val="el-GR"/>
        </w:rPr>
        <w:t>από τα υπόλοιπα του είδους τ</w:t>
      </w:r>
      <w:r w:rsidR="00525F02">
        <w:rPr>
          <w:rFonts w:ascii="Times New Roman" w:hAnsi="Times New Roman"/>
          <w:bCs/>
          <w:sz w:val="24"/>
          <w:szCs w:val="24"/>
          <w:lang w:val="el-GR"/>
        </w:rPr>
        <w:t>ης</w:t>
      </w:r>
      <w:r w:rsidR="00900915">
        <w:rPr>
          <w:rFonts w:ascii="Times New Roman" w:hAnsi="Times New Roman"/>
          <w:bCs/>
          <w:sz w:val="24"/>
          <w:szCs w:val="24"/>
          <w:lang w:val="el-GR"/>
        </w:rPr>
        <w:t xml:space="preserve">, προσαρμόζοντάς το στις εθνικές ιδιαιτερότητες. Οι τοπικές ιδιαιτερότητες της αγοράς έχουν στρατηγική σημασία για την προώθηση του ελληνικού οίνου στην Κίνα (π.χ. προτίμηση κόκκινου κρασιού). Συνεπώς, είναι υψίστης σημασίας </w:t>
      </w:r>
      <w:r w:rsidR="005A31C7">
        <w:rPr>
          <w:rFonts w:ascii="Times New Roman" w:hAnsi="Times New Roman"/>
          <w:bCs/>
          <w:sz w:val="24"/>
          <w:szCs w:val="24"/>
          <w:lang w:val="el-GR"/>
        </w:rPr>
        <w:t xml:space="preserve">και μπορεί </w:t>
      </w:r>
      <w:r w:rsidR="00900915">
        <w:rPr>
          <w:rFonts w:ascii="Times New Roman" w:hAnsi="Times New Roman"/>
          <w:bCs/>
          <w:sz w:val="24"/>
          <w:szCs w:val="24"/>
          <w:lang w:val="el-GR"/>
        </w:rPr>
        <w:t xml:space="preserve">να δοθεί βαρύτητα στην διαφοροποίηση του προϊόντος μέσω του </w:t>
      </w:r>
      <w:r w:rsidR="00050D90">
        <w:rPr>
          <w:rFonts w:ascii="Times New Roman" w:hAnsi="Times New Roman"/>
          <w:bCs/>
          <w:sz w:val="24"/>
          <w:szCs w:val="24"/>
          <w:lang w:val="el-GR"/>
        </w:rPr>
        <w:t xml:space="preserve">εθνικού </w:t>
      </w:r>
      <w:r w:rsidR="00050D90">
        <w:rPr>
          <w:rFonts w:ascii="Times New Roman" w:hAnsi="Times New Roman"/>
          <w:bCs/>
          <w:sz w:val="24"/>
          <w:szCs w:val="24"/>
        </w:rPr>
        <w:t>branding</w:t>
      </w:r>
      <w:r w:rsidR="00900915">
        <w:rPr>
          <w:rFonts w:ascii="Times New Roman" w:hAnsi="Times New Roman"/>
          <w:bCs/>
          <w:sz w:val="24"/>
          <w:szCs w:val="24"/>
          <w:lang w:val="el-GR"/>
        </w:rPr>
        <w:t>, της ετικέτας</w:t>
      </w:r>
      <w:r w:rsidR="00900915" w:rsidRPr="00900915">
        <w:rPr>
          <w:rFonts w:ascii="Times New Roman" w:hAnsi="Times New Roman"/>
          <w:bCs/>
          <w:sz w:val="24"/>
          <w:szCs w:val="24"/>
          <w:lang w:val="el-GR"/>
        </w:rPr>
        <w:t xml:space="preserve"> </w:t>
      </w:r>
      <w:r w:rsidR="00900915">
        <w:rPr>
          <w:rFonts w:ascii="Times New Roman" w:hAnsi="Times New Roman"/>
          <w:bCs/>
          <w:sz w:val="24"/>
          <w:szCs w:val="24"/>
          <w:lang w:val="el-GR"/>
        </w:rPr>
        <w:t>και της προσφερόμενης ποικιλίας</w:t>
      </w:r>
      <w:r w:rsidR="0032217E">
        <w:rPr>
          <w:rFonts w:ascii="Times New Roman" w:hAnsi="Times New Roman"/>
          <w:bCs/>
          <w:sz w:val="24"/>
          <w:szCs w:val="24"/>
          <w:lang w:val="el-GR"/>
        </w:rPr>
        <w:t xml:space="preserve"> και ποιότητας.</w:t>
      </w:r>
      <w:r w:rsidR="00050D90">
        <w:rPr>
          <w:rFonts w:ascii="Times New Roman" w:hAnsi="Times New Roman"/>
          <w:bCs/>
          <w:sz w:val="24"/>
          <w:szCs w:val="24"/>
          <w:lang w:val="el-GR"/>
        </w:rPr>
        <w:t xml:space="preserve"> Για την ακρίβεια το εθνικό </w:t>
      </w:r>
      <w:r w:rsidR="00050D90">
        <w:rPr>
          <w:rFonts w:ascii="Times New Roman" w:hAnsi="Times New Roman"/>
          <w:bCs/>
          <w:sz w:val="24"/>
          <w:szCs w:val="24"/>
        </w:rPr>
        <w:t>branding</w:t>
      </w:r>
      <w:r w:rsidR="00050D90">
        <w:rPr>
          <w:rFonts w:ascii="Times New Roman" w:hAnsi="Times New Roman"/>
          <w:bCs/>
          <w:sz w:val="24"/>
          <w:szCs w:val="24"/>
          <w:lang w:val="el-GR"/>
        </w:rPr>
        <w:t xml:space="preserve"> επηρεάζει κατά πολύ την είσοδο στην κινεζική αγορά. Η αγοραστική απόφαση των καταναλωτών της Κίνας επηρεάζ</w:t>
      </w:r>
      <w:r w:rsidR="00157E3B">
        <w:rPr>
          <w:rFonts w:ascii="Times New Roman" w:hAnsi="Times New Roman"/>
          <w:bCs/>
          <w:sz w:val="24"/>
          <w:szCs w:val="24"/>
          <w:lang w:val="el-GR"/>
        </w:rPr>
        <w:t>εται</w:t>
      </w:r>
      <w:r w:rsidR="00050D90">
        <w:rPr>
          <w:rFonts w:ascii="Times New Roman" w:hAnsi="Times New Roman"/>
          <w:bCs/>
          <w:sz w:val="24"/>
          <w:szCs w:val="24"/>
          <w:lang w:val="el-GR"/>
        </w:rPr>
        <w:t xml:space="preserve"> αρχικά </w:t>
      </w:r>
      <w:r w:rsidR="00157E3B">
        <w:rPr>
          <w:rFonts w:ascii="Times New Roman" w:hAnsi="Times New Roman"/>
          <w:bCs/>
          <w:sz w:val="24"/>
          <w:szCs w:val="24"/>
          <w:lang w:val="el-GR"/>
        </w:rPr>
        <w:t xml:space="preserve">από την τιμή του προϊόντος και έπειτα από την χώρα προέλευσης ή την περιοχή παραγωγής </w:t>
      </w:r>
      <w:r w:rsidR="00007B84" w:rsidRPr="002B0D2C">
        <w:rPr>
          <w:b/>
          <w:lang w:val="el-GR"/>
        </w:rPr>
        <w:t>(Έρευνα Αγοράς για το Κρασί στη Λ.Δ. Κίνας, σ.</w:t>
      </w:r>
      <w:r w:rsidR="00007B84">
        <w:rPr>
          <w:b/>
          <w:lang w:val="el-GR"/>
        </w:rPr>
        <w:t>16</w:t>
      </w:r>
      <w:r w:rsidR="00007B84" w:rsidRPr="002B0D2C">
        <w:rPr>
          <w:b/>
          <w:lang w:val="el-GR"/>
        </w:rPr>
        <w:t>)</w:t>
      </w:r>
      <w:r w:rsidR="00007B84">
        <w:rPr>
          <w:b/>
          <w:lang w:val="el-GR"/>
        </w:rPr>
        <w:t>.</w:t>
      </w:r>
    </w:p>
    <w:p w:rsidR="00C02467" w:rsidRPr="00E323D2" w:rsidRDefault="00C02467" w:rsidP="00960D1B">
      <w:pPr>
        <w:spacing w:line="360" w:lineRule="auto"/>
        <w:ind w:firstLine="709"/>
        <w:jc w:val="both"/>
        <w:rPr>
          <w:rFonts w:ascii="Times New Roman" w:hAnsi="Times New Roman"/>
          <w:b/>
          <w:bCs/>
          <w:sz w:val="24"/>
          <w:szCs w:val="24"/>
          <w:lang w:val="el-GR"/>
        </w:rPr>
      </w:pPr>
    </w:p>
    <w:p w:rsidR="00216A9C" w:rsidRDefault="00216A9C" w:rsidP="00216A9C">
      <w:pPr>
        <w:spacing w:line="360" w:lineRule="auto"/>
        <w:jc w:val="both"/>
        <w:rPr>
          <w:rFonts w:ascii="Times New Roman" w:hAnsi="Times New Roman"/>
          <w:b/>
          <w:sz w:val="24"/>
          <w:szCs w:val="24"/>
          <w:lang w:val="el-GR"/>
        </w:rPr>
      </w:pPr>
      <w:r>
        <w:rPr>
          <w:rFonts w:ascii="Times New Roman" w:hAnsi="Times New Roman"/>
          <w:b/>
          <w:sz w:val="24"/>
          <w:szCs w:val="24"/>
          <w:lang w:val="el-GR"/>
        </w:rPr>
        <w:t xml:space="preserve">2.2 Διεθνής </w:t>
      </w:r>
      <w:r w:rsidR="004C048C">
        <w:rPr>
          <w:rFonts w:ascii="Times New Roman" w:hAnsi="Times New Roman"/>
          <w:b/>
          <w:sz w:val="24"/>
          <w:szCs w:val="24"/>
          <w:lang w:val="el-GR"/>
        </w:rPr>
        <w:t>τ</w:t>
      </w:r>
      <w:r>
        <w:rPr>
          <w:rFonts w:ascii="Times New Roman" w:hAnsi="Times New Roman"/>
          <w:b/>
          <w:sz w:val="24"/>
          <w:szCs w:val="24"/>
          <w:lang w:val="el-GR"/>
        </w:rPr>
        <w:t xml:space="preserve">ιμολογιακή </w:t>
      </w:r>
      <w:r w:rsidR="004C048C">
        <w:rPr>
          <w:rFonts w:ascii="Times New Roman" w:hAnsi="Times New Roman"/>
          <w:b/>
          <w:sz w:val="24"/>
          <w:szCs w:val="24"/>
          <w:lang w:val="el-GR"/>
        </w:rPr>
        <w:t>π</w:t>
      </w:r>
      <w:r>
        <w:rPr>
          <w:rFonts w:ascii="Times New Roman" w:hAnsi="Times New Roman"/>
          <w:b/>
          <w:sz w:val="24"/>
          <w:szCs w:val="24"/>
          <w:lang w:val="el-GR"/>
        </w:rPr>
        <w:t>ολιτική</w:t>
      </w:r>
    </w:p>
    <w:p w:rsidR="00944F30" w:rsidRDefault="00AC2A27" w:rsidP="00216A9C">
      <w:pPr>
        <w:spacing w:line="360" w:lineRule="auto"/>
        <w:ind w:firstLine="709"/>
        <w:jc w:val="both"/>
        <w:rPr>
          <w:rFonts w:ascii="Times New Roman" w:hAnsi="Times New Roman"/>
          <w:b/>
          <w:bCs/>
          <w:sz w:val="24"/>
          <w:szCs w:val="24"/>
          <w:lang w:val="el-GR"/>
        </w:rPr>
      </w:pPr>
      <w:r>
        <w:rPr>
          <w:rFonts w:ascii="Times New Roman" w:hAnsi="Times New Roman"/>
          <w:b/>
          <w:sz w:val="24"/>
          <w:szCs w:val="24"/>
          <w:lang w:val="el-GR"/>
        </w:rPr>
        <w:t xml:space="preserve"> </w:t>
      </w:r>
      <w:r w:rsidR="00FC2493">
        <w:rPr>
          <w:rFonts w:ascii="Times New Roman" w:hAnsi="Times New Roman"/>
          <w:sz w:val="24"/>
          <w:szCs w:val="24"/>
          <w:lang w:val="el-GR"/>
        </w:rPr>
        <w:t>Βασικός παράγοντας για την επιτυχία μίας επιχείρησης η οποία έχει στραφεί στην διεθνή αγορά είναι η επιλογή της καταλληλότερης διεθνούς τιμολογιακής πολιτική</w:t>
      </w:r>
      <w:r w:rsidR="008C3284">
        <w:rPr>
          <w:rFonts w:ascii="Times New Roman" w:hAnsi="Times New Roman"/>
          <w:sz w:val="24"/>
          <w:szCs w:val="24"/>
          <w:lang w:val="el-GR"/>
        </w:rPr>
        <w:t xml:space="preserve">ς, η οποία συνδέεται άμεσα με την επιτυχία της ευρύτερης στρατηγικής διεθνούς μάρκετινγκ </w:t>
      </w:r>
      <w:r w:rsidR="00232F7E" w:rsidRPr="006C040D">
        <w:rPr>
          <w:rFonts w:ascii="Times New Roman" w:hAnsi="Times New Roman"/>
          <w:b/>
          <w:sz w:val="24"/>
          <w:szCs w:val="24"/>
          <w:lang w:val="el-GR"/>
        </w:rPr>
        <w:t>(</w:t>
      </w:r>
      <w:proofErr w:type="spellStart"/>
      <w:r w:rsidR="00232F7E" w:rsidRPr="006C040D">
        <w:rPr>
          <w:rFonts w:ascii="Times New Roman" w:hAnsi="Times New Roman"/>
          <w:b/>
          <w:sz w:val="24"/>
          <w:szCs w:val="24"/>
          <w:lang w:val="el-GR"/>
        </w:rPr>
        <w:t>Πα</w:t>
      </w:r>
      <w:r w:rsidR="00232F7E" w:rsidRPr="00B20460">
        <w:rPr>
          <w:rFonts w:ascii="Times New Roman" w:hAnsi="Times New Roman"/>
          <w:b/>
          <w:sz w:val="24"/>
          <w:szCs w:val="24"/>
          <w:lang w:val="el-GR"/>
        </w:rPr>
        <w:t>νηγυράκης</w:t>
      </w:r>
      <w:proofErr w:type="spellEnd"/>
      <w:r w:rsidR="00232F7E" w:rsidRPr="00354136">
        <w:rPr>
          <w:rFonts w:ascii="Times New Roman" w:hAnsi="Times New Roman"/>
          <w:b/>
          <w:sz w:val="24"/>
          <w:szCs w:val="24"/>
          <w:lang w:val="el-GR"/>
        </w:rPr>
        <w:t xml:space="preserve"> Γ. – Ρηγοπούλου Ε. – </w:t>
      </w:r>
      <w:proofErr w:type="spellStart"/>
      <w:r w:rsidR="00232F7E" w:rsidRPr="00354136">
        <w:rPr>
          <w:rFonts w:ascii="Times New Roman" w:hAnsi="Times New Roman"/>
          <w:b/>
          <w:sz w:val="24"/>
          <w:szCs w:val="24"/>
          <w:lang w:val="el-GR"/>
        </w:rPr>
        <w:t>Βασιλικοπούλου</w:t>
      </w:r>
      <w:proofErr w:type="spellEnd"/>
      <w:r w:rsidR="00232F7E" w:rsidRPr="00354136">
        <w:rPr>
          <w:rFonts w:ascii="Times New Roman" w:hAnsi="Times New Roman"/>
          <w:b/>
          <w:sz w:val="24"/>
          <w:szCs w:val="24"/>
          <w:lang w:val="el-GR"/>
        </w:rPr>
        <w:t xml:space="preserve"> Α.</w:t>
      </w:r>
      <w:r w:rsidR="00232F7E" w:rsidRPr="00354136">
        <w:rPr>
          <w:rFonts w:ascii="Times New Roman" w:hAnsi="Times New Roman"/>
          <w:b/>
          <w:bCs/>
          <w:sz w:val="24"/>
          <w:szCs w:val="24"/>
          <w:lang w:val="el-GR"/>
        </w:rPr>
        <w:t>, 2011, σ.</w:t>
      </w:r>
      <w:r w:rsidR="00232F7E">
        <w:rPr>
          <w:rFonts w:ascii="Times New Roman" w:hAnsi="Times New Roman"/>
          <w:b/>
          <w:bCs/>
          <w:sz w:val="24"/>
          <w:szCs w:val="24"/>
          <w:lang w:val="el-GR"/>
        </w:rPr>
        <w:t>111).</w:t>
      </w:r>
    </w:p>
    <w:p w:rsidR="00031469" w:rsidRDefault="00031469" w:rsidP="00216A9C">
      <w:pPr>
        <w:spacing w:line="360" w:lineRule="auto"/>
        <w:ind w:firstLine="709"/>
        <w:jc w:val="both"/>
        <w:rPr>
          <w:rFonts w:ascii="Times New Roman" w:hAnsi="Times New Roman"/>
          <w:b/>
          <w:bCs/>
          <w:sz w:val="24"/>
          <w:szCs w:val="24"/>
          <w:lang w:val="el-GR"/>
        </w:rPr>
      </w:pPr>
    </w:p>
    <w:p w:rsidR="00031469" w:rsidRDefault="00031469" w:rsidP="00216A9C">
      <w:pPr>
        <w:spacing w:line="360" w:lineRule="auto"/>
        <w:ind w:firstLine="709"/>
        <w:jc w:val="both"/>
        <w:rPr>
          <w:rFonts w:ascii="Times New Roman" w:hAnsi="Times New Roman"/>
          <w:b/>
          <w:bCs/>
          <w:sz w:val="24"/>
          <w:szCs w:val="24"/>
          <w:lang w:val="el-GR"/>
        </w:rPr>
      </w:pPr>
      <w:r>
        <w:rPr>
          <w:rFonts w:ascii="Times New Roman" w:hAnsi="Times New Roman"/>
          <w:b/>
          <w:bCs/>
          <w:sz w:val="24"/>
          <w:szCs w:val="24"/>
          <w:lang w:val="el-GR"/>
        </w:rPr>
        <w:t xml:space="preserve">2.2.1 Στάδια </w:t>
      </w:r>
      <w:r w:rsidR="004C048C">
        <w:rPr>
          <w:rFonts w:ascii="Times New Roman" w:hAnsi="Times New Roman"/>
          <w:b/>
          <w:bCs/>
          <w:sz w:val="24"/>
          <w:szCs w:val="24"/>
          <w:lang w:val="el-GR"/>
        </w:rPr>
        <w:t>κ</w:t>
      </w:r>
      <w:r>
        <w:rPr>
          <w:rFonts w:ascii="Times New Roman" w:hAnsi="Times New Roman"/>
          <w:b/>
          <w:bCs/>
          <w:sz w:val="24"/>
          <w:szCs w:val="24"/>
          <w:lang w:val="el-GR"/>
        </w:rPr>
        <w:t xml:space="preserve">αθορισμού </w:t>
      </w:r>
      <w:r w:rsidR="004C048C">
        <w:rPr>
          <w:rFonts w:ascii="Times New Roman" w:hAnsi="Times New Roman"/>
          <w:b/>
          <w:bCs/>
          <w:sz w:val="24"/>
          <w:szCs w:val="24"/>
          <w:lang w:val="el-GR"/>
        </w:rPr>
        <w:t>δ</w:t>
      </w:r>
      <w:r>
        <w:rPr>
          <w:rFonts w:ascii="Times New Roman" w:hAnsi="Times New Roman"/>
          <w:b/>
          <w:bCs/>
          <w:sz w:val="24"/>
          <w:szCs w:val="24"/>
          <w:lang w:val="el-GR"/>
        </w:rPr>
        <w:t xml:space="preserve">ιεθνούς </w:t>
      </w:r>
      <w:r w:rsidR="004C048C">
        <w:rPr>
          <w:rFonts w:ascii="Times New Roman" w:hAnsi="Times New Roman"/>
          <w:b/>
          <w:bCs/>
          <w:sz w:val="24"/>
          <w:szCs w:val="24"/>
          <w:lang w:val="el-GR"/>
        </w:rPr>
        <w:t>τ</w:t>
      </w:r>
      <w:r>
        <w:rPr>
          <w:rFonts w:ascii="Times New Roman" w:hAnsi="Times New Roman"/>
          <w:b/>
          <w:bCs/>
          <w:sz w:val="24"/>
          <w:szCs w:val="24"/>
          <w:lang w:val="el-GR"/>
        </w:rPr>
        <w:t xml:space="preserve">ιμολογιακής </w:t>
      </w:r>
      <w:r w:rsidR="004C048C">
        <w:rPr>
          <w:rFonts w:ascii="Times New Roman" w:hAnsi="Times New Roman"/>
          <w:b/>
          <w:bCs/>
          <w:sz w:val="24"/>
          <w:szCs w:val="24"/>
          <w:lang w:val="el-GR"/>
        </w:rPr>
        <w:t>π</w:t>
      </w:r>
      <w:r>
        <w:rPr>
          <w:rFonts w:ascii="Times New Roman" w:hAnsi="Times New Roman"/>
          <w:b/>
          <w:bCs/>
          <w:sz w:val="24"/>
          <w:szCs w:val="24"/>
          <w:lang w:val="el-GR"/>
        </w:rPr>
        <w:t>ολιτικής</w:t>
      </w:r>
    </w:p>
    <w:p w:rsidR="00E763A2" w:rsidRDefault="00E763A2" w:rsidP="00960D1B">
      <w:pPr>
        <w:spacing w:line="360" w:lineRule="auto"/>
        <w:ind w:firstLine="709"/>
        <w:jc w:val="both"/>
        <w:rPr>
          <w:rFonts w:ascii="Times New Roman" w:hAnsi="Times New Roman"/>
          <w:bCs/>
          <w:sz w:val="24"/>
          <w:szCs w:val="24"/>
          <w:lang w:val="el-GR"/>
        </w:rPr>
      </w:pPr>
      <w:r w:rsidRPr="00E763A2">
        <w:rPr>
          <w:rFonts w:ascii="Times New Roman" w:hAnsi="Times New Roman"/>
          <w:bCs/>
          <w:sz w:val="24"/>
          <w:szCs w:val="24"/>
          <w:lang w:val="el-GR"/>
        </w:rPr>
        <w:t xml:space="preserve">Ο καθορισμός της διεθνούς τιμολογιακής πολιτικής αποτελείται από </w:t>
      </w:r>
      <w:r>
        <w:rPr>
          <w:rFonts w:ascii="Times New Roman" w:hAnsi="Times New Roman"/>
          <w:bCs/>
          <w:sz w:val="24"/>
          <w:szCs w:val="24"/>
          <w:lang w:val="el-GR"/>
        </w:rPr>
        <w:t xml:space="preserve">τα εξής </w:t>
      </w:r>
      <w:r w:rsidRPr="00E763A2">
        <w:rPr>
          <w:rFonts w:ascii="Times New Roman" w:hAnsi="Times New Roman"/>
          <w:bCs/>
          <w:sz w:val="24"/>
          <w:szCs w:val="24"/>
          <w:lang w:val="el-GR"/>
        </w:rPr>
        <w:t>στάδια:</w:t>
      </w:r>
    </w:p>
    <w:p w:rsidR="00E763A2" w:rsidRDefault="00E763A2" w:rsidP="00960D1B">
      <w:pPr>
        <w:pStyle w:val="af1"/>
        <w:numPr>
          <w:ilvl w:val="0"/>
          <w:numId w:val="7"/>
        </w:numPr>
        <w:spacing w:line="360" w:lineRule="auto"/>
        <w:jc w:val="both"/>
        <w:rPr>
          <w:rFonts w:ascii="Times New Roman" w:hAnsi="Times New Roman"/>
          <w:bCs/>
          <w:sz w:val="24"/>
          <w:szCs w:val="24"/>
          <w:lang w:val="el-GR"/>
        </w:rPr>
      </w:pPr>
      <w:r>
        <w:rPr>
          <w:rFonts w:ascii="Times New Roman" w:hAnsi="Times New Roman"/>
          <w:bCs/>
          <w:sz w:val="24"/>
          <w:szCs w:val="24"/>
          <w:lang w:val="el-GR"/>
        </w:rPr>
        <w:t>Ανάλυση αγοράς στόχου</w:t>
      </w:r>
    </w:p>
    <w:p w:rsidR="00E763A2" w:rsidRDefault="00E763A2" w:rsidP="00960D1B">
      <w:pPr>
        <w:pStyle w:val="af1"/>
        <w:numPr>
          <w:ilvl w:val="0"/>
          <w:numId w:val="7"/>
        </w:numPr>
        <w:spacing w:line="360" w:lineRule="auto"/>
        <w:jc w:val="both"/>
        <w:rPr>
          <w:rFonts w:ascii="Times New Roman" w:hAnsi="Times New Roman"/>
          <w:bCs/>
          <w:sz w:val="24"/>
          <w:szCs w:val="24"/>
          <w:lang w:val="el-GR"/>
        </w:rPr>
      </w:pPr>
      <w:r>
        <w:rPr>
          <w:rFonts w:ascii="Times New Roman" w:hAnsi="Times New Roman"/>
          <w:bCs/>
          <w:sz w:val="24"/>
          <w:szCs w:val="24"/>
          <w:lang w:val="el-GR"/>
        </w:rPr>
        <w:t>Σχεδιασμός μίγματος μάρκετινγκ</w:t>
      </w:r>
    </w:p>
    <w:p w:rsidR="00E763A2" w:rsidRDefault="00E763A2" w:rsidP="00960D1B">
      <w:pPr>
        <w:pStyle w:val="af1"/>
        <w:numPr>
          <w:ilvl w:val="0"/>
          <w:numId w:val="7"/>
        </w:numPr>
        <w:spacing w:line="360" w:lineRule="auto"/>
        <w:jc w:val="both"/>
        <w:rPr>
          <w:rFonts w:ascii="Times New Roman" w:hAnsi="Times New Roman"/>
          <w:bCs/>
          <w:sz w:val="24"/>
          <w:szCs w:val="24"/>
          <w:lang w:val="el-GR"/>
        </w:rPr>
      </w:pPr>
      <w:r>
        <w:rPr>
          <w:rFonts w:ascii="Times New Roman" w:hAnsi="Times New Roman"/>
          <w:bCs/>
          <w:sz w:val="24"/>
          <w:szCs w:val="24"/>
          <w:lang w:val="el-GR"/>
        </w:rPr>
        <w:t>Επιλογή τιμολογιακής πολιτικής</w:t>
      </w:r>
    </w:p>
    <w:p w:rsidR="00E763A2" w:rsidRDefault="00E763A2" w:rsidP="00960D1B">
      <w:pPr>
        <w:pStyle w:val="af1"/>
        <w:numPr>
          <w:ilvl w:val="0"/>
          <w:numId w:val="7"/>
        </w:numPr>
        <w:spacing w:line="360" w:lineRule="auto"/>
        <w:jc w:val="both"/>
        <w:rPr>
          <w:rFonts w:ascii="Times New Roman" w:hAnsi="Times New Roman"/>
          <w:bCs/>
          <w:sz w:val="24"/>
          <w:szCs w:val="24"/>
          <w:lang w:val="el-GR"/>
        </w:rPr>
      </w:pPr>
      <w:r>
        <w:rPr>
          <w:rFonts w:ascii="Times New Roman" w:hAnsi="Times New Roman"/>
          <w:bCs/>
          <w:sz w:val="24"/>
          <w:szCs w:val="24"/>
          <w:lang w:val="el-GR"/>
        </w:rPr>
        <w:lastRenderedPageBreak/>
        <w:t>Διαμόρφωση τιμολογιακής στρατηγικής</w:t>
      </w:r>
    </w:p>
    <w:p w:rsidR="00E763A2" w:rsidRPr="00E763A2" w:rsidRDefault="00E763A2" w:rsidP="00960D1B">
      <w:pPr>
        <w:pStyle w:val="af1"/>
        <w:numPr>
          <w:ilvl w:val="0"/>
          <w:numId w:val="7"/>
        </w:numPr>
        <w:spacing w:line="360" w:lineRule="auto"/>
        <w:jc w:val="both"/>
        <w:rPr>
          <w:rFonts w:ascii="Times New Roman" w:hAnsi="Times New Roman"/>
          <w:bCs/>
          <w:sz w:val="24"/>
          <w:szCs w:val="24"/>
          <w:lang w:val="el-GR"/>
        </w:rPr>
      </w:pPr>
      <w:r>
        <w:rPr>
          <w:rFonts w:ascii="Times New Roman" w:hAnsi="Times New Roman"/>
          <w:bCs/>
          <w:sz w:val="24"/>
          <w:szCs w:val="24"/>
          <w:lang w:val="el-GR"/>
        </w:rPr>
        <w:t xml:space="preserve">Καθορισμός συγκεκριμένης τιμής </w:t>
      </w:r>
    </w:p>
    <w:p w:rsidR="00E763A2" w:rsidRDefault="00E763A2" w:rsidP="00960D1B">
      <w:pPr>
        <w:spacing w:line="360" w:lineRule="auto"/>
        <w:ind w:firstLine="709"/>
        <w:jc w:val="both"/>
        <w:rPr>
          <w:rFonts w:ascii="Times New Roman" w:hAnsi="Times New Roman"/>
          <w:b/>
          <w:bCs/>
          <w:sz w:val="24"/>
          <w:szCs w:val="24"/>
          <w:lang w:val="el-GR"/>
        </w:rPr>
      </w:pPr>
      <w:r w:rsidRPr="006C040D">
        <w:rPr>
          <w:rFonts w:ascii="Times New Roman" w:hAnsi="Times New Roman"/>
          <w:b/>
          <w:sz w:val="24"/>
          <w:szCs w:val="24"/>
          <w:lang w:val="el-GR"/>
        </w:rPr>
        <w:t>(</w:t>
      </w:r>
      <w:proofErr w:type="spellStart"/>
      <w:r w:rsidRPr="006C040D">
        <w:rPr>
          <w:rFonts w:ascii="Times New Roman" w:hAnsi="Times New Roman"/>
          <w:b/>
          <w:sz w:val="24"/>
          <w:szCs w:val="24"/>
          <w:lang w:val="el-GR"/>
        </w:rPr>
        <w:t>Πα</w:t>
      </w:r>
      <w:r w:rsidRPr="00B20460">
        <w:rPr>
          <w:rFonts w:ascii="Times New Roman" w:hAnsi="Times New Roman"/>
          <w:b/>
          <w:sz w:val="24"/>
          <w:szCs w:val="24"/>
          <w:lang w:val="el-GR"/>
        </w:rPr>
        <w:t>νηγυράκης</w:t>
      </w:r>
      <w:proofErr w:type="spellEnd"/>
      <w:r w:rsidRPr="00354136">
        <w:rPr>
          <w:rFonts w:ascii="Times New Roman" w:hAnsi="Times New Roman"/>
          <w:b/>
          <w:sz w:val="24"/>
          <w:szCs w:val="24"/>
          <w:lang w:val="el-GR"/>
        </w:rPr>
        <w:t xml:space="preserve"> Γ. – Ρηγοπούλου Ε. – </w:t>
      </w:r>
      <w:proofErr w:type="spellStart"/>
      <w:r w:rsidRPr="00354136">
        <w:rPr>
          <w:rFonts w:ascii="Times New Roman" w:hAnsi="Times New Roman"/>
          <w:b/>
          <w:sz w:val="24"/>
          <w:szCs w:val="24"/>
          <w:lang w:val="el-GR"/>
        </w:rPr>
        <w:t>Βασιλικοπούλου</w:t>
      </w:r>
      <w:proofErr w:type="spellEnd"/>
      <w:r w:rsidRPr="00354136">
        <w:rPr>
          <w:rFonts w:ascii="Times New Roman" w:hAnsi="Times New Roman"/>
          <w:b/>
          <w:sz w:val="24"/>
          <w:szCs w:val="24"/>
          <w:lang w:val="el-GR"/>
        </w:rPr>
        <w:t xml:space="preserve"> Α.</w:t>
      </w:r>
      <w:r w:rsidRPr="00354136">
        <w:rPr>
          <w:rFonts w:ascii="Times New Roman" w:hAnsi="Times New Roman"/>
          <w:b/>
          <w:bCs/>
          <w:sz w:val="24"/>
          <w:szCs w:val="24"/>
          <w:lang w:val="el-GR"/>
        </w:rPr>
        <w:t>, 2011, σ.</w:t>
      </w:r>
      <w:r>
        <w:rPr>
          <w:rFonts w:ascii="Times New Roman" w:hAnsi="Times New Roman"/>
          <w:b/>
          <w:bCs/>
          <w:sz w:val="24"/>
          <w:szCs w:val="24"/>
          <w:lang w:val="el-GR"/>
        </w:rPr>
        <w:t>114)</w:t>
      </w:r>
    </w:p>
    <w:p w:rsidR="00373F96" w:rsidRDefault="00373F96" w:rsidP="00960D1B">
      <w:pPr>
        <w:spacing w:line="360" w:lineRule="auto"/>
        <w:ind w:firstLine="709"/>
        <w:jc w:val="both"/>
        <w:rPr>
          <w:rFonts w:ascii="Times New Roman" w:hAnsi="Times New Roman"/>
          <w:b/>
          <w:bCs/>
          <w:sz w:val="24"/>
          <w:szCs w:val="24"/>
          <w:lang w:val="el-GR"/>
        </w:rPr>
      </w:pPr>
    </w:p>
    <w:p w:rsidR="005D6F54" w:rsidRDefault="005D6F54" w:rsidP="00960D1B">
      <w:pPr>
        <w:spacing w:line="360" w:lineRule="auto"/>
        <w:ind w:firstLine="709"/>
        <w:jc w:val="both"/>
        <w:rPr>
          <w:rFonts w:ascii="Times New Roman" w:hAnsi="Times New Roman"/>
          <w:b/>
          <w:bCs/>
          <w:sz w:val="24"/>
          <w:szCs w:val="24"/>
          <w:lang w:val="el-GR"/>
        </w:rPr>
      </w:pPr>
    </w:p>
    <w:p w:rsidR="00373F96" w:rsidRDefault="00373F96" w:rsidP="00960D1B">
      <w:pPr>
        <w:spacing w:line="360" w:lineRule="auto"/>
        <w:ind w:firstLine="709"/>
        <w:jc w:val="both"/>
        <w:rPr>
          <w:rFonts w:ascii="Times New Roman" w:hAnsi="Times New Roman"/>
          <w:b/>
          <w:bCs/>
          <w:sz w:val="24"/>
          <w:szCs w:val="24"/>
          <w:lang w:val="el-GR"/>
        </w:rPr>
      </w:pPr>
      <w:r>
        <w:rPr>
          <w:rFonts w:ascii="Times New Roman" w:hAnsi="Times New Roman"/>
          <w:b/>
          <w:bCs/>
          <w:sz w:val="24"/>
          <w:szCs w:val="24"/>
          <w:lang w:val="el-GR"/>
        </w:rPr>
        <w:t xml:space="preserve">2.3 Διάκριση </w:t>
      </w:r>
      <w:r w:rsidR="004C048C">
        <w:rPr>
          <w:rFonts w:ascii="Times New Roman" w:hAnsi="Times New Roman"/>
          <w:b/>
          <w:bCs/>
          <w:sz w:val="24"/>
          <w:szCs w:val="24"/>
          <w:lang w:val="el-GR"/>
        </w:rPr>
        <w:t>δ</w:t>
      </w:r>
      <w:r>
        <w:rPr>
          <w:rFonts w:ascii="Times New Roman" w:hAnsi="Times New Roman"/>
          <w:b/>
          <w:bCs/>
          <w:sz w:val="24"/>
          <w:szCs w:val="24"/>
          <w:lang w:val="el-GR"/>
        </w:rPr>
        <w:t xml:space="preserve">ιεθνών </w:t>
      </w:r>
      <w:r w:rsidR="004C048C">
        <w:rPr>
          <w:rFonts w:ascii="Times New Roman" w:hAnsi="Times New Roman"/>
          <w:b/>
          <w:bCs/>
          <w:sz w:val="24"/>
          <w:szCs w:val="24"/>
          <w:lang w:val="el-GR"/>
        </w:rPr>
        <w:t>τ</w:t>
      </w:r>
      <w:r>
        <w:rPr>
          <w:rFonts w:ascii="Times New Roman" w:hAnsi="Times New Roman"/>
          <w:b/>
          <w:bCs/>
          <w:sz w:val="24"/>
          <w:szCs w:val="24"/>
          <w:lang w:val="el-GR"/>
        </w:rPr>
        <w:t xml:space="preserve">ιμολογιακών </w:t>
      </w:r>
      <w:r w:rsidR="004C048C">
        <w:rPr>
          <w:rFonts w:ascii="Times New Roman" w:hAnsi="Times New Roman"/>
          <w:b/>
          <w:bCs/>
          <w:sz w:val="24"/>
          <w:szCs w:val="24"/>
          <w:lang w:val="el-GR"/>
        </w:rPr>
        <w:t>σ</w:t>
      </w:r>
      <w:r>
        <w:rPr>
          <w:rFonts w:ascii="Times New Roman" w:hAnsi="Times New Roman"/>
          <w:b/>
          <w:bCs/>
          <w:sz w:val="24"/>
          <w:szCs w:val="24"/>
          <w:lang w:val="el-GR"/>
        </w:rPr>
        <w:t xml:space="preserve">τρατηγικών με </w:t>
      </w:r>
      <w:r w:rsidR="004C048C">
        <w:rPr>
          <w:rFonts w:ascii="Times New Roman" w:hAnsi="Times New Roman"/>
          <w:b/>
          <w:bCs/>
          <w:sz w:val="24"/>
          <w:szCs w:val="24"/>
          <w:lang w:val="el-GR"/>
        </w:rPr>
        <w:t>κ</w:t>
      </w:r>
      <w:r>
        <w:rPr>
          <w:rFonts w:ascii="Times New Roman" w:hAnsi="Times New Roman"/>
          <w:b/>
          <w:bCs/>
          <w:sz w:val="24"/>
          <w:szCs w:val="24"/>
          <w:lang w:val="el-GR"/>
        </w:rPr>
        <w:t xml:space="preserve">ριτήριο τους </w:t>
      </w:r>
      <w:r w:rsidR="004C048C">
        <w:rPr>
          <w:rFonts w:ascii="Times New Roman" w:hAnsi="Times New Roman"/>
          <w:b/>
          <w:bCs/>
          <w:sz w:val="24"/>
          <w:szCs w:val="24"/>
          <w:lang w:val="el-GR"/>
        </w:rPr>
        <w:t>σ</w:t>
      </w:r>
      <w:r>
        <w:rPr>
          <w:rFonts w:ascii="Times New Roman" w:hAnsi="Times New Roman"/>
          <w:b/>
          <w:bCs/>
          <w:sz w:val="24"/>
          <w:szCs w:val="24"/>
          <w:lang w:val="el-GR"/>
        </w:rPr>
        <w:t xml:space="preserve">τόχους </w:t>
      </w:r>
      <w:r w:rsidR="004C048C">
        <w:rPr>
          <w:rFonts w:ascii="Times New Roman" w:hAnsi="Times New Roman"/>
          <w:b/>
          <w:bCs/>
          <w:sz w:val="24"/>
          <w:szCs w:val="24"/>
          <w:lang w:val="el-GR"/>
        </w:rPr>
        <w:t>μ</w:t>
      </w:r>
      <w:r>
        <w:rPr>
          <w:rFonts w:ascii="Times New Roman" w:hAnsi="Times New Roman"/>
          <w:b/>
          <w:bCs/>
          <w:sz w:val="24"/>
          <w:szCs w:val="24"/>
          <w:lang w:val="el-GR"/>
        </w:rPr>
        <w:t>άρκετινγκ</w:t>
      </w:r>
    </w:p>
    <w:p w:rsidR="00761CC8" w:rsidRDefault="00461635" w:rsidP="00960D1B">
      <w:pPr>
        <w:spacing w:line="360" w:lineRule="auto"/>
        <w:ind w:firstLine="709"/>
        <w:jc w:val="both"/>
        <w:rPr>
          <w:rFonts w:ascii="Times New Roman" w:hAnsi="Times New Roman"/>
          <w:bCs/>
          <w:sz w:val="24"/>
          <w:szCs w:val="24"/>
          <w:lang w:val="el-GR"/>
        </w:rPr>
      </w:pPr>
      <w:r>
        <w:rPr>
          <w:rFonts w:ascii="Times New Roman" w:hAnsi="Times New Roman"/>
          <w:bCs/>
          <w:sz w:val="24"/>
          <w:szCs w:val="24"/>
          <w:lang w:val="el-GR"/>
        </w:rPr>
        <w:t xml:space="preserve">Σχετικά με τον καθορισμό της τιμής ενός προϊόντος, η εταιρία μπορεί να επιλέξει κάποια από τις εξής εναλλακτικές </w:t>
      </w:r>
      <w:r w:rsidRPr="00461635">
        <w:rPr>
          <w:rFonts w:ascii="Times New Roman" w:hAnsi="Times New Roman"/>
          <w:bCs/>
          <w:sz w:val="24"/>
          <w:szCs w:val="24"/>
          <w:lang w:val="el-GR"/>
        </w:rPr>
        <w:t xml:space="preserve">: </w:t>
      </w:r>
    </w:p>
    <w:p w:rsidR="00461635" w:rsidRDefault="00461635" w:rsidP="00960D1B">
      <w:pPr>
        <w:pStyle w:val="af1"/>
        <w:numPr>
          <w:ilvl w:val="0"/>
          <w:numId w:val="8"/>
        </w:numPr>
        <w:spacing w:line="360" w:lineRule="auto"/>
        <w:jc w:val="both"/>
        <w:rPr>
          <w:rFonts w:ascii="Times New Roman" w:hAnsi="Times New Roman"/>
          <w:bCs/>
          <w:sz w:val="24"/>
          <w:szCs w:val="24"/>
          <w:lang w:val="el-GR"/>
        </w:rPr>
      </w:pPr>
      <w:r>
        <w:rPr>
          <w:rFonts w:ascii="Times New Roman" w:hAnsi="Times New Roman"/>
          <w:bCs/>
          <w:sz w:val="24"/>
          <w:szCs w:val="24"/>
          <w:lang w:val="el-GR"/>
        </w:rPr>
        <w:t>Τιμολόγηση διείσδυσης</w:t>
      </w:r>
    </w:p>
    <w:p w:rsidR="00461635" w:rsidRDefault="00461635" w:rsidP="00960D1B">
      <w:pPr>
        <w:pStyle w:val="af1"/>
        <w:numPr>
          <w:ilvl w:val="0"/>
          <w:numId w:val="8"/>
        </w:numPr>
        <w:spacing w:line="360" w:lineRule="auto"/>
        <w:jc w:val="both"/>
        <w:rPr>
          <w:rFonts w:ascii="Times New Roman" w:hAnsi="Times New Roman"/>
          <w:bCs/>
          <w:sz w:val="24"/>
          <w:szCs w:val="24"/>
          <w:lang w:val="el-GR"/>
        </w:rPr>
      </w:pPr>
      <w:r>
        <w:rPr>
          <w:rFonts w:ascii="Times New Roman" w:hAnsi="Times New Roman"/>
          <w:bCs/>
          <w:sz w:val="24"/>
          <w:szCs w:val="24"/>
          <w:lang w:val="el-GR"/>
        </w:rPr>
        <w:t>Τιμολόγηση κτενίσματος</w:t>
      </w:r>
    </w:p>
    <w:p w:rsidR="00461635" w:rsidRDefault="00461635" w:rsidP="00960D1B">
      <w:pPr>
        <w:pStyle w:val="af1"/>
        <w:numPr>
          <w:ilvl w:val="0"/>
          <w:numId w:val="8"/>
        </w:numPr>
        <w:spacing w:line="360" w:lineRule="auto"/>
        <w:jc w:val="both"/>
        <w:rPr>
          <w:rFonts w:ascii="Times New Roman" w:hAnsi="Times New Roman"/>
          <w:bCs/>
          <w:sz w:val="24"/>
          <w:szCs w:val="24"/>
          <w:lang w:val="el-GR"/>
        </w:rPr>
      </w:pPr>
      <w:r>
        <w:rPr>
          <w:rFonts w:ascii="Times New Roman" w:hAnsi="Times New Roman"/>
          <w:bCs/>
          <w:sz w:val="24"/>
          <w:szCs w:val="24"/>
          <w:lang w:val="el-GR"/>
        </w:rPr>
        <w:t>Τιμολόγηση βάσει ανταγωνισμού</w:t>
      </w:r>
    </w:p>
    <w:p w:rsidR="00F70B09" w:rsidRDefault="00461635" w:rsidP="00960D1B">
      <w:pPr>
        <w:spacing w:line="360" w:lineRule="auto"/>
        <w:ind w:left="1069"/>
        <w:jc w:val="both"/>
        <w:rPr>
          <w:rFonts w:ascii="Times New Roman" w:hAnsi="Times New Roman"/>
          <w:b/>
          <w:bCs/>
          <w:sz w:val="24"/>
          <w:szCs w:val="24"/>
          <w:lang w:val="el-GR"/>
        </w:rPr>
      </w:pPr>
      <w:r w:rsidRPr="00461635">
        <w:rPr>
          <w:rFonts w:ascii="Times New Roman" w:hAnsi="Times New Roman"/>
          <w:b/>
          <w:sz w:val="24"/>
          <w:szCs w:val="24"/>
          <w:lang w:val="el-GR"/>
        </w:rPr>
        <w:t>(</w:t>
      </w:r>
      <w:proofErr w:type="spellStart"/>
      <w:r w:rsidRPr="00461635">
        <w:rPr>
          <w:rFonts w:ascii="Times New Roman" w:hAnsi="Times New Roman"/>
          <w:b/>
          <w:sz w:val="24"/>
          <w:szCs w:val="24"/>
          <w:lang w:val="el-GR"/>
        </w:rPr>
        <w:t>Πανηγυράκης</w:t>
      </w:r>
      <w:proofErr w:type="spellEnd"/>
      <w:r w:rsidRPr="00461635">
        <w:rPr>
          <w:rFonts w:ascii="Times New Roman" w:hAnsi="Times New Roman"/>
          <w:b/>
          <w:sz w:val="24"/>
          <w:szCs w:val="24"/>
          <w:lang w:val="el-GR"/>
        </w:rPr>
        <w:t xml:space="preserve"> Γ. – Ρηγοπούλου Ε. – </w:t>
      </w:r>
      <w:proofErr w:type="spellStart"/>
      <w:r w:rsidRPr="00461635">
        <w:rPr>
          <w:rFonts w:ascii="Times New Roman" w:hAnsi="Times New Roman"/>
          <w:b/>
          <w:sz w:val="24"/>
          <w:szCs w:val="24"/>
          <w:lang w:val="el-GR"/>
        </w:rPr>
        <w:t>Βασιλικοπούλου</w:t>
      </w:r>
      <w:proofErr w:type="spellEnd"/>
      <w:r w:rsidRPr="00461635">
        <w:rPr>
          <w:rFonts w:ascii="Times New Roman" w:hAnsi="Times New Roman"/>
          <w:b/>
          <w:sz w:val="24"/>
          <w:szCs w:val="24"/>
          <w:lang w:val="el-GR"/>
        </w:rPr>
        <w:t xml:space="preserve"> Α.</w:t>
      </w:r>
      <w:r w:rsidRPr="00461635">
        <w:rPr>
          <w:rFonts w:ascii="Times New Roman" w:hAnsi="Times New Roman"/>
          <w:b/>
          <w:bCs/>
          <w:sz w:val="24"/>
          <w:szCs w:val="24"/>
          <w:lang w:val="el-GR"/>
        </w:rPr>
        <w:t>, 2011, σ.11</w:t>
      </w:r>
      <w:r>
        <w:rPr>
          <w:rFonts w:ascii="Times New Roman" w:hAnsi="Times New Roman"/>
          <w:b/>
          <w:bCs/>
          <w:sz w:val="24"/>
          <w:szCs w:val="24"/>
          <w:lang w:val="el-GR"/>
        </w:rPr>
        <w:t>7</w:t>
      </w:r>
      <w:r w:rsidRPr="00461635">
        <w:rPr>
          <w:rFonts w:ascii="Times New Roman" w:hAnsi="Times New Roman"/>
          <w:b/>
          <w:bCs/>
          <w:sz w:val="24"/>
          <w:szCs w:val="24"/>
          <w:lang w:val="el-GR"/>
        </w:rPr>
        <w:t>)</w:t>
      </w:r>
    </w:p>
    <w:p w:rsidR="006F281C" w:rsidRDefault="006F281C" w:rsidP="00960D1B">
      <w:pPr>
        <w:spacing w:line="360" w:lineRule="auto"/>
        <w:ind w:left="1069"/>
        <w:jc w:val="both"/>
        <w:rPr>
          <w:rFonts w:ascii="Times New Roman" w:hAnsi="Times New Roman"/>
          <w:b/>
          <w:bCs/>
          <w:sz w:val="24"/>
          <w:szCs w:val="24"/>
          <w:lang w:val="el-GR"/>
        </w:rPr>
      </w:pPr>
    </w:p>
    <w:p w:rsidR="006F281C" w:rsidRDefault="006F281C" w:rsidP="006F281C">
      <w:pPr>
        <w:spacing w:line="360" w:lineRule="auto"/>
        <w:ind w:left="1069" w:firstLine="349"/>
        <w:jc w:val="both"/>
        <w:rPr>
          <w:rFonts w:ascii="Times New Roman" w:hAnsi="Times New Roman"/>
          <w:b/>
          <w:bCs/>
          <w:sz w:val="24"/>
          <w:szCs w:val="24"/>
          <w:lang w:val="el-GR"/>
        </w:rPr>
      </w:pPr>
      <w:r>
        <w:rPr>
          <w:rFonts w:ascii="Times New Roman" w:hAnsi="Times New Roman"/>
          <w:b/>
          <w:bCs/>
          <w:sz w:val="24"/>
          <w:szCs w:val="24"/>
          <w:lang w:val="el-GR"/>
        </w:rPr>
        <w:t>2.3</w:t>
      </w:r>
      <w:r>
        <w:rPr>
          <w:rFonts w:ascii="Times New Roman" w:hAnsi="Times New Roman"/>
          <w:b/>
          <w:bCs/>
          <w:sz w:val="24"/>
          <w:szCs w:val="24"/>
          <w:lang w:val="el-GR"/>
        </w:rPr>
        <w:t>.1</w:t>
      </w:r>
      <w:r>
        <w:rPr>
          <w:rFonts w:ascii="Times New Roman" w:hAnsi="Times New Roman"/>
          <w:b/>
          <w:bCs/>
          <w:sz w:val="24"/>
          <w:szCs w:val="24"/>
          <w:lang w:val="el-GR"/>
        </w:rPr>
        <w:t xml:space="preserve"> </w:t>
      </w:r>
      <w:r>
        <w:rPr>
          <w:rFonts w:ascii="Times New Roman" w:hAnsi="Times New Roman"/>
          <w:b/>
          <w:bCs/>
          <w:sz w:val="24"/>
          <w:szCs w:val="24"/>
          <w:lang w:val="el-GR"/>
        </w:rPr>
        <w:t xml:space="preserve">Τιμολόγηση </w:t>
      </w:r>
      <w:r w:rsidR="004C048C">
        <w:rPr>
          <w:rFonts w:ascii="Times New Roman" w:hAnsi="Times New Roman"/>
          <w:b/>
          <w:bCs/>
          <w:sz w:val="24"/>
          <w:szCs w:val="24"/>
          <w:lang w:val="el-GR"/>
        </w:rPr>
        <w:t>δ</w:t>
      </w:r>
      <w:r>
        <w:rPr>
          <w:rFonts w:ascii="Times New Roman" w:hAnsi="Times New Roman"/>
          <w:b/>
          <w:bCs/>
          <w:sz w:val="24"/>
          <w:szCs w:val="24"/>
          <w:lang w:val="el-GR"/>
        </w:rPr>
        <w:t>ιείσδυσης</w:t>
      </w:r>
    </w:p>
    <w:p w:rsidR="00C52A08" w:rsidRDefault="00F70B09" w:rsidP="00960D1B">
      <w:pPr>
        <w:spacing w:line="360" w:lineRule="auto"/>
        <w:ind w:firstLine="709"/>
        <w:jc w:val="both"/>
        <w:rPr>
          <w:rFonts w:ascii="Times New Roman" w:hAnsi="Times New Roman"/>
          <w:b/>
          <w:bCs/>
          <w:sz w:val="24"/>
          <w:szCs w:val="24"/>
          <w:lang w:val="el-GR"/>
        </w:rPr>
      </w:pPr>
      <w:r>
        <w:rPr>
          <w:rFonts w:ascii="Times New Roman" w:hAnsi="Times New Roman"/>
          <w:bCs/>
          <w:sz w:val="24"/>
          <w:szCs w:val="24"/>
          <w:lang w:val="el-GR"/>
        </w:rPr>
        <w:t>Όταν μια εταιρία σκοπεύει να δραστηριοποιηθεί στη διεθνή αγορά μπορεί να επιλέξει την τιμολόγηση διείσδυσης μέσω της οποίας προσφέρει τα προϊόντα της σε χαμηλή τιμή με στόχο μεγάλο αριθμό πωλήσεων και μεγάλο μερίδιο αγοράς. Η συγκεκριμένη στρατηγική στοχεύει μέσω της τιμής να αντιμετωπίσει τον ανταγωνισμό ώστε να αποκτήσει μία καλή θέση στην αγορά του εξωτερικού, ευελπιστώντας ότι η χαμηλή τιμή θα βοηθήσει την εταιρία να αυξήσει τις πωλήσεις. Στις περιπτώσεις που ο εγχώριος ανταγωνισμός είναι μεγάλος</w:t>
      </w:r>
      <w:r w:rsidR="00C52A08" w:rsidRPr="00C52A08">
        <w:rPr>
          <w:rFonts w:ascii="Times New Roman" w:hAnsi="Times New Roman"/>
          <w:bCs/>
          <w:sz w:val="24"/>
          <w:szCs w:val="24"/>
          <w:lang w:val="el-GR"/>
        </w:rPr>
        <w:t xml:space="preserve">, </w:t>
      </w:r>
      <w:r>
        <w:rPr>
          <w:rFonts w:ascii="Times New Roman" w:hAnsi="Times New Roman"/>
          <w:bCs/>
          <w:sz w:val="24"/>
          <w:szCs w:val="24"/>
          <w:lang w:val="el-GR"/>
        </w:rPr>
        <w:t>το εισόδημα των καταναλωτών σχετικά χαμηλό</w:t>
      </w:r>
      <w:r w:rsidR="00C52A08" w:rsidRPr="00C52A08">
        <w:rPr>
          <w:rFonts w:ascii="Times New Roman" w:hAnsi="Times New Roman"/>
          <w:bCs/>
          <w:sz w:val="24"/>
          <w:szCs w:val="24"/>
          <w:lang w:val="el-GR"/>
        </w:rPr>
        <w:t xml:space="preserve"> </w:t>
      </w:r>
      <w:r w:rsidR="00C52A08">
        <w:rPr>
          <w:rFonts w:ascii="Times New Roman" w:hAnsi="Times New Roman"/>
          <w:bCs/>
          <w:sz w:val="24"/>
          <w:szCs w:val="24"/>
          <w:lang w:val="el-GR"/>
        </w:rPr>
        <w:t>και υπάρχει αγοραστική δύναμη, τότε</w:t>
      </w:r>
      <w:r>
        <w:rPr>
          <w:rFonts w:ascii="Times New Roman" w:hAnsi="Times New Roman"/>
          <w:bCs/>
          <w:sz w:val="24"/>
          <w:szCs w:val="24"/>
          <w:lang w:val="el-GR"/>
        </w:rPr>
        <w:t xml:space="preserve"> ευνοείται η συγκεκριμένη στρατηγική</w:t>
      </w:r>
      <w:r w:rsidR="003050EF">
        <w:rPr>
          <w:rFonts w:ascii="Times New Roman" w:hAnsi="Times New Roman"/>
          <w:bCs/>
          <w:sz w:val="24"/>
          <w:szCs w:val="24"/>
          <w:lang w:val="el-GR"/>
        </w:rPr>
        <w:t xml:space="preserve"> </w:t>
      </w:r>
      <w:r w:rsidR="003050EF" w:rsidRPr="00461635">
        <w:rPr>
          <w:rFonts w:ascii="Times New Roman" w:hAnsi="Times New Roman"/>
          <w:b/>
          <w:sz w:val="24"/>
          <w:szCs w:val="24"/>
          <w:lang w:val="el-GR"/>
        </w:rPr>
        <w:t>(</w:t>
      </w:r>
      <w:proofErr w:type="spellStart"/>
      <w:r w:rsidR="003050EF" w:rsidRPr="00461635">
        <w:rPr>
          <w:rFonts w:ascii="Times New Roman" w:hAnsi="Times New Roman"/>
          <w:b/>
          <w:sz w:val="24"/>
          <w:szCs w:val="24"/>
          <w:lang w:val="el-GR"/>
        </w:rPr>
        <w:t>Πανηγυράκης</w:t>
      </w:r>
      <w:proofErr w:type="spellEnd"/>
      <w:r w:rsidR="003050EF" w:rsidRPr="00461635">
        <w:rPr>
          <w:rFonts w:ascii="Times New Roman" w:hAnsi="Times New Roman"/>
          <w:b/>
          <w:sz w:val="24"/>
          <w:szCs w:val="24"/>
          <w:lang w:val="el-GR"/>
        </w:rPr>
        <w:t xml:space="preserve"> Γ. – Ρηγοπούλου Ε. – </w:t>
      </w:r>
      <w:proofErr w:type="spellStart"/>
      <w:r w:rsidR="003050EF" w:rsidRPr="00461635">
        <w:rPr>
          <w:rFonts w:ascii="Times New Roman" w:hAnsi="Times New Roman"/>
          <w:b/>
          <w:sz w:val="24"/>
          <w:szCs w:val="24"/>
          <w:lang w:val="el-GR"/>
        </w:rPr>
        <w:t>Βασιλικοπούλου</w:t>
      </w:r>
      <w:proofErr w:type="spellEnd"/>
      <w:r w:rsidR="003050EF" w:rsidRPr="00461635">
        <w:rPr>
          <w:rFonts w:ascii="Times New Roman" w:hAnsi="Times New Roman"/>
          <w:b/>
          <w:sz w:val="24"/>
          <w:szCs w:val="24"/>
          <w:lang w:val="el-GR"/>
        </w:rPr>
        <w:t xml:space="preserve"> Α.</w:t>
      </w:r>
      <w:r w:rsidR="003050EF" w:rsidRPr="00461635">
        <w:rPr>
          <w:rFonts w:ascii="Times New Roman" w:hAnsi="Times New Roman"/>
          <w:b/>
          <w:bCs/>
          <w:sz w:val="24"/>
          <w:szCs w:val="24"/>
          <w:lang w:val="el-GR"/>
        </w:rPr>
        <w:t>, 2011, σ.11</w:t>
      </w:r>
      <w:r w:rsidR="003050EF">
        <w:rPr>
          <w:rFonts w:ascii="Times New Roman" w:hAnsi="Times New Roman"/>
          <w:b/>
          <w:bCs/>
          <w:sz w:val="24"/>
          <w:szCs w:val="24"/>
          <w:lang w:val="el-GR"/>
        </w:rPr>
        <w:t>7-118</w:t>
      </w:r>
      <w:r w:rsidR="003050EF" w:rsidRPr="00461635">
        <w:rPr>
          <w:rFonts w:ascii="Times New Roman" w:hAnsi="Times New Roman"/>
          <w:b/>
          <w:bCs/>
          <w:sz w:val="24"/>
          <w:szCs w:val="24"/>
          <w:lang w:val="el-GR"/>
        </w:rPr>
        <w:t>)</w:t>
      </w:r>
      <w:r w:rsidR="003050EF">
        <w:rPr>
          <w:rFonts w:ascii="Times New Roman" w:hAnsi="Times New Roman"/>
          <w:b/>
          <w:bCs/>
          <w:sz w:val="24"/>
          <w:szCs w:val="24"/>
          <w:lang w:val="el-GR"/>
        </w:rPr>
        <w:t>.</w:t>
      </w:r>
    </w:p>
    <w:p w:rsidR="006F281C" w:rsidRDefault="006F281C" w:rsidP="00960D1B">
      <w:pPr>
        <w:spacing w:line="360" w:lineRule="auto"/>
        <w:ind w:firstLine="709"/>
        <w:jc w:val="both"/>
        <w:rPr>
          <w:rFonts w:ascii="Times New Roman" w:hAnsi="Times New Roman"/>
          <w:b/>
          <w:bCs/>
          <w:sz w:val="24"/>
          <w:szCs w:val="24"/>
          <w:lang w:val="el-GR"/>
        </w:rPr>
      </w:pPr>
    </w:p>
    <w:p w:rsidR="006F281C" w:rsidRDefault="006F281C" w:rsidP="006F281C">
      <w:pPr>
        <w:spacing w:line="360" w:lineRule="auto"/>
        <w:ind w:left="1069" w:firstLine="349"/>
        <w:jc w:val="both"/>
        <w:rPr>
          <w:rFonts w:ascii="Times New Roman" w:hAnsi="Times New Roman"/>
          <w:b/>
          <w:bCs/>
          <w:sz w:val="24"/>
          <w:szCs w:val="24"/>
          <w:lang w:val="el-GR"/>
        </w:rPr>
      </w:pPr>
      <w:r>
        <w:rPr>
          <w:rFonts w:ascii="Times New Roman" w:hAnsi="Times New Roman"/>
          <w:b/>
          <w:bCs/>
          <w:sz w:val="24"/>
          <w:szCs w:val="24"/>
          <w:lang w:val="el-GR"/>
        </w:rPr>
        <w:t>2.3.</w:t>
      </w:r>
      <w:r>
        <w:rPr>
          <w:rFonts w:ascii="Times New Roman" w:hAnsi="Times New Roman"/>
          <w:b/>
          <w:bCs/>
          <w:sz w:val="24"/>
          <w:szCs w:val="24"/>
          <w:lang w:val="el-GR"/>
        </w:rPr>
        <w:t>2</w:t>
      </w:r>
      <w:r>
        <w:rPr>
          <w:rFonts w:ascii="Times New Roman" w:hAnsi="Times New Roman"/>
          <w:b/>
          <w:bCs/>
          <w:sz w:val="24"/>
          <w:szCs w:val="24"/>
          <w:lang w:val="el-GR"/>
        </w:rPr>
        <w:t xml:space="preserve"> Τιμολόγηση </w:t>
      </w:r>
      <w:r w:rsidR="004C048C">
        <w:rPr>
          <w:rFonts w:ascii="Times New Roman" w:hAnsi="Times New Roman"/>
          <w:b/>
          <w:bCs/>
          <w:sz w:val="24"/>
          <w:szCs w:val="24"/>
          <w:lang w:val="el-GR"/>
        </w:rPr>
        <w:t>κ</w:t>
      </w:r>
      <w:r>
        <w:rPr>
          <w:rFonts w:ascii="Times New Roman" w:hAnsi="Times New Roman"/>
          <w:b/>
          <w:bCs/>
          <w:sz w:val="24"/>
          <w:szCs w:val="24"/>
          <w:lang w:val="el-GR"/>
        </w:rPr>
        <w:t>τενίσματος</w:t>
      </w:r>
    </w:p>
    <w:p w:rsidR="00370C0F" w:rsidRDefault="00C52A08" w:rsidP="00370C0F">
      <w:pPr>
        <w:spacing w:line="360" w:lineRule="auto"/>
        <w:ind w:firstLine="709"/>
        <w:jc w:val="both"/>
        <w:rPr>
          <w:rFonts w:ascii="Times New Roman" w:hAnsi="Times New Roman"/>
          <w:b/>
          <w:bCs/>
          <w:sz w:val="24"/>
          <w:szCs w:val="24"/>
          <w:lang w:val="el-GR"/>
        </w:rPr>
      </w:pPr>
      <w:r w:rsidRPr="00C52A08">
        <w:rPr>
          <w:rFonts w:ascii="Times New Roman" w:hAnsi="Times New Roman"/>
          <w:bCs/>
          <w:sz w:val="24"/>
          <w:szCs w:val="24"/>
          <w:lang w:val="el-GR"/>
        </w:rPr>
        <w:t>Η τιμολόγηση κτενίσματος</w:t>
      </w:r>
      <w:r>
        <w:rPr>
          <w:rFonts w:ascii="Times New Roman" w:hAnsi="Times New Roman"/>
          <w:bCs/>
          <w:sz w:val="24"/>
          <w:szCs w:val="24"/>
          <w:lang w:val="el-GR"/>
        </w:rPr>
        <w:t xml:space="preserve"> επιλέγεται από τις επιχειρήσεις οι οποίες στοχεύουν σε ένα συγκεκριμένο τμήμα αγοράς το οποίο δεν αποφασίζει</w:t>
      </w:r>
      <w:r w:rsidR="00B75221">
        <w:rPr>
          <w:rFonts w:ascii="Times New Roman" w:hAnsi="Times New Roman"/>
          <w:bCs/>
          <w:sz w:val="24"/>
          <w:szCs w:val="24"/>
          <w:lang w:val="el-GR"/>
        </w:rPr>
        <w:t xml:space="preserve"> με γνώμονα </w:t>
      </w:r>
      <w:r>
        <w:rPr>
          <w:rFonts w:ascii="Times New Roman" w:hAnsi="Times New Roman"/>
          <w:bCs/>
          <w:sz w:val="24"/>
          <w:szCs w:val="24"/>
          <w:lang w:val="el-GR"/>
        </w:rPr>
        <w:t>τη</w:t>
      </w:r>
      <w:r w:rsidR="00B75221">
        <w:rPr>
          <w:rFonts w:ascii="Times New Roman" w:hAnsi="Times New Roman"/>
          <w:bCs/>
          <w:sz w:val="24"/>
          <w:szCs w:val="24"/>
          <w:lang w:val="el-GR"/>
        </w:rPr>
        <w:t>ν</w:t>
      </w:r>
      <w:r>
        <w:rPr>
          <w:rFonts w:ascii="Times New Roman" w:hAnsi="Times New Roman"/>
          <w:bCs/>
          <w:sz w:val="24"/>
          <w:szCs w:val="24"/>
          <w:lang w:val="el-GR"/>
        </w:rPr>
        <w:t xml:space="preserve"> τιμή του προϊόντος και είν</w:t>
      </w:r>
      <w:r w:rsidR="00B75221">
        <w:rPr>
          <w:rFonts w:ascii="Times New Roman" w:hAnsi="Times New Roman"/>
          <w:bCs/>
          <w:sz w:val="24"/>
          <w:szCs w:val="24"/>
          <w:lang w:val="el-GR"/>
        </w:rPr>
        <w:t xml:space="preserve">αι διατεθειμένοι </w:t>
      </w:r>
      <w:r>
        <w:rPr>
          <w:rFonts w:ascii="Times New Roman" w:hAnsi="Times New Roman"/>
          <w:bCs/>
          <w:sz w:val="24"/>
          <w:szCs w:val="24"/>
          <w:lang w:val="el-GR"/>
        </w:rPr>
        <w:t>να πληρώσ</w:t>
      </w:r>
      <w:r w:rsidR="00B75221">
        <w:rPr>
          <w:rFonts w:ascii="Times New Roman" w:hAnsi="Times New Roman"/>
          <w:bCs/>
          <w:sz w:val="24"/>
          <w:szCs w:val="24"/>
          <w:lang w:val="el-GR"/>
        </w:rPr>
        <w:t>ουν</w:t>
      </w:r>
      <w:r>
        <w:rPr>
          <w:rFonts w:ascii="Times New Roman" w:hAnsi="Times New Roman"/>
          <w:bCs/>
          <w:sz w:val="24"/>
          <w:szCs w:val="24"/>
          <w:lang w:val="el-GR"/>
        </w:rPr>
        <w:t xml:space="preserve"> ένα χρηματικό ποσό ώστε να αποκτήσ</w:t>
      </w:r>
      <w:r w:rsidR="00B75221">
        <w:rPr>
          <w:rFonts w:ascii="Times New Roman" w:hAnsi="Times New Roman"/>
          <w:bCs/>
          <w:sz w:val="24"/>
          <w:szCs w:val="24"/>
          <w:lang w:val="el-GR"/>
        </w:rPr>
        <w:t>ουν</w:t>
      </w:r>
      <w:r>
        <w:rPr>
          <w:rFonts w:ascii="Times New Roman" w:hAnsi="Times New Roman"/>
          <w:bCs/>
          <w:sz w:val="24"/>
          <w:szCs w:val="24"/>
          <w:lang w:val="el-GR"/>
        </w:rPr>
        <w:t xml:space="preserve"> το προϊόν. Αυτή η πολιτική τιμολόγησης επιλέγεται </w:t>
      </w:r>
      <w:r>
        <w:rPr>
          <w:rFonts w:ascii="Times New Roman" w:hAnsi="Times New Roman"/>
          <w:bCs/>
          <w:sz w:val="24"/>
          <w:szCs w:val="24"/>
          <w:lang w:val="el-GR"/>
        </w:rPr>
        <w:lastRenderedPageBreak/>
        <w:t xml:space="preserve">στις περιπτώσεις </w:t>
      </w:r>
      <w:r w:rsidR="00B75221">
        <w:rPr>
          <w:rFonts w:ascii="Times New Roman" w:hAnsi="Times New Roman"/>
          <w:bCs/>
          <w:sz w:val="24"/>
          <w:szCs w:val="24"/>
          <w:lang w:val="el-GR"/>
        </w:rPr>
        <w:t xml:space="preserve">που η προσφερόμενη ποσότητα του προϊόντος ξεπερνά την ζητούμενη αλλά και όταν μία εταιρία προσφέρει ένα προϊόν καινοτομικό του οποίου η τιμή ορίζεται σε υψηλό επίπεδο με στόχο την μεγιστοποίηση των κερδών μέχρι να αναγκαστεί να μειώσει την τιμή λόγω ανταγωνισμού. Την συγκεκριμένη πολιτική τιμολόγησης την συναντάμε σε αγορές που παρουσιάζουν εισοδηματική ανισότητα </w:t>
      </w:r>
      <w:r w:rsidR="00110135">
        <w:rPr>
          <w:rFonts w:ascii="Times New Roman" w:hAnsi="Times New Roman"/>
          <w:bCs/>
          <w:sz w:val="24"/>
          <w:szCs w:val="24"/>
          <w:lang w:val="el-GR"/>
        </w:rPr>
        <w:t xml:space="preserve">και στις οποίες διακρίνουμε δύο εισοδηματικές ομάδες, τους πλούσιους και τους φτωχούς </w:t>
      </w:r>
      <w:r w:rsidR="00110135" w:rsidRPr="00461635">
        <w:rPr>
          <w:rFonts w:ascii="Times New Roman" w:hAnsi="Times New Roman"/>
          <w:b/>
          <w:sz w:val="24"/>
          <w:szCs w:val="24"/>
          <w:lang w:val="el-GR"/>
        </w:rPr>
        <w:t>(</w:t>
      </w:r>
      <w:proofErr w:type="spellStart"/>
      <w:r w:rsidR="00110135" w:rsidRPr="00461635">
        <w:rPr>
          <w:rFonts w:ascii="Times New Roman" w:hAnsi="Times New Roman"/>
          <w:b/>
          <w:sz w:val="24"/>
          <w:szCs w:val="24"/>
          <w:lang w:val="el-GR"/>
        </w:rPr>
        <w:t>Πανηγυράκης</w:t>
      </w:r>
      <w:proofErr w:type="spellEnd"/>
      <w:r w:rsidR="00110135" w:rsidRPr="00461635">
        <w:rPr>
          <w:rFonts w:ascii="Times New Roman" w:hAnsi="Times New Roman"/>
          <w:b/>
          <w:sz w:val="24"/>
          <w:szCs w:val="24"/>
          <w:lang w:val="el-GR"/>
        </w:rPr>
        <w:t xml:space="preserve"> Γ. – Ρηγοπούλου Ε. – </w:t>
      </w:r>
      <w:proofErr w:type="spellStart"/>
      <w:r w:rsidR="00110135" w:rsidRPr="00461635">
        <w:rPr>
          <w:rFonts w:ascii="Times New Roman" w:hAnsi="Times New Roman"/>
          <w:b/>
          <w:sz w:val="24"/>
          <w:szCs w:val="24"/>
          <w:lang w:val="el-GR"/>
        </w:rPr>
        <w:t>Βασιλικοπούλου</w:t>
      </w:r>
      <w:proofErr w:type="spellEnd"/>
      <w:r w:rsidR="00110135" w:rsidRPr="00461635">
        <w:rPr>
          <w:rFonts w:ascii="Times New Roman" w:hAnsi="Times New Roman"/>
          <w:b/>
          <w:sz w:val="24"/>
          <w:szCs w:val="24"/>
          <w:lang w:val="el-GR"/>
        </w:rPr>
        <w:t xml:space="preserve"> Α.</w:t>
      </w:r>
      <w:r w:rsidR="00110135" w:rsidRPr="00461635">
        <w:rPr>
          <w:rFonts w:ascii="Times New Roman" w:hAnsi="Times New Roman"/>
          <w:b/>
          <w:bCs/>
          <w:sz w:val="24"/>
          <w:szCs w:val="24"/>
          <w:lang w:val="el-GR"/>
        </w:rPr>
        <w:t>, 2011, σ.</w:t>
      </w:r>
      <w:r w:rsidR="00110135">
        <w:rPr>
          <w:rFonts w:ascii="Times New Roman" w:hAnsi="Times New Roman"/>
          <w:b/>
          <w:bCs/>
          <w:sz w:val="24"/>
          <w:szCs w:val="24"/>
          <w:lang w:val="el-GR"/>
        </w:rPr>
        <w:t>118</w:t>
      </w:r>
      <w:r w:rsidR="00110135" w:rsidRPr="00461635">
        <w:rPr>
          <w:rFonts w:ascii="Times New Roman" w:hAnsi="Times New Roman"/>
          <w:b/>
          <w:bCs/>
          <w:sz w:val="24"/>
          <w:szCs w:val="24"/>
          <w:lang w:val="el-GR"/>
        </w:rPr>
        <w:t>)</w:t>
      </w:r>
      <w:r w:rsidR="00110135">
        <w:rPr>
          <w:rFonts w:ascii="Times New Roman" w:hAnsi="Times New Roman"/>
          <w:b/>
          <w:bCs/>
          <w:sz w:val="24"/>
          <w:szCs w:val="24"/>
          <w:lang w:val="el-GR"/>
        </w:rPr>
        <w:t>.</w:t>
      </w:r>
    </w:p>
    <w:p w:rsidR="00782B3F" w:rsidRDefault="00782B3F" w:rsidP="00370C0F">
      <w:pPr>
        <w:spacing w:line="360" w:lineRule="auto"/>
        <w:ind w:firstLine="709"/>
        <w:jc w:val="both"/>
        <w:rPr>
          <w:rFonts w:ascii="Times New Roman" w:hAnsi="Times New Roman"/>
          <w:b/>
          <w:bCs/>
          <w:sz w:val="24"/>
          <w:szCs w:val="24"/>
          <w:lang w:val="el-GR"/>
        </w:rPr>
      </w:pPr>
    </w:p>
    <w:p w:rsidR="00782B3F" w:rsidRDefault="00782B3F" w:rsidP="00782B3F">
      <w:pPr>
        <w:spacing w:line="360" w:lineRule="auto"/>
        <w:ind w:left="1069" w:firstLine="349"/>
        <w:jc w:val="both"/>
        <w:rPr>
          <w:rFonts w:ascii="Times New Roman" w:hAnsi="Times New Roman"/>
          <w:b/>
          <w:bCs/>
          <w:sz w:val="24"/>
          <w:szCs w:val="24"/>
          <w:lang w:val="el-GR"/>
        </w:rPr>
      </w:pPr>
      <w:r>
        <w:rPr>
          <w:rFonts w:ascii="Times New Roman" w:hAnsi="Times New Roman"/>
          <w:b/>
          <w:bCs/>
          <w:sz w:val="24"/>
          <w:szCs w:val="24"/>
          <w:lang w:val="el-GR"/>
        </w:rPr>
        <w:t>2.3.</w:t>
      </w:r>
      <w:r>
        <w:rPr>
          <w:rFonts w:ascii="Times New Roman" w:hAnsi="Times New Roman"/>
          <w:b/>
          <w:bCs/>
          <w:sz w:val="24"/>
          <w:szCs w:val="24"/>
          <w:lang w:val="el-GR"/>
        </w:rPr>
        <w:t>3</w:t>
      </w:r>
      <w:r>
        <w:rPr>
          <w:rFonts w:ascii="Times New Roman" w:hAnsi="Times New Roman"/>
          <w:b/>
          <w:bCs/>
          <w:sz w:val="24"/>
          <w:szCs w:val="24"/>
          <w:lang w:val="el-GR"/>
        </w:rPr>
        <w:t xml:space="preserve"> Τιμολόγηση</w:t>
      </w:r>
      <w:r>
        <w:rPr>
          <w:rFonts w:ascii="Times New Roman" w:hAnsi="Times New Roman"/>
          <w:b/>
          <w:bCs/>
          <w:sz w:val="24"/>
          <w:szCs w:val="24"/>
          <w:lang w:val="el-GR"/>
        </w:rPr>
        <w:t xml:space="preserve"> </w:t>
      </w:r>
      <w:r w:rsidR="004C048C">
        <w:rPr>
          <w:rFonts w:ascii="Times New Roman" w:hAnsi="Times New Roman"/>
          <w:b/>
          <w:bCs/>
          <w:sz w:val="24"/>
          <w:szCs w:val="24"/>
          <w:lang w:val="el-GR"/>
        </w:rPr>
        <w:t>β</w:t>
      </w:r>
      <w:r>
        <w:rPr>
          <w:rFonts w:ascii="Times New Roman" w:hAnsi="Times New Roman"/>
          <w:b/>
          <w:bCs/>
          <w:sz w:val="24"/>
          <w:szCs w:val="24"/>
          <w:lang w:val="el-GR"/>
        </w:rPr>
        <w:t xml:space="preserve">άσει του </w:t>
      </w:r>
      <w:r w:rsidR="004C048C">
        <w:rPr>
          <w:rFonts w:ascii="Times New Roman" w:hAnsi="Times New Roman"/>
          <w:b/>
          <w:bCs/>
          <w:sz w:val="24"/>
          <w:szCs w:val="24"/>
          <w:lang w:val="el-GR"/>
        </w:rPr>
        <w:t>α</w:t>
      </w:r>
      <w:r>
        <w:rPr>
          <w:rFonts w:ascii="Times New Roman" w:hAnsi="Times New Roman"/>
          <w:b/>
          <w:bCs/>
          <w:sz w:val="24"/>
          <w:szCs w:val="24"/>
          <w:lang w:val="el-GR"/>
        </w:rPr>
        <w:t>νταγωνισμού</w:t>
      </w:r>
    </w:p>
    <w:p w:rsidR="00370C0F" w:rsidRDefault="00370C0F" w:rsidP="00370C0F">
      <w:pPr>
        <w:spacing w:line="360" w:lineRule="auto"/>
        <w:ind w:firstLine="709"/>
        <w:jc w:val="both"/>
        <w:rPr>
          <w:rFonts w:ascii="Times New Roman" w:hAnsi="Times New Roman"/>
          <w:b/>
          <w:bCs/>
          <w:sz w:val="24"/>
          <w:szCs w:val="24"/>
          <w:lang w:val="el-GR"/>
        </w:rPr>
      </w:pPr>
      <w:r>
        <w:rPr>
          <w:rFonts w:ascii="Times New Roman" w:hAnsi="Times New Roman"/>
          <w:bCs/>
          <w:sz w:val="24"/>
          <w:szCs w:val="24"/>
          <w:lang w:val="el-GR"/>
        </w:rPr>
        <w:t xml:space="preserve">Η τιμολόγηση βάσει του ανταγωνισμού προτιμάται όταν στην αγορά υπάρχουν ήδη άλλα παρόμοια ανταγωνιστικά προϊόντα, οπότε για τον καθορισμό της τελικής τιμής του προϊόντος λαμβάνεται υπόψη η τιμή των ανταγωνιστικών προϊόντων. Οπότε η τιμή σίγουρα δεν θα είναι παράγοντας διαφοροποίησης του προϊόντος από τα υπόλοιπα και για να εφαρμοστεί με επιτυχία απαιτείται το κόστος του προϊόντος να είναι παρόμοιο με το κόστος των ανταγωνιστικών </w:t>
      </w:r>
      <w:r w:rsidRPr="00461635">
        <w:rPr>
          <w:rFonts w:ascii="Times New Roman" w:hAnsi="Times New Roman"/>
          <w:b/>
          <w:sz w:val="24"/>
          <w:szCs w:val="24"/>
          <w:lang w:val="el-GR"/>
        </w:rPr>
        <w:t>(</w:t>
      </w:r>
      <w:proofErr w:type="spellStart"/>
      <w:r w:rsidRPr="00461635">
        <w:rPr>
          <w:rFonts w:ascii="Times New Roman" w:hAnsi="Times New Roman"/>
          <w:b/>
          <w:sz w:val="24"/>
          <w:szCs w:val="24"/>
          <w:lang w:val="el-GR"/>
        </w:rPr>
        <w:t>Πανηγυράκης</w:t>
      </w:r>
      <w:proofErr w:type="spellEnd"/>
      <w:r w:rsidRPr="00461635">
        <w:rPr>
          <w:rFonts w:ascii="Times New Roman" w:hAnsi="Times New Roman"/>
          <w:b/>
          <w:sz w:val="24"/>
          <w:szCs w:val="24"/>
          <w:lang w:val="el-GR"/>
        </w:rPr>
        <w:t xml:space="preserve"> Γ. – Ρηγοπούλου Ε. – </w:t>
      </w:r>
      <w:proofErr w:type="spellStart"/>
      <w:r w:rsidRPr="00461635">
        <w:rPr>
          <w:rFonts w:ascii="Times New Roman" w:hAnsi="Times New Roman"/>
          <w:b/>
          <w:sz w:val="24"/>
          <w:szCs w:val="24"/>
          <w:lang w:val="el-GR"/>
        </w:rPr>
        <w:t>Βασιλικοπούλου</w:t>
      </w:r>
      <w:proofErr w:type="spellEnd"/>
      <w:r w:rsidRPr="00461635">
        <w:rPr>
          <w:rFonts w:ascii="Times New Roman" w:hAnsi="Times New Roman"/>
          <w:b/>
          <w:sz w:val="24"/>
          <w:szCs w:val="24"/>
          <w:lang w:val="el-GR"/>
        </w:rPr>
        <w:t xml:space="preserve"> Α.</w:t>
      </w:r>
      <w:r w:rsidRPr="00461635">
        <w:rPr>
          <w:rFonts w:ascii="Times New Roman" w:hAnsi="Times New Roman"/>
          <w:b/>
          <w:bCs/>
          <w:sz w:val="24"/>
          <w:szCs w:val="24"/>
          <w:lang w:val="el-GR"/>
        </w:rPr>
        <w:t>, 2011, σ.11</w:t>
      </w:r>
      <w:r>
        <w:rPr>
          <w:rFonts w:ascii="Times New Roman" w:hAnsi="Times New Roman"/>
          <w:b/>
          <w:bCs/>
          <w:sz w:val="24"/>
          <w:szCs w:val="24"/>
          <w:lang w:val="el-GR"/>
        </w:rPr>
        <w:t>8-119).</w:t>
      </w:r>
    </w:p>
    <w:p w:rsidR="00801141" w:rsidRDefault="00801141" w:rsidP="00370C0F">
      <w:pPr>
        <w:spacing w:line="360" w:lineRule="auto"/>
        <w:ind w:firstLine="709"/>
        <w:jc w:val="both"/>
        <w:rPr>
          <w:rFonts w:ascii="Times New Roman" w:hAnsi="Times New Roman"/>
          <w:b/>
          <w:bCs/>
          <w:sz w:val="24"/>
          <w:szCs w:val="24"/>
          <w:lang w:val="el-GR"/>
        </w:rPr>
      </w:pPr>
    </w:p>
    <w:p w:rsidR="00801141" w:rsidRDefault="00801141" w:rsidP="00801141">
      <w:pPr>
        <w:spacing w:line="360" w:lineRule="auto"/>
        <w:jc w:val="both"/>
        <w:rPr>
          <w:rFonts w:ascii="Times New Roman" w:hAnsi="Times New Roman"/>
          <w:b/>
          <w:bCs/>
          <w:sz w:val="24"/>
          <w:szCs w:val="24"/>
          <w:lang w:val="el-GR"/>
        </w:rPr>
      </w:pPr>
      <w:r>
        <w:rPr>
          <w:rFonts w:ascii="Times New Roman" w:hAnsi="Times New Roman"/>
          <w:b/>
          <w:bCs/>
          <w:sz w:val="24"/>
          <w:szCs w:val="24"/>
          <w:lang w:val="el-GR"/>
        </w:rPr>
        <w:t xml:space="preserve">2.4 Τιμολογιακή </w:t>
      </w:r>
      <w:r w:rsidR="004C048C">
        <w:rPr>
          <w:rFonts w:ascii="Times New Roman" w:hAnsi="Times New Roman"/>
          <w:b/>
          <w:bCs/>
          <w:sz w:val="24"/>
          <w:szCs w:val="24"/>
          <w:lang w:val="el-GR"/>
        </w:rPr>
        <w:t>π</w:t>
      </w:r>
      <w:r>
        <w:rPr>
          <w:rFonts w:ascii="Times New Roman" w:hAnsi="Times New Roman"/>
          <w:b/>
          <w:bCs/>
          <w:sz w:val="24"/>
          <w:szCs w:val="24"/>
          <w:lang w:val="el-GR"/>
        </w:rPr>
        <w:t>ολιτική της εν λόγω εταιρίας</w:t>
      </w:r>
      <w:r w:rsidR="009418C5">
        <w:rPr>
          <w:rFonts w:ascii="Times New Roman" w:hAnsi="Times New Roman"/>
          <w:b/>
          <w:bCs/>
          <w:sz w:val="24"/>
          <w:szCs w:val="24"/>
          <w:lang w:val="el-GR"/>
        </w:rPr>
        <w:t xml:space="preserve"> με </w:t>
      </w:r>
      <w:r w:rsidR="004C048C">
        <w:rPr>
          <w:rFonts w:ascii="Times New Roman" w:hAnsi="Times New Roman"/>
          <w:b/>
          <w:bCs/>
          <w:sz w:val="24"/>
          <w:szCs w:val="24"/>
          <w:lang w:val="el-GR"/>
        </w:rPr>
        <w:t>κ</w:t>
      </w:r>
      <w:r w:rsidR="009418C5">
        <w:rPr>
          <w:rFonts w:ascii="Times New Roman" w:hAnsi="Times New Roman"/>
          <w:b/>
          <w:bCs/>
          <w:sz w:val="24"/>
          <w:szCs w:val="24"/>
          <w:lang w:val="el-GR"/>
        </w:rPr>
        <w:t xml:space="preserve">ριτήριο τους </w:t>
      </w:r>
      <w:r w:rsidR="004C048C">
        <w:rPr>
          <w:rFonts w:ascii="Times New Roman" w:hAnsi="Times New Roman"/>
          <w:b/>
          <w:bCs/>
          <w:sz w:val="24"/>
          <w:szCs w:val="24"/>
          <w:lang w:val="el-GR"/>
        </w:rPr>
        <w:t>σ</w:t>
      </w:r>
      <w:r w:rsidR="009418C5">
        <w:rPr>
          <w:rFonts w:ascii="Times New Roman" w:hAnsi="Times New Roman"/>
          <w:b/>
          <w:bCs/>
          <w:sz w:val="24"/>
          <w:szCs w:val="24"/>
          <w:lang w:val="el-GR"/>
        </w:rPr>
        <w:t xml:space="preserve">τόχους </w:t>
      </w:r>
      <w:r w:rsidR="004C048C">
        <w:rPr>
          <w:rFonts w:ascii="Times New Roman" w:hAnsi="Times New Roman"/>
          <w:b/>
          <w:bCs/>
          <w:sz w:val="24"/>
          <w:szCs w:val="24"/>
          <w:lang w:val="el-GR"/>
        </w:rPr>
        <w:t>μ</w:t>
      </w:r>
      <w:r w:rsidR="009418C5">
        <w:rPr>
          <w:rFonts w:ascii="Times New Roman" w:hAnsi="Times New Roman"/>
          <w:b/>
          <w:bCs/>
          <w:sz w:val="24"/>
          <w:szCs w:val="24"/>
          <w:lang w:val="el-GR"/>
        </w:rPr>
        <w:t>άρκετινγκ</w:t>
      </w:r>
    </w:p>
    <w:p w:rsidR="008761A8" w:rsidRPr="00370C0F" w:rsidRDefault="004A54EA" w:rsidP="00370C0F">
      <w:pPr>
        <w:spacing w:line="360" w:lineRule="auto"/>
        <w:ind w:firstLine="709"/>
        <w:jc w:val="both"/>
        <w:rPr>
          <w:rFonts w:ascii="Times New Roman" w:hAnsi="Times New Roman"/>
          <w:bCs/>
          <w:sz w:val="24"/>
          <w:szCs w:val="24"/>
          <w:lang w:val="el-GR"/>
        </w:rPr>
      </w:pPr>
      <w:r>
        <w:rPr>
          <w:rFonts w:ascii="Times New Roman" w:hAnsi="Times New Roman"/>
          <w:bCs/>
          <w:sz w:val="24"/>
          <w:szCs w:val="24"/>
          <w:lang w:val="el-GR"/>
        </w:rPr>
        <w:t>Η κατάλληλη τιμολογιακή στρατηγική για την συγκεκριμένη ε</w:t>
      </w:r>
      <w:r w:rsidR="003243B1">
        <w:rPr>
          <w:rFonts w:ascii="Times New Roman" w:hAnsi="Times New Roman"/>
          <w:bCs/>
          <w:sz w:val="24"/>
          <w:szCs w:val="24"/>
          <w:lang w:val="el-GR"/>
        </w:rPr>
        <w:t>πιχείρηση</w:t>
      </w:r>
      <w:r>
        <w:rPr>
          <w:rFonts w:ascii="Times New Roman" w:hAnsi="Times New Roman"/>
          <w:bCs/>
          <w:sz w:val="24"/>
          <w:szCs w:val="24"/>
          <w:lang w:val="el-GR"/>
        </w:rPr>
        <w:t xml:space="preserve"> είναι η τιμολόγηση διείσδυσης</w:t>
      </w:r>
      <w:r w:rsidR="003243B1">
        <w:rPr>
          <w:rFonts w:ascii="Times New Roman" w:hAnsi="Times New Roman"/>
          <w:bCs/>
          <w:sz w:val="24"/>
          <w:szCs w:val="24"/>
          <w:lang w:val="el-GR"/>
        </w:rPr>
        <w:t xml:space="preserve">, η οποία προτιμάται όταν μία εταιρία ετοιμάζεται να εισέλθει στη διεθνή αγορά. </w:t>
      </w:r>
      <w:r w:rsidR="008A2999">
        <w:rPr>
          <w:rFonts w:ascii="Times New Roman" w:hAnsi="Times New Roman"/>
          <w:bCs/>
          <w:sz w:val="24"/>
          <w:szCs w:val="24"/>
          <w:lang w:val="el-GR"/>
        </w:rPr>
        <w:t xml:space="preserve">Με αυτή τη στρατηγική η επιχείρηση θα προσφέρει το προϊόν της σε χαμηλή </w:t>
      </w:r>
      <w:r w:rsidR="00084DD2">
        <w:rPr>
          <w:rFonts w:ascii="Times New Roman" w:hAnsi="Times New Roman"/>
          <w:bCs/>
          <w:sz w:val="24"/>
          <w:szCs w:val="24"/>
          <w:lang w:val="el-GR"/>
        </w:rPr>
        <w:t xml:space="preserve">ανταγωνιστική </w:t>
      </w:r>
      <w:r w:rsidR="008A2999">
        <w:rPr>
          <w:rFonts w:ascii="Times New Roman" w:hAnsi="Times New Roman"/>
          <w:bCs/>
          <w:sz w:val="24"/>
          <w:szCs w:val="24"/>
          <w:lang w:val="el-GR"/>
        </w:rPr>
        <w:t>τιμή</w:t>
      </w:r>
      <w:r w:rsidR="00084DD2">
        <w:rPr>
          <w:rFonts w:ascii="Times New Roman" w:hAnsi="Times New Roman"/>
          <w:bCs/>
          <w:sz w:val="24"/>
          <w:szCs w:val="24"/>
          <w:lang w:val="el-GR"/>
        </w:rPr>
        <w:t xml:space="preserve"> και θα συμβάλλει στο να αποκτήσει μία καλή θέση στην αγορά του εξωτερικού, αυξάνοντας τις πωλήσεις. Ο εγχώριος ανταγωνισμός οίνου στην Κίνα είναι αρκετά μεγάλος και χαρακτηρίζεται από αγοραστική δύναμη, οπότε αυτή η τιμολογιακή στρατηγική θεωρείται κατάλληλη. </w:t>
      </w:r>
    </w:p>
    <w:p w:rsidR="00D510F4" w:rsidRPr="00C52A08" w:rsidRDefault="00D510F4" w:rsidP="00960D1B">
      <w:pPr>
        <w:spacing w:line="360" w:lineRule="auto"/>
        <w:ind w:firstLine="709"/>
        <w:jc w:val="both"/>
        <w:rPr>
          <w:rFonts w:ascii="Times New Roman" w:hAnsi="Times New Roman"/>
          <w:bCs/>
          <w:sz w:val="24"/>
          <w:szCs w:val="24"/>
          <w:lang w:val="el-GR"/>
        </w:rPr>
      </w:pPr>
    </w:p>
    <w:p w:rsidR="00E77197" w:rsidRDefault="00E77197" w:rsidP="00E77197">
      <w:pPr>
        <w:spacing w:line="360" w:lineRule="auto"/>
        <w:rPr>
          <w:rFonts w:ascii="Times New Roman" w:hAnsi="Times New Roman"/>
          <w:b/>
          <w:sz w:val="28"/>
          <w:szCs w:val="28"/>
          <w:lang w:val="el-GR"/>
        </w:rPr>
      </w:pPr>
      <w:r w:rsidRPr="004E263B">
        <w:rPr>
          <w:rFonts w:ascii="Times New Roman" w:hAnsi="Times New Roman"/>
          <w:b/>
          <w:sz w:val="28"/>
          <w:szCs w:val="28"/>
          <w:lang w:val="el-GR"/>
        </w:rPr>
        <w:t xml:space="preserve">ΘΕΜΑ </w:t>
      </w:r>
      <w:r>
        <w:rPr>
          <w:rFonts w:ascii="Times New Roman" w:hAnsi="Times New Roman"/>
          <w:b/>
          <w:sz w:val="28"/>
          <w:szCs w:val="28"/>
          <w:lang w:val="el-GR"/>
        </w:rPr>
        <w:t>3</w:t>
      </w:r>
    </w:p>
    <w:p w:rsidR="00F95EBA" w:rsidRPr="00F95EBA" w:rsidRDefault="00F95EBA" w:rsidP="00F95EBA">
      <w:pPr>
        <w:spacing w:line="360" w:lineRule="auto"/>
        <w:jc w:val="both"/>
        <w:rPr>
          <w:rFonts w:ascii="Times New Roman" w:hAnsi="Times New Roman"/>
          <w:b/>
          <w:bCs/>
          <w:sz w:val="24"/>
          <w:szCs w:val="24"/>
          <w:lang w:val="el-GR"/>
        </w:rPr>
      </w:pPr>
      <w:r>
        <w:rPr>
          <w:rFonts w:ascii="Times New Roman" w:hAnsi="Times New Roman"/>
          <w:b/>
          <w:bCs/>
          <w:sz w:val="24"/>
          <w:szCs w:val="24"/>
          <w:lang w:val="el-GR"/>
        </w:rPr>
        <w:t>3.1</w:t>
      </w:r>
      <w:r>
        <w:rPr>
          <w:rFonts w:ascii="Times New Roman" w:hAnsi="Times New Roman"/>
          <w:b/>
          <w:bCs/>
          <w:sz w:val="24"/>
          <w:szCs w:val="24"/>
          <w:lang w:val="el-GR"/>
        </w:rPr>
        <w:t xml:space="preserve"> </w:t>
      </w:r>
      <w:r>
        <w:rPr>
          <w:rFonts w:ascii="Times New Roman" w:hAnsi="Times New Roman"/>
          <w:b/>
          <w:bCs/>
          <w:sz w:val="24"/>
          <w:szCs w:val="24"/>
          <w:lang w:val="el-GR"/>
        </w:rPr>
        <w:t xml:space="preserve">Μέσα και </w:t>
      </w:r>
      <w:r w:rsidR="004C048C">
        <w:rPr>
          <w:rFonts w:ascii="Times New Roman" w:hAnsi="Times New Roman"/>
          <w:b/>
          <w:bCs/>
          <w:sz w:val="24"/>
          <w:szCs w:val="24"/>
          <w:lang w:val="el-GR"/>
        </w:rPr>
        <w:t>μ</w:t>
      </w:r>
      <w:r>
        <w:rPr>
          <w:rFonts w:ascii="Times New Roman" w:hAnsi="Times New Roman"/>
          <w:b/>
          <w:bCs/>
          <w:sz w:val="24"/>
          <w:szCs w:val="24"/>
          <w:lang w:val="el-GR"/>
        </w:rPr>
        <w:t xml:space="preserve">ορφές </w:t>
      </w:r>
      <w:r w:rsidR="004C048C">
        <w:rPr>
          <w:rFonts w:ascii="Times New Roman" w:hAnsi="Times New Roman"/>
          <w:b/>
          <w:bCs/>
          <w:sz w:val="24"/>
          <w:szCs w:val="24"/>
          <w:lang w:val="el-GR"/>
        </w:rPr>
        <w:t>ψ</w:t>
      </w:r>
      <w:r>
        <w:rPr>
          <w:rFonts w:ascii="Times New Roman" w:hAnsi="Times New Roman"/>
          <w:b/>
          <w:bCs/>
          <w:sz w:val="24"/>
          <w:szCs w:val="24"/>
          <w:lang w:val="el-GR"/>
        </w:rPr>
        <w:t xml:space="preserve">ηφιακής </w:t>
      </w:r>
      <w:r w:rsidR="004C048C">
        <w:rPr>
          <w:rFonts w:ascii="Times New Roman" w:hAnsi="Times New Roman"/>
          <w:b/>
          <w:bCs/>
          <w:sz w:val="24"/>
          <w:szCs w:val="24"/>
          <w:lang w:val="el-GR"/>
        </w:rPr>
        <w:t>ε</w:t>
      </w:r>
      <w:r>
        <w:rPr>
          <w:rFonts w:ascii="Times New Roman" w:hAnsi="Times New Roman"/>
          <w:b/>
          <w:bCs/>
          <w:sz w:val="24"/>
          <w:szCs w:val="24"/>
          <w:lang w:val="el-GR"/>
        </w:rPr>
        <w:t>πικοινωνίας (</w:t>
      </w:r>
      <w:r>
        <w:rPr>
          <w:rFonts w:ascii="Times New Roman" w:hAnsi="Times New Roman"/>
          <w:b/>
          <w:bCs/>
          <w:sz w:val="24"/>
          <w:szCs w:val="24"/>
        </w:rPr>
        <w:t>media</w:t>
      </w:r>
      <w:r w:rsidRPr="001C19A0">
        <w:rPr>
          <w:rFonts w:ascii="Times New Roman" w:hAnsi="Times New Roman"/>
          <w:b/>
          <w:bCs/>
          <w:sz w:val="24"/>
          <w:szCs w:val="24"/>
          <w:lang w:val="el-GR"/>
        </w:rPr>
        <w:t>-</w:t>
      </w:r>
      <w:r>
        <w:rPr>
          <w:rFonts w:ascii="Times New Roman" w:hAnsi="Times New Roman"/>
          <w:b/>
          <w:bCs/>
          <w:sz w:val="24"/>
          <w:szCs w:val="24"/>
        </w:rPr>
        <w:t>mix</w:t>
      </w:r>
      <w:r w:rsidRPr="001C19A0">
        <w:rPr>
          <w:rFonts w:ascii="Times New Roman" w:hAnsi="Times New Roman"/>
          <w:b/>
          <w:bCs/>
          <w:sz w:val="24"/>
          <w:szCs w:val="24"/>
          <w:lang w:val="el-GR"/>
        </w:rPr>
        <w:t>)</w:t>
      </w:r>
      <w:r>
        <w:rPr>
          <w:rFonts w:ascii="Times New Roman" w:hAnsi="Times New Roman"/>
          <w:b/>
          <w:bCs/>
          <w:sz w:val="24"/>
          <w:szCs w:val="24"/>
          <w:lang w:val="el-GR"/>
        </w:rPr>
        <w:t xml:space="preserve"> </w:t>
      </w:r>
    </w:p>
    <w:p w:rsidR="00E77197" w:rsidRDefault="00795BA5" w:rsidP="00795BA5">
      <w:pPr>
        <w:spacing w:line="360" w:lineRule="auto"/>
        <w:ind w:firstLine="709"/>
        <w:rPr>
          <w:rFonts w:ascii="Times New Roman" w:hAnsi="Times New Roman"/>
          <w:sz w:val="24"/>
          <w:szCs w:val="24"/>
          <w:lang w:val="el-GR"/>
        </w:rPr>
      </w:pPr>
      <w:r>
        <w:rPr>
          <w:rFonts w:ascii="Times New Roman" w:hAnsi="Times New Roman"/>
          <w:sz w:val="24"/>
          <w:szCs w:val="24"/>
          <w:lang w:val="el-GR"/>
        </w:rPr>
        <w:t>Υπάρχουν διάφοροι τρόποι με τους οποίους μπορεί να διαφημιστεί μία εταιρία μέσω της ψηφιακής επικοινωνίας</w:t>
      </w:r>
      <w:r w:rsidR="001D06A9">
        <w:rPr>
          <w:rFonts w:ascii="Times New Roman" w:hAnsi="Times New Roman"/>
          <w:sz w:val="24"/>
          <w:szCs w:val="24"/>
          <w:lang w:val="el-GR"/>
        </w:rPr>
        <w:t>,</w:t>
      </w:r>
      <w:r>
        <w:rPr>
          <w:rFonts w:ascii="Times New Roman" w:hAnsi="Times New Roman"/>
          <w:sz w:val="24"/>
          <w:szCs w:val="24"/>
          <w:lang w:val="el-GR"/>
        </w:rPr>
        <w:t xml:space="preserve"> όπως</w:t>
      </w:r>
      <w:r w:rsidRPr="00795BA5">
        <w:rPr>
          <w:rFonts w:ascii="Times New Roman" w:hAnsi="Times New Roman"/>
          <w:sz w:val="24"/>
          <w:szCs w:val="24"/>
          <w:lang w:val="el-GR"/>
        </w:rPr>
        <w:t xml:space="preserve">: </w:t>
      </w:r>
    </w:p>
    <w:p w:rsidR="000B5293" w:rsidRPr="00352DEB" w:rsidRDefault="00795BA5" w:rsidP="00352DEB">
      <w:pPr>
        <w:pStyle w:val="af1"/>
        <w:numPr>
          <w:ilvl w:val="0"/>
          <w:numId w:val="9"/>
        </w:numPr>
        <w:spacing w:line="360" w:lineRule="auto"/>
        <w:rPr>
          <w:rFonts w:ascii="Times New Roman" w:hAnsi="Times New Roman"/>
          <w:sz w:val="24"/>
          <w:szCs w:val="24"/>
          <w:lang w:val="el-GR"/>
        </w:rPr>
      </w:pPr>
      <w:r w:rsidRPr="00352DEB">
        <w:rPr>
          <w:rFonts w:ascii="Times New Roman" w:hAnsi="Times New Roman"/>
          <w:sz w:val="24"/>
          <w:szCs w:val="24"/>
          <w:lang w:val="el-GR"/>
        </w:rPr>
        <w:t>Ιστοσελίδες της εταιρίας</w:t>
      </w:r>
    </w:p>
    <w:p w:rsidR="00352DEB" w:rsidRPr="00352DEB" w:rsidRDefault="00795BA5" w:rsidP="00352DEB">
      <w:pPr>
        <w:pStyle w:val="af1"/>
        <w:numPr>
          <w:ilvl w:val="0"/>
          <w:numId w:val="9"/>
        </w:numPr>
        <w:spacing w:line="360" w:lineRule="auto"/>
        <w:rPr>
          <w:rFonts w:ascii="Times New Roman" w:hAnsi="Times New Roman"/>
          <w:sz w:val="24"/>
          <w:szCs w:val="24"/>
          <w:lang w:val="el-GR"/>
        </w:rPr>
      </w:pPr>
      <w:r w:rsidRPr="00352DEB">
        <w:rPr>
          <w:rFonts w:ascii="Times New Roman" w:hAnsi="Times New Roman"/>
          <w:sz w:val="24"/>
          <w:szCs w:val="24"/>
          <w:lang w:val="el-GR"/>
        </w:rPr>
        <w:lastRenderedPageBreak/>
        <w:t xml:space="preserve">Διαφήμιση </w:t>
      </w:r>
      <w:proofErr w:type="spellStart"/>
      <w:r w:rsidRPr="00352DEB">
        <w:rPr>
          <w:rFonts w:ascii="Times New Roman" w:hAnsi="Times New Roman"/>
          <w:sz w:val="24"/>
          <w:szCs w:val="24"/>
          <w:lang w:val="el-GR"/>
        </w:rPr>
        <w:t>Display</w:t>
      </w:r>
      <w:proofErr w:type="spellEnd"/>
    </w:p>
    <w:p w:rsidR="00795BA5" w:rsidRPr="00795BA5" w:rsidRDefault="00795BA5" w:rsidP="00795BA5">
      <w:pPr>
        <w:pStyle w:val="af1"/>
        <w:numPr>
          <w:ilvl w:val="0"/>
          <w:numId w:val="9"/>
        </w:numPr>
        <w:spacing w:line="360" w:lineRule="auto"/>
        <w:rPr>
          <w:rFonts w:ascii="Times New Roman" w:hAnsi="Times New Roman"/>
          <w:sz w:val="24"/>
          <w:szCs w:val="24"/>
          <w:lang w:val="el-GR"/>
        </w:rPr>
      </w:pPr>
      <w:r>
        <w:rPr>
          <w:rFonts w:ascii="Times New Roman" w:hAnsi="Times New Roman"/>
          <w:sz w:val="24"/>
          <w:szCs w:val="24"/>
          <w:lang w:val="el-GR"/>
        </w:rPr>
        <w:t xml:space="preserve">Διαφήμιση </w:t>
      </w:r>
      <w:r>
        <w:rPr>
          <w:rFonts w:ascii="Times New Roman" w:hAnsi="Times New Roman"/>
          <w:sz w:val="24"/>
          <w:szCs w:val="24"/>
        </w:rPr>
        <w:t>Search</w:t>
      </w:r>
    </w:p>
    <w:p w:rsidR="00795BA5" w:rsidRDefault="00795BA5" w:rsidP="00795BA5">
      <w:pPr>
        <w:pStyle w:val="af1"/>
        <w:numPr>
          <w:ilvl w:val="0"/>
          <w:numId w:val="9"/>
        </w:numPr>
        <w:spacing w:line="360" w:lineRule="auto"/>
        <w:rPr>
          <w:rFonts w:ascii="Times New Roman" w:hAnsi="Times New Roman"/>
          <w:sz w:val="24"/>
          <w:szCs w:val="24"/>
          <w:lang w:val="el-GR"/>
        </w:rPr>
      </w:pPr>
      <w:proofErr w:type="spellStart"/>
      <w:r>
        <w:rPr>
          <w:rFonts w:ascii="Times New Roman" w:hAnsi="Times New Roman"/>
          <w:sz w:val="24"/>
          <w:szCs w:val="24"/>
          <w:lang w:val="el-GR"/>
        </w:rPr>
        <w:t>Ιστολόγια</w:t>
      </w:r>
      <w:proofErr w:type="spellEnd"/>
      <w:r>
        <w:rPr>
          <w:rFonts w:ascii="Times New Roman" w:hAnsi="Times New Roman"/>
          <w:sz w:val="24"/>
          <w:szCs w:val="24"/>
          <w:lang w:val="el-GR"/>
        </w:rPr>
        <w:t>, κοινότητες, κοινωνικά δίκτυα</w:t>
      </w:r>
    </w:p>
    <w:p w:rsidR="0053478E" w:rsidRPr="0053478E" w:rsidRDefault="0053478E" w:rsidP="00795BA5">
      <w:pPr>
        <w:pStyle w:val="af1"/>
        <w:numPr>
          <w:ilvl w:val="0"/>
          <w:numId w:val="9"/>
        </w:numPr>
        <w:spacing w:line="360" w:lineRule="auto"/>
        <w:rPr>
          <w:rFonts w:ascii="Times New Roman" w:hAnsi="Times New Roman"/>
          <w:sz w:val="24"/>
          <w:szCs w:val="24"/>
          <w:lang w:val="el-GR"/>
        </w:rPr>
      </w:pPr>
      <w:r>
        <w:rPr>
          <w:rFonts w:ascii="Times New Roman" w:hAnsi="Times New Roman"/>
          <w:sz w:val="24"/>
          <w:szCs w:val="24"/>
        </w:rPr>
        <w:t>E-mail, e-</w:t>
      </w:r>
      <w:proofErr w:type="spellStart"/>
      <w:r>
        <w:rPr>
          <w:rFonts w:ascii="Times New Roman" w:hAnsi="Times New Roman"/>
          <w:sz w:val="24"/>
          <w:szCs w:val="24"/>
        </w:rPr>
        <w:t>newsleters</w:t>
      </w:r>
      <w:proofErr w:type="spellEnd"/>
    </w:p>
    <w:p w:rsidR="0053478E" w:rsidRDefault="0053478E" w:rsidP="00795BA5">
      <w:pPr>
        <w:pStyle w:val="af1"/>
        <w:numPr>
          <w:ilvl w:val="0"/>
          <w:numId w:val="9"/>
        </w:numPr>
        <w:spacing w:line="360" w:lineRule="auto"/>
        <w:rPr>
          <w:rFonts w:ascii="Times New Roman" w:hAnsi="Times New Roman"/>
          <w:sz w:val="24"/>
          <w:szCs w:val="24"/>
          <w:lang w:val="el-GR"/>
        </w:rPr>
      </w:pPr>
      <w:r>
        <w:rPr>
          <w:rFonts w:ascii="Times New Roman" w:hAnsi="Times New Roman"/>
          <w:sz w:val="24"/>
          <w:szCs w:val="24"/>
          <w:lang w:val="el-GR"/>
        </w:rPr>
        <w:t>Συνεργαζόμενες ιστοσελίδες</w:t>
      </w:r>
    </w:p>
    <w:p w:rsidR="00E62369" w:rsidRDefault="0053478E" w:rsidP="00E77197">
      <w:pPr>
        <w:pStyle w:val="af1"/>
        <w:numPr>
          <w:ilvl w:val="0"/>
          <w:numId w:val="9"/>
        </w:numPr>
        <w:spacing w:line="360" w:lineRule="auto"/>
        <w:rPr>
          <w:rFonts w:ascii="Times New Roman" w:hAnsi="Times New Roman"/>
          <w:sz w:val="24"/>
          <w:szCs w:val="24"/>
          <w:lang w:val="el-GR"/>
        </w:rPr>
      </w:pPr>
      <w:r>
        <w:rPr>
          <w:rFonts w:ascii="Times New Roman" w:hAnsi="Times New Roman"/>
          <w:sz w:val="24"/>
          <w:szCs w:val="24"/>
          <w:lang w:val="el-GR"/>
        </w:rPr>
        <w:t>Επικοινωνία μέσω κινητού τηλεφώνου</w:t>
      </w:r>
    </w:p>
    <w:p w:rsidR="00795BA5" w:rsidRDefault="00D941A6" w:rsidP="00E91A3C">
      <w:pPr>
        <w:spacing w:line="360" w:lineRule="auto"/>
        <w:rPr>
          <w:rFonts w:ascii="Times New Roman" w:hAnsi="Times New Roman"/>
          <w:b/>
          <w:sz w:val="24"/>
          <w:szCs w:val="24"/>
          <w:lang w:val="el-GR"/>
        </w:rPr>
      </w:pPr>
      <w:r w:rsidRPr="00E62369">
        <w:rPr>
          <w:rFonts w:ascii="Times New Roman" w:hAnsi="Times New Roman"/>
          <w:b/>
          <w:sz w:val="24"/>
          <w:szCs w:val="24"/>
          <w:lang w:val="el-GR"/>
        </w:rPr>
        <w:t>(Βλαχοπούλου Μ. – Δημητριάδης Σ.</w:t>
      </w:r>
      <w:r w:rsidR="00E62369" w:rsidRPr="00E62369">
        <w:rPr>
          <w:rFonts w:ascii="Times New Roman" w:hAnsi="Times New Roman"/>
          <w:b/>
          <w:sz w:val="24"/>
          <w:szCs w:val="24"/>
          <w:lang w:val="el-GR"/>
        </w:rPr>
        <w:t>,2014, σ.38</w:t>
      </w:r>
      <w:r w:rsidR="0083035E">
        <w:rPr>
          <w:rFonts w:ascii="Times New Roman" w:hAnsi="Times New Roman"/>
          <w:b/>
          <w:sz w:val="24"/>
          <w:szCs w:val="24"/>
          <w:lang w:val="el-GR"/>
        </w:rPr>
        <w:t>2</w:t>
      </w:r>
      <w:r w:rsidR="00E62369" w:rsidRPr="00E62369">
        <w:rPr>
          <w:rFonts w:ascii="Times New Roman" w:hAnsi="Times New Roman"/>
          <w:b/>
          <w:sz w:val="24"/>
          <w:szCs w:val="24"/>
          <w:lang w:val="el-GR"/>
        </w:rPr>
        <w:t>)</w:t>
      </w:r>
    </w:p>
    <w:p w:rsidR="001C19A0" w:rsidRDefault="001C19A0" w:rsidP="00E91A3C">
      <w:pPr>
        <w:spacing w:line="360" w:lineRule="auto"/>
        <w:rPr>
          <w:rFonts w:ascii="Times New Roman" w:hAnsi="Times New Roman"/>
          <w:b/>
          <w:sz w:val="24"/>
          <w:szCs w:val="24"/>
          <w:lang w:val="el-GR"/>
        </w:rPr>
      </w:pPr>
    </w:p>
    <w:p w:rsidR="001C19A0" w:rsidRPr="00E62369" w:rsidRDefault="001C19A0" w:rsidP="00E91A3C">
      <w:pPr>
        <w:spacing w:line="360" w:lineRule="auto"/>
        <w:rPr>
          <w:rFonts w:ascii="Times New Roman" w:hAnsi="Times New Roman"/>
          <w:sz w:val="24"/>
          <w:szCs w:val="24"/>
          <w:lang w:val="el-GR"/>
        </w:rPr>
      </w:pPr>
      <w:r>
        <w:rPr>
          <w:rFonts w:ascii="Times New Roman" w:hAnsi="Times New Roman"/>
          <w:b/>
          <w:bCs/>
          <w:sz w:val="24"/>
          <w:szCs w:val="24"/>
          <w:lang w:val="el-GR"/>
        </w:rPr>
        <w:t>3.2 Μέσα και μορφές ψηφιακής επικοινωνίας της εν λόγω εταιρίας για προβολή στην αγορά της Κίνας</w:t>
      </w:r>
    </w:p>
    <w:p w:rsidR="0028791D" w:rsidRDefault="009D6CD5" w:rsidP="005445D4">
      <w:pPr>
        <w:spacing w:line="360" w:lineRule="auto"/>
        <w:ind w:firstLine="709"/>
        <w:rPr>
          <w:rFonts w:ascii="Times New Roman" w:hAnsi="Times New Roman"/>
          <w:b/>
          <w:sz w:val="24"/>
          <w:szCs w:val="24"/>
          <w:lang w:val="el-GR"/>
        </w:rPr>
      </w:pPr>
      <w:r>
        <w:rPr>
          <w:rFonts w:ascii="Times New Roman" w:hAnsi="Times New Roman"/>
          <w:bCs/>
          <w:sz w:val="24"/>
          <w:szCs w:val="24"/>
          <w:lang w:val="el-GR"/>
        </w:rPr>
        <w:t xml:space="preserve">Η εταιρία την οποία εξετάζουμε μπορεί να επιλέξει να προβληθεί στην αγορά της Κίνας μέσω ιστοσελίδας της εταιρίας. </w:t>
      </w:r>
      <w:r w:rsidR="00352DEB" w:rsidRPr="009D6CD5">
        <w:rPr>
          <w:rFonts w:ascii="Times New Roman" w:hAnsi="Times New Roman"/>
          <w:bCs/>
          <w:sz w:val="24"/>
          <w:szCs w:val="24"/>
          <w:lang w:val="el-GR"/>
        </w:rPr>
        <w:t xml:space="preserve">Είναι ο πιο διαδεδομένος τρόπος </w:t>
      </w:r>
      <w:r>
        <w:rPr>
          <w:rFonts w:ascii="Times New Roman" w:hAnsi="Times New Roman"/>
          <w:bCs/>
          <w:sz w:val="24"/>
          <w:szCs w:val="24"/>
          <w:lang w:val="el-GR"/>
        </w:rPr>
        <w:t>παρουσίασης</w:t>
      </w:r>
      <w:r w:rsidR="00352DEB" w:rsidRPr="009D6CD5">
        <w:rPr>
          <w:rFonts w:ascii="Times New Roman" w:hAnsi="Times New Roman"/>
          <w:bCs/>
          <w:sz w:val="24"/>
          <w:szCs w:val="24"/>
          <w:lang w:val="el-GR"/>
        </w:rPr>
        <w:t xml:space="preserve"> μία</w:t>
      </w:r>
      <w:r>
        <w:rPr>
          <w:rFonts w:ascii="Times New Roman" w:hAnsi="Times New Roman"/>
          <w:bCs/>
          <w:sz w:val="24"/>
          <w:szCs w:val="24"/>
          <w:lang w:val="el-GR"/>
        </w:rPr>
        <w:t>ς</w:t>
      </w:r>
      <w:r w:rsidR="00352DEB" w:rsidRPr="009D6CD5">
        <w:rPr>
          <w:rFonts w:ascii="Times New Roman" w:hAnsi="Times New Roman"/>
          <w:bCs/>
          <w:sz w:val="24"/>
          <w:szCs w:val="24"/>
          <w:lang w:val="el-GR"/>
        </w:rPr>
        <w:t xml:space="preserve"> εταιρία</w:t>
      </w:r>
      <w:r>
        <w:rPr>
          <w:rFonts w:ascii="Times New Roman" w:hAnsi="Times New Roman"/>
          <w:bCs/>
          <w:sz w:val="24"/>
          <w:szCs w:val="24"/>
          <w:lang w:val="el-GR"/>
        </w:rPr>
        <w:t>ς</w:t>
      </w:r>
      <w:r w:rsidR="00352DEB" w:rsidRPr="009D6CD5">
        <w:rPr>
          <w:rFonts w:ascii="Times New Roman" w:hAnsi="Times New Roman"/>
          <w:bCs/>
          <w:sz w:val="24"/>
          <w:szCs w:val="24"/>
          <w:lang w:val="el-GR"/>
        </w:rPr>
        <w:t xml:space="preserve"> στο διαδίκτυο. Δίδεται η δυνατότητα στην εταιρία να χρησιμοποιεί περισσότερους από έναν </w:t>
      </w:r>
      <w:proofErr w:type="spellStart"/>
      <w:r w:rsidR="00352DEB" w:rsidRPr="009D6CD5">
        <w:rPr>
          <w:rFonts w:ascii="Times New Roman" w:hAnsi="Times New Roman"/>
          <w:bCs/>
          <w:sz w:val="24"/>
          <w:szCs w:val="24"/>
          <w:lang w:val="el-GR"/>
        </w:rPr>
        <w:t>ιστότοπους</w:t>
      </w:r>
      <w:proofErr w:type="spellEnd"/>
      <w:r w:rsidR="00352DEB" w:rsidRPr="009D6CD5">
        <w:rPr>
          <w:rFonts w:ascii="Times New Roman" w:hAnsi="Times New Roman"/>
          <w:bCs/>
          <w:sz w:val="24"/>
          <w:szCs w:val="24"/>
          <w:lang w:val="el-GR"/>
        </w:rPr>
        <w:t>, ανάλογα με τα είδη που προωθεί. Ε</w:t>
      </w:r>
      <w:r>
        <w:rPr>
          <w:rFonts w:ascii="Times New Roman" w:hAnsi="Times New Roman"/>
          <w:bCs/>
          <w:sz w:val="24"/>
          <w:szCs w:val="24"/>
          <w:lang w:val="el-GR"/>
        </w:rPr>
        <w:t>πιπλέον</w:t>
      </w:r>
      <w:r w:rsidR="00352DEB" w:rsidRPr="009D6CD5">
        <w:rPr>
          <w:rFonts w:ascii="Times New Roman" w:hAnsi="Times New Roman"/>
          <w:bCs/>
          <w:sz w:val="24"/>
          <w:szCs w:val="24"/>
          <w:lang w:val="el-GR"/>
        </w:rPr>
        <w:t xml:space="preserve">, όταν η εταιρία </w:t>
      </w:r>
      <w:r>
        <w:rPr>
          <w:rFonts w:ascii="Times New Roman" w:hAnsi="Times New Roman"/>
          <w:bCs/>
          <w:sz w:val="24"/>
          <w:szCs w:val="24"/>
          <w:lang w:val="el-GR"/>
        </w:rPr>
        <w:t>επεκταθεί στην</w:t>
      </w:r>
      <w:r w:rsidR="00352DEB" w:rsidRPr="009D6CD5">
        <w:rPr>
          <w:rFonts w:ascii="Times New Roman" w:hAnsi="Times New Roman"/>
          <w:bCs/>
          <w:sz w:val="24"/>
          <w:szCs w:val="24"/>
          <w:lang w:val="el-GR"/>
        </w:rPr>
        <w:t xml:space="preserve"> διεθνή αγορά μπορεί να έχει έναν </w:t>
      </w:r>
      <w:proofErr w:type="spellStart"/>
      <w:r w:rsidR="00352DEB" w:rsidRPr="009D6CD5">
        <w:rPr>
          <w:rFonts w:ascii="Times New Roman" w:hAnsi="Times New Roman"/>
          <w:bCs/>
          <w:sz w:val="24"/>
          <w:szCs w:val="24"/>
          <w:lang w:val="el-GR"/>
        </w:rPr>
        <w:t>ιστότοπο</w:t>
      </w:r>
      <w:proofErr w:type="spellEnd"/>
      <w:r w:rsidR="00352DEB" w:rsidRPr="009D6CD5">
        <w:rPr>
          <w:rFonts w:ascii="Times New Roman" w:hAnsi="Times New Roman"/>
          <w:bCs/>
          <w:sz w:val="24"/>
          <w:szCs w:val="24"/>
          <w:lang w:val="el-GR"/>
        </w:rPr>
        <w:t xml:space="preserve"> για κάθε χώρα</w:t>
      </w:r>
      <w:r w:rsidR="000525B0">
        <w:rPr>
          <w:rFonts w:ascii="Times New Roman" w:hAnsi="Times New Roman"/>
          <w:bCs/>
          <w:sz w:val="24"/>
          <w:szCs w:val="24"/>
          <w:lang w:val="el-GR"/>
        </w:rPr>
        <w:t xml:space="preserve"> όπου δραστηριοποιείτα</w:t>
      </w:r>
      <w:r w:rsidR="00E308C2">
        <w:rPr>
          <w:rFonts w:ascii="Times New Roman" w:hAnsi="Times New Roman"/>
          <w:bCs/>
          <w:sz w:val="24"/>
          <w:szCs w:val="24"/>
          <w:lang w:val="el-GR"/>
        </w:rPr>
        <w:t xml:space="preserve">ι </w:t>
      </w:r>
      <w:r w:rsidR="00E308C2" w:rsidRPr="00E62369">
        <w:rPr>
          <w:rFonts w:ascii="Times New Roman" w:hAnsi="Times New Roman"/>
          <w:b/>
          <w:sz w:val="24"/>
          <w:szCs w:val="24"/>
          <w:lang w:val="el-GR"/>
        </w:rPr>
        <w:t>(Βλαχοπούλου Μ. – Δημητριάδης Σ.,2014, σ.38</w:t>
      </w:r>
      <w:r w:rsidR="00E308C2">
        <w:rPr>
          <w:rFonts w:ascii="Times New Roman" w:hAnsi="Times New Roman"/>
          <w:b/>
          <w:sz w:val="24"/>
          <w:szCs w:val="24"/>
          <w:lang w:val="el-GR"/>
        </w:rPr>
        <w:t>3</w:t>
      </w:r>
      <w:r w:rsidR="00E308C2" w:rsidRPr="00E62369">
        <w:rPr>
          <w:rFonts w:ascii="Times New Roman" w:hAnsi="Times New Roman"/>
          <w:b/>
          <w:sz w:val="24"/>
          <w:szCs w:val="24"/>
          <w:lang w:val="el-GR"/>
        </w:rPr>
        <w:t>)</w:t>
      </w:r>
    </w:p>
    <w:p w:rsidR="00E308C2" w:rsidRPr="0028791D" w:rsidRDefault="00DF641F" w:rsidP="0028791D">
      <w:pPr>
        <w:spacing w:line="360" w:lineRule="auto"/>
        <w:ind w:firstLine="709"/>
        <w:rPr>
          <w:rFonts w:ascii="Times New Roman" w:hAnsi="Times New Roman"/>
          <w:b/>
          <w:sz w:val="24"/>
          <w:szCs w:val="24"/>
          <w:lang w:val="el-GR"/>
        </w:rPr>
      </w:pPr>
      <w:r>
        <w:rPr>
          <w:rFonts w:ascii="Times New Roman" w:hAnsi="Times New Roman"/>
          <w:bCs/>
          <w:sz w:val="24"/>
          <w:szCs w:val="24"/>
          <w:lang w:val="el-GR"/>
        </w:rPr>
        <w:t xml:space="preserve">Θα μπορούσε, επίσης, να προβληθεί μέσω διαφήμισης </w:t>
      </w:r>
      <w:r>
        <w:rPr>
          <w:rFonts w:ascii="Times New Roman" w:hAnsi="Times New Roman"/>
          <w:bCs/>
          <w:sz w:val="24"/>
          <w:szCs w:val="24"/>
        </w:rPr>
        <w:t>display</w:t>
      </w:r>
      <w:r>
        <w:rPr>
          <w:rFonts w:ascii="Times New Roman" w:hAnsi="Times New Roman"/>
          <w:bCs/>
          <w:sz w:val="24"/>
          <w:szCs w:val="24"/>
          <w:lang w:val="el-GR"/>
        </w:rPr>
        <w:t xml:space="preserve"> οι οποίες χρησιμοποιούν εικόνα, κίνηση και ήχο με αποτέλεσμα να προσελκύουν το ενδιαφέρον του καταναλωτή</w:t>
      </w:r>
      <w:r w:rsidR="00B04088">
        <w:rPr>
          <w:rFonts w:ascii="Times New Roman" w:hAnsi="Times New Roman"/>
          <w:bCs/>
          <w:sz w:val="24"/>
          <w:szCs w:val="24"/>
          <w:lang w:val="el-GR"/>
        </w:rPr>
        <w:t xml:space="preserve"> και να ενδυναμώνουν την </w:t>
      </w:r>
      <w:proofErr w:type="spellStart"/>
      <w:r w:rsidR="00B04088">
        <w:rPr>
          <w:rFonts w:ascii="Times New Roman" w:hAnsi="Times New Roman"/>
          <w:bCs/>
          <w:sz w:val="24"/>
          <w:szCs w:val="24"/>
          <w:lang w:val="el-GR"/>
        </w:rPr>
        <w:t>αναγνωρισιμότητα</w:t>
      </w:r>
      <w:proofErr w:type="spellEnd"/>
      <w:r w:rsidR="00B04088">
        <w:rPr>
          <w:rFonts w:ascii="Times New Roman" w:hAnsi="Times New Roman"/>
          <w:bCs/>
          <w:sz w:val="24"/>
          <w:szCs w:val="24"/>
          <w:lang w:val="el-GR"/>
        </w:rPr>
        <w:t xml:space="preserve"> του προϊόντος</w:t>
      </w:r>
      <w:r w:rsidR="00E308C2">
        <w:rPr>
          <w:rFonts w:ascii="Times New Roman" w:hAnsi="Times New Roman"/>
          <w:bCs/>
          <w:sz w:val="24"/>
          <w:szCs w:val="24"/>
          <w:lang w:val="el-GR"/>
        </w:rPr>
        <w:t xml:space="preserve"> </w:t>
      </w:r>
      <w:r w:rsidR="00E308C2" w:rsidRPr="00E62369">
        <w:rPr>
          <w:rFonts w:ascii="Times New Roman" w:hAnsi="Times New Roman"/>
          <w:b/>
          <w:sz w:val="24"/>
          <w:szCs w:val="24"/>
          <w:lang w:val="el-GR"/>
        </w:rPr>
        <w:t>(Βλαχοπούλου Μ. – Δημητριάδης Σ.,</w:t>
      </w:r>
      <w:r w:rsidR="00EF19B7">
        <w:rPr>
          <w:rFonts w:ascii="Times New Roman" w:hAnsi="Times New Roman"/>
          <w:b/>
          <w:sz w:val="24"/>
          <w:szCs w:val="24"/>
          <w:lang w:val="el-GR"/>
        </w:rPr>
        <w:t xml:space="preserve"> </w:t>
      </w:r>
      <w:r w:rsidR="00E308C2" w:rsidRPr="00E62369">
        <w:rPr>
          <w:rFonts w:ascii="Times New Roman" w:hAnsi="Times New Roman"/>
          <w:b/>
          <w:sz w:val="24"/>
          <w:szCs w:val="24"/>
          <w:lang w:val="el-GR"/>
        </w:rPr>
        <w:t>2014, σ.38</w:t>
      </w:r>
      <w:r w:rsidR="00E308C2">
        <w:rPr>
          <w:rFonts w:ascii="Times New Roman" w:hAnsi="Times New Roman"/>
          <w:b/>
          <w:sz w:val="24"/>
          <w:szCs w:val="24"/>
          <w:lang w:val="el-GR"/>
        </w:rPr>
        <w:t>6</w:t>
      </w:r>
      <w:r w:rsidR="00E308C2" w:rsidRPr="00E62369">
        <w:rPr>
          <w:rFonts w:ascii="Times New Roman" w:hAnsi="Times New Roman"/>
          <w:b/>
          <w:sz w:val="24"/>
          <w:szCs w:val="24"/>
          <w:lang w:val="el-GR"/>
        </w:rPr>
        <w:t>)</w:t>
      </w:r>
      <w:r w:rsidR="00AD0485">
        <w:rPr>
          <w:rFonts w:ascii="Times New Roman" w:hAnsi="Times New Roman"/>
          <w:b/>
          <w:sz w:val="24"/>
          <w:szCs w:val="24"/>
          <w:lang w:val="el-GR"/>
        </w:rPr>
        <w:t>.</w:t>
      </w:r>
    </w:p>
    <w:p w:rsidR="00DF641F" w:rsidRDefault="0028791D" w:rsidP="0028791D">
      <w:pPr>
        <w:spacing w:line="360" w:lineRule="auto"/>
        <w:ind w:firstLine="709"/>
        <w:jc w:val="center"/>
        <w:rPr>
          <w:rFonts w:ascii="Times New Roman" w:hAnsi="Times New Roman"/>
          <w:bCs/>
          <w:sz w:val="24"/>
          <w:szCs w:val="24"/>
          <w:lang w:val="el-GR"/>
        </w:rPr>
      </w:pPr>
      <w:r>
        <w:rPr>
          <w:rFonts w:ascii="Times New Roman" w:hAnsi="Times New Roman"/>
          <w:noProof/>
          <w:sz w:val="24"/>
          <w:szCs w:val="24"/>
          <w:lang w:val="el-GR"/>
        </w:rPr>
        <w:drawing>
          <wp:inline distT="0" distB="0" distL="0" distR="0" wp14:anchorId="43D2E039" wp14:editId="0BF0D02A">
            <wp:extent cx="4024630" cy="1819275"/>
            <wp:effectExtent l="0" t="0" r="0" b="9525"/>
            <wp:docPr id="33"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4630" cy="1819275"/>
                    </a:xfrm>
                    <a:prstGeom prst="rect">
                      <a:avLst/>
                    </a:prstGeom>
                    <a:noFill/>
                    <a:ln>
                      <a:noFill/>
                    </a:ln>
                  </pic:spPr>
                </pic:pic>
              </a:graphicData>
            </a:graphic>
          </wp:inline>
        </w:drawing>
      </w:r>
    </w:p>
    <w:p w:rsidR="0028791D" w:rsidRPr="005445D4" w:rsidRDefault="0028791D" w:rsidP="0028791D">
      <w:pPr>
        <w:spacing w:line="360" w:lineRule="auto"/>
        <w:ind w:firstLine="709"/>
        <w:jc w:val="center"/>
        <w:rPr>
          <w:rFonts w:ascii="Times New Roman" w:hAnsi="Times New Roman"/>
          <w:bCs/>
          <w:i/>
          <w:sz w:val="24"/>
          <w:szCs w:val="24"/>
          <w:lang w:val="el-GR"/>
        </w:rPr>
      </w:pPr>
      <w:r w:rsidRPr="00673FE0">
        <w:rPr>
          <w:rFonts w:ascii="Times New Roman" w:hAnsi="Times New Roman"/>
          <w:bCs/>
          <w:i/>
          <w:sz w:val="24"/>
          <w:szCs w:val="24"/>
          <w:lang w:val="el-GR"/>
        </w:rPr>
        <w:t>Εικόνα</w:t>
      </w:r>
      <w:r>
        <w:rPr>
          <w:rFonts w:ascii="Times New Roman" w:hAnsi="Times New Roman"/>
          <w:bCs/>
          <w:i/>
          <w:sz w:val="24"/>
          <w:szCs w:val="24"/>
          <w:lang w:val="el-GR"/>
        </w:rPr>
        <w:t xml:space="preserve"> 1</w:t>
      </w:r>
      <w:r w:rsidRPr="005445D4">
        <w:rPr>
          <w:rFonts w:ascii="Times New Roman" w:hAnsi="Times New Roman"/>
          <w:bCs/>
          <w:i/>
          <w:sz w:val="24"/>
          <w:szCs w:val="24"/>
          <w:lang w:val="el-GR"/>
        </w:rPr>
        <w:t xml:space="preserve">: </w:t>
      </w:r>
      <w:r>
        <w:rPr>
          <w:rFonts w:ascii="Times New Roman" w:hAnsi="Times New Roman"/>
          <w:bCs/>
          <w:i/>
          <w:sz w:val="24"/>
          <w:szCs w:val="24"/>
          <w:lang w:val="el-GR"/>
        </w:rPr>
        <w:t xml:space="preserve">Διαφήμιση προβολής </w:t>
      </w:r>
      <w:r>
        <w:rPr>
          <w:rFonts w:ascii="Times New Roman" w:hAnsi="Times New Roman"/>
          <w:bCs/>
          <w:i/>
          <w:sz w:val="24"/>
          <w:szCs w:val="24"/>
        </w:rPr>
        <w:t>display</w:t>
      </w:r>
    </w:p>
    <w:p w:rsidR="0028791D" w:rsidRDefault="005445D4" w:rsidP="005445D4">
      <w:pPr>
        <w:spacing w:line="360" w:lineRule="auto"/>
        <w:ind w:firstLine="709"/>
        <w:rPr>
          <w:rFonts w:ascii="Times New Roman" w:hAnsi="Times New Roman"/>
          <w:b/>
          <w:sz w:val="24"/>
          <w:szCs w:val="24"/>
          <w:lang w:val="el-GR"/>
        </w:rPr>
      </w:pPr>
      <w:r>
        <w:rPr>
          <w:rFonts w:ascii="Times New Roman" w:hAnsi="Times New Roman"/>
          <w:bCs/>
          <w:sz w:val="24"/>
          <w:szCs w:val="24"/>
          <w:lang w:val="el-GR"/>
        </w:rPr>
        <w:t xml:space="preserve">Ένας ακόμα διαδεδομένος τρόπος για να εντοπιστεί μια πληροφορία είναι οι μηχανές αναζήτησης (διαφήμιση </w:t>
      </w:r>
      <w:r>
        <w:rPr>
          <w:rFonts w:ascii="Times New Roman" w:hAnsi="Times New Roman"/>
          <w:bCs/>
          <w:sz w:val="24"/>
          <w:szCs w:val="24"/>
        </w:rPr>
        <w:t>search</w:t>
      </w:r>
      <w:r>
        <w:rPr>
          <w:rFonts w:ascii="Times New Roman" w:hAnsi="Times New Roman"/>
          <w:bCs/>
          <w:sz w:val="24"/>
          <w:szCs w:val="24"/>
          <w:lang w:val="el-GR"/>
        </w:rPr>
        <w:t>)</w:t>
      </w:r>
      <w:r w:rsidR="0096784B">
        <w:rPr>
          <w:rFonts w:ascii="Times New Roman" w:hAnsi="Times New Roman"/>
          <w:bCs/>
          <w:sz w:val="24"/>
          <w:szCs w:val="24"/>
          <w:lang w:val="el-GR"/>
        </w:rPr>
        <w:t xml:space="preserve"> όπου τα αποτελέσματα αποτελούνται από σύνολα ηλεκτρονικών διευθύνσεων σχετικών </w:t>
      </w:r>
      <w:r w:rsidR="0096784B">
        <w:rPr>
          <w:rFonts w:ascii="Times New Roman" w:hAnsi="Times New Roman"/>
          <w:bCs/>
          <w:sz w:val="24"/>
          <w:szCs w:val="24"/>
          <w:lang w:val="el-GR"/>
        </w:rPr>
        <w:lastRenderedPageBreak/>
        <w:t>με το θέμα της αναζήτησής μας</w:t>
      </w:r>
      <w:r w:rsidR="008C38D8">
        <w:rPr>
          <w:rFonts w:ascii="Times New Roman" w:hAnsi="Times New Roman"/>
          <w:bCs/>
          <w:sz w:val="24"/>
          <w:szCs w:val="24"/>
          <w:lang w:val="el-GR"/>
        </w:rPr>
        <w:t xml:space="preserve">. Η εν λόγω εταιρία μπορεί να επιλέξει να προβληθεί στη </w:t>
      </w:r>
      <w:r w:rsidR="008C38D8">
        <w:rPr>
          <w:rFonts w:ascii="Times New Roman" w:hAnsi="Times New Roman"/>
          <w:bCs/>
          <w:sz w:val="24"/>
          <w:szCs w:val="24"/>
        </w:rPr>
        <w:t>Baidu</w:t>
      </w:r>
      <w:r w:rsidR="008C38D8">
        <w:rPr>
          <w:rFonts w:ascii="Times New Roman" w:hAnsi="Times New Roman"/>
          <w:bCs/>
          <w:sz w:val="24"/>
          <w:szCs w:val="24"/>
          <w:lang w:val="el-GR"/>
        </w:rPr>
        <w:t xml:space="preserve"> που είναι η πιο δημοφιλής μηχανή αναζήτησης στην Κίνα</w:t>
      </w:r>
      <w:r w:rsidR="00AD0485">
        <w:rPr>
          <w:rFonts w:ascii="Times New Roman" w:hAnsi="Times New Roman"/>
          <w:bCs/>
          <w:sz w:val="24"/>
          <w:szCs w:val="24"/>
          <w:lang w:val="el-GR"/>
        </w:rPr>
        <w:t xml:space="preserve"> </w:t>
      </w:r>
      <w:r w:rsidR="00AD0485" w:rsidRPr="00E62369">
        <w:rPr>
          <w:rFonts w:ascii="Times New Roman" w:hAnsi="Times New Roman"/>
          <w:b/>
          <w:sz w:val="24"/>
          <w:szCs w:val="24"/>
          <w:lang w:val="el-GR"/>
        </w:rPr>
        <w:t>(Βλαχοπούλου Μ. – Δημητριάδης Σ.,2014, σ.38</w:t>
      </w:r>
      <w:r w:rsidR="00AD0485">
        <w:rPr>
          <w:rFonts w:ascii="Times New Roman" w:hAnsi="Times New Roman"/>
          <w:b/>
          <w:sz w:val="24"/>
          <w:szCs w:val="24"/>
          <w:lang w:val="el-GR"/>
        </w:rPr>
        <w:t>9</w:t>
      </w:r>
      <w:r w:rsidR="00AD0485" w:rsidRPr="00E62369">
        <w:rPr>
          <w:rFonts w:ascii="Times New Roman" w:hAnsi="Times New Roman"/>
          <w:b/>
          <w:sz w:val="24"/>
          <w:szCs w:val="24"/>
          <w:lang w:val="el-GR"/>
        </w:rPr>
        <w:t>)</w:t>
      </w:r>
      <w:r w:rsidR="00AD0485">
        <w:rPr>
          <w:rFonts w:ascii="Times New Roman" w:hAnsi="Times New Roman"/>
          <w:b/>
          <w:sz w:val="24"/>
          <w:szCs w:val="24"/>
          <w:lang w:val="el-GR"/>
        </w:rPr>
        <w:t xml:space="preserve">. </w:t>
      </w:r>
    </w:p>
    <w:p w:rsidR="00205FBF" w:rsidRDefault="000B0861" w:rsidP="005445D4">
      <w:pPr>
        <w:spacing w:line="360" w:lineRule="auto"/>
        <w:ind w:firstLine="709"/>
        <w:rPr>
          <w:rFonts w:ascii="Times New Roman" w:hAnsi="Times New Roman"/>
          <w:b/>
          <w:sz w:val="24"/>
          <w:szCs w:val="24"/>
          <w:lang w:val="el-GR"/>
        </w:rPr>
      </w:pPr>
      <w:r w:rsidRPr="000B0861">
        <w:rPr>
          <w:rFonts w:ascii="Times New Roman" w:hAnsi="Times New Roman"/>
          <w:bCs/>
          <w:sz w:val="24"/>
          <w:szCs w:val="24"/>
          <w:lang w:val="el-GR"/>
        </w:rPr>
        <w:t xml:space="preserve">Αποτελεσματικός τρόπος προβολής θεωρείται </w:t>
      </w:r>
      <w:r>
        <w:rPr>
          <w:rFonts w:ascii="Times New Roman" w:hAnsi="Times New Roman"/>
          <w:bCs/>
          <w:sz w:val="24"/>
          <w:szCs w:val="24"/>
          <w:lang w:val="el-GR"/>
        </w:rPr>
        <w:t xml:space="preserve">και η διαφήμιση μέσω των κοινωνικών δικτύων, όπως είναι το </w:t>
      </w:r>
      <w:r>
        <w:rPr>
          <w:rFonts w:ascii="Times New Roman" w:hAnsi="Times New Roman"/>
          <w:bCs/>
          <w:sz w:val="24"/>
          <w:szCs w:val="24"/>
        </w:rPr>
        <w:t>Facebook</w:t>
      </w:r>
      <w:r w:rsidRPr="000B0861">
        <w:rPr>
          <w:rFonts w:ascii="Times New Roman" w:hAnsi="Times New Roman"/>
          <w:bCs/>
          <w:sz w:val="24"/>
          <w:szCs w:val="24"/>
          <w:lang w:val="el-GR"/>
        </w:rPr>
        <w:t xml:space="preserve"> </w:t>
      </w:r>
      <w:r w:rsidR="00F46DEF">
        <w:rPr>
          <w:rFonts w:ascii="Times New Roman" w:hAnsi="Times New Roman"/>
          <w:bCs/>
          <w:sz w:val="24"/>
          <w:szCs w:val="24"/>
          <w:lang w:val="el-GR"/>
        </w:rPr>
        <w:t>όπου μπορεί να επιλεχθεί η αγορά στόχος ανάλογα με τα χαρακτηριστικά του κοινού.</w:t>
      </w:r>
      <w:r w:rsidR="00456AC8">
        <w:rPr>
          <w:rFonts w:ascii="Times New Roman" w:hAnsi="Times New Roman"/>
          <w:bCs/>
          <w:sz w:val="24"/>
          <w:szCs w:val="24"/>
          <w:lang w:val="el-GR"/>
        </w:rPr>
        <w:t xml:space="preserve"> Πέρα από τη διαφήμιση μπορεί να δημιουργήσει εταιρική σελίδα διευκολύνοντας την επικοινωνία με το κοινό</w:t>
      </w:r>
      <w:r w:rsidR="003B59F3">
        <w:rPr>
          <w:rFonts w:ascii="Times New Roman" w:hAnsi="Times New Roman"/>
          <w:bCs/>
          <w:sz w:val="24"/>
          <w:szCs w:val="24"/>
          <w:lang w:val="el-GR"/>
        </w:rPr>
        <w:t xml:space="preserve"> </w:t>
      </w:r>
      <w:r w:rsidR="003B59F3" w:rsidRPr="00E62369">
        <w:rPr>
          <w:rFonts w:ascii="Times New Roman" w:hAnsi="Times New Roman"/>
          <w:b/>
          <w:sz w:val="24"/>
          <w:szCs w:val="24"/>
          <w:lang w:val="el-GR"/>
        </w:rPr>
        <w:t>(Βλαχοπούλου Μ. – Δημητριάδης Σ.,2014, σ.3</w:t>
      </w:r>
      <w:r w:rsidR="003B59F3">
        <w:rPr>
          <w:rFonts w:ascii="Times New Roman" w:hAnsi="Times New Roman"/>
          <w:b/>
          <w:sz w:val="24"/>
          <w:szCs w:val="24"/>
          <w:lang w:val="el-GR"/>
        </w:rPr>
        <w:t>99-400</w:t>
      </w:r>
      <w:r w:rsidR="003B59F3" w:rsidRPr="00E62369">
        <w:rPr>
          <w:rFonts w:ascii="Times New Roman" w:hAnsi="Times New Roman"/>
          <w:b/>
          <w:sz w:val="24"/>
          <w:szCs w:val="24"/>
          <w:lang w:val="el-GR"/>
        </w:rPr>
        <w:t>)</w:t>
      </w:r>
      <w:r w:rsidR="003B59F3">
        <w:rPr>
          <w:rFonts w:ascii="Times New Roman" w:hAnsi="Times New Roman"/>
          <w:b/>
          <w:sz w:val="24"/>
          <w:szCs w:val="24"/>
          <w:lang w:val="el-GR"/>
        </w:rPr>
        <w:t>.</w:t>
      </w:r>
    </w:p>
    <w:p w:rsidR="00110268" w:rsidRDefault="00110268" w:rsidP="00782073">
      <w:pPr>
        <w:spacing w:line="360" w:lineRule="auto"/>
        <w:jc w:val="both"/>
        <w:rPr>
          <w:rFonts w:ascii="Times New Roman" w:hAnsi="Times New Roman"/>
          <w:sz w:val="24"/>
          <w:szCs w:val="24"/>
          <w:lang w:val="el-GR"/>
        </w:rPr>
      </w:pPr>
    </w:p>
    <w:p w:rsidR="0091616D" w:rsidRDefault="0091616D" w:rsidP="00782073">
      <w:pPr>
        <w:spacing w:line="360" w:lineRule="auto"/>
        <w:jc w:val="both"/>
        <w:rPr>
          <w:rFonts w:ascii="Times New Roman" w:hAnsi="Times New Roman"/>
          <w:sz w:val="24"/>
          <w:szCs w:val="24"/>
          <w:lang w:val="el-GR"/>
        </w:rPr>
      </w:pPr>
    </w:p>
    <w:p w:rsidR="00335655" w:rsidRDefault="00335655" w:rsidP="00782073">
      <w:pPr>
        <w:spacing w:line="360" w:lineRule="auto"/>
        <w:jc w:val="both"/>
        <w:rPr>
          <w:rFonts w:ascii="Times New Roman" w:hAnsi="Times New Roman"/>
          <w:sz w:val="24"/>
          <w:szCs w:val="24"/>
          <w:lang w:val="el-GR"/>
        </w:rPr>
      </w:pPr>
    </w:p>
    <w:p w:rsidR="00335655" w:rsidRDefault="00335655" w:rsidP="00782073">
      <w:pPr>
        <w:spacing w:line="360" w:lineRule="auto"/>
        <w:jc w:val="both"/>
        <w:rPr>
          <w:rFonts w:ascii="Times New Roman" w:hAnsi="Times New Roman"/>
          <w:sz w:val="24"/>
          <w:szCs w:val="24"/>
          <w:lang w:val="el-GR"/>
        </w:rPr>
      </w:pPr>
    </w:p>
    <w:p w:rsidR="00335655" w:rsidRDefault="00335655" w:rsidP="00782073">
      <w:pPr>
        <w:spacing w:line="360" w:lineRule="auto"/>
        <w:jc w:val="both"/>
        <w:rPr>
          <w:rFonts w:ascii="Times New Roman" w:hAnsi="Times New Roman"/>
          <w:sz w:val="24"/>
          <w:szCs w:val="24"/>
          <w:lang w:val="el-GR"/>
        </w:rPr>
      </w:pPr>
    </w:p>
    <w:p w:rsidR="00570469" w:rsidRDefault="00570469" w:rsidP="00570469">
      <w:pPr>
        <w:spacing w:line="360" w:lineRule="auto"/>
        <w:jc w:val="center"/>
        <w:rPr>
          <w:rFonts w:ascii="Times New Roman" w:hAnsi="Times New Roman"/>
          <w:b/>
          <w:sz w:val="28"/>
          <w:szCs w:val="28"/>
          <w:lang w:val="el-GR"/>
        </w:rPr>
      </w:pPr>
      <w:r>
        <w:rPr>
          <w:rFonts w:ascii="Times New Roman" w:hAnsi="Times New Roman"/>
          <w:b/>
          <w:sz w:val="28"/>
          <w:szCs w:val="28"/>
          <w:lang w:val="el-GR"/>
        </w:rPr>
        <w:t>ΕΠΙΛΟΓΟΣ</w:t>
      </w:r>
    </w:p>
    <w:p w:rsidR="00335655" w:rsidRDefault="00335655" w:rsidP="00570469">
      <w:pPr>
        <w:spacing w:line="360" w:lineRule="auto"/>
        <w:jc w:val="center"/>
        <w:rPr>
          <w:rFonts w:ascii="Times New Roman" w:hAnsi="Times New Roman"/>
          <w:b/>
          <w:sz w:val="28"/>
          <w:szCs w:val="28"/>
          <w:lang w:val="el-GR"/>
        </w:rPr>
      </w:pPr>
    </w:p>
    <w:p w:rsidR="0014303A" w:rsidRDefault="00272C81" w:rsidP="0014303A">
      <w:pPr>
        <w:spacing w:line="360" w:lineRule="auto"/>
        <w:ind w:firstLine="709"/>
        <w:rPr>
          <w:rFonts w:ascii="Times New Roman" w:hAnsi="Times New Roman"/>
          <w:sz w:val="24"/>
          <w:szCs w:val="24"/>
          <w:lang w:val="el-GR"/>
        </w:rPr>
      </w:pPr>
      <w:r>
        <w:rPr>
          <w:rFonts w:ascii="Times New Roman" w:hAnsi="Times New Roman"/>
          <w:bCs/>
          <w:sz w:val="24"/>
          <w:szCs w:val="24"/>
          <w:lang w:val="el-GR"/>
        </w:rPr>
        <w:t xml:space="preserve">Διαπιστώνουμε πόσο σημαντικό είναι για τις επιχειρήσεις </w:t>
      </w:r>
      <w:r w:rsidR="003A3AE2">
        <w:rPr>
          <w:rFonts w:ascii="Times New Roman" w:hAnsi="Times New Roman"/>
          <w:bCs/>
          <w:sz w:val="24"/>
          <w:szCs w:val="24"/>
          <w:lang w:val="el-GR"/>
        </w:rPr>
        <w:t>η επιλογή των κατάλληλων κριτηρίων ώστε να μπορούν να αποφασίσουν ορθά</w:t>
      </w:r>
      <w:r w:rsidR="001727CA">
        <w:rPr>
          <w:rFonts w:ascii="Times New Roman" w:hAnsi="Times New Roman"/>
          <w:bCs/>
          <w:sz w:val="24"/>
          <w:szCs w:val="24"/>
          <w:lang w:val="el-GR"/>
        </w:rPr>
        <w:t xml:space="preserve"> σε ποια </w:t>
      </w:r>
      <w:r w:rsidR="003A3AE2">
        <w:rPr>
          <w:rFonts w:ascii="Times New Roman" w:hAnsi="Times New Roman"/>
          <w:bCs/>
          <w:sz w:val="24"/>
          <w:szCs w:val="24"/>
          <w:lang w:val="el-GR"/>
        </w:rPr>
        <w:t>αγορά</w:t>
      </w:r>
      <w:r w:rsidR="001727CA">
        <w:rPr>
          <w:rFonts w:ascii="Times New Roman" w:hAnsi="Times New Roman"/>
          <w:bCs/>
          <w:sz w:val="24"/>
          <w:szCs w:val="24"/>
          <w:lang w:val="el-GR"/>
        </w:rPr>
        <w:t xml:space="preserve"> </w:t>
      </w:r>
      <w:r w:rsidR="003A3AE2">
        <w:rPr>
          <w:rFonts w:ascii="Times New Roman" w:hAnsi="Times New Roman"/>
          <w:bCs/>
          <w:sz w:val="24"/>
          <w:szCs w:val="24"/>
          <w:lang w:val="el-GR"/>
        </w:rPr>
        <w:t>θα επεκταθούν και θα προωθήσουν τα προϊόντα τους.</w:t>
      </w:r>
      <w:r w:rsidR="001727CA">
        <w:rPr>
          <w:rFonts w:ascii="Times New Roman" w:hAnsi="Times New Roman"/>
          <w:bCs/>
          <w:sz w:val="24"/>
          <w:szCs w:val="24"/>
          <w:lang w:val="el-GR"/>
        </w:rPr>
        <w:t xml:space="preserve"> </w:t>
      </w:r>
      <w:r w:rsidR="001057C1">
        <w:rPr>
          <w:rFonts w:ascii="Times New Roman" w:hAnsi="Times New Roman"/>
          <w:bCs/>
          <w:sz w:val="24"/>
          <w:szCs w:val="24"/>
          <w:lang w:val="el-GR"/>
        </w:rPr>
        <w:t xml:space="preserve">Εξίσου σημαντικό είναι και ο τρόπος με τον οποίο θα εισέλθουν στην νέα αγορά, δηλαδή η στρατηγική εισόδου την οποία θα επιλέξουν, λαμβάνοντας </w:t>
      </w:r>
      <w:r w:rsidR="001057C1">
        <w:rPr>
          <w:rFonts w:ascii="Times New Roman" w:hAnsi="Times New Roman"/>
          <w:sz w:val="24"/>
          <w:szCs w:val="24"/>
          <w:lang w:val="el-GR"/>
        </w:rPr>
        <w:t>υπόψη τόσο τους εσωτερικούς παράγοντες όσο και τους εξωτερικούς</w:t>
      </w:r>
      <w:r w:rsidR="001057C1">
        <w:rPr>
          <w:rFonts w:ascii="Times New Roman" w:hAnsi="Times New Roman"/>
          <w:sz w:val="24"/>
          <w:szCs w:val="24"/>
          <w:lang w:val="el-GR"/>
        </w:rPr>
        <w:t xml:space="preserve">. </w:t>
      </w:r>
      <w:r w:rsidR="00B35AC8">
        <w:rPr>
          <w:rFonts w:ascii="Times New Roman" w:hAnsi="Times New Roman"/>
          <w:sz w:val="24"/>
          <w:szCs w:val="24"/>
          <w:lang w:val="el-GR"/>
        </w:rPr>
        <w:t>Βαρύτητα δίδεται και στην στρατηγική προϊόντος, καθώς και σ</w:t>
      </w:r>
      <w:r w:rsidR="00B35AC8">
        <w:rPr>
          <w:rFonts w:ascii="Times New Roman" w:hAnsi="Times New Roman"/>
          <w:sz w:val="24"/>
          <w:szCs w:val="24"/>
          <w:lang w:val="el-GR"/>
        </w:rPr>
        <w:t>την γενική πολιτική που θα ακολουθ</w:t>
      </w:r>
      <w:r w:rsidR="00B35AC8">
        <w:rPr>
          <w:rFonts w:ascii="Times New Roman" w:hAnsi="Times New Roman"/>
          <w:sz w:val="24"/>
          <w:szCs w:val="24"/>
          <w:lang w:val="el-GR"/>
        </w:rPr>
        <w:t>ήσει μία επιχείρηση</w:t>
      </w:r>
      <w:r w:rsidR="00B35AC8">
        <w:rPr>
          <w:rFonts w:ascii="Times New Roman" w:hAnsi="Times New Roman"/>
          <w:sz w:val="24"/>
          <w:szCs w:val="24"/>
          <w:lang w:val="el-GR"/>
        </w:rPr>
        <w:t xml:space="preserve"> κατά την εξάπλωσ</w:t>
      </w:r>
      <w:r w:rsidR="00B35AC8">
        <w:rPr>
          <w:rFonts w:ascii="Times New Roman" w:hAnsi="Times New Roman"/>
          <w:sz w:val="24"/>
          <w:szCs w:val="24"/>
          <w:lang w:val="el-GR"/>
        </w:rPr>
        <w:t>ή της</w:t>
      </w:r>
      <w:r w:rsidR="00B35AC8">
        <w:rPr>
          <w:rFonts w:ascii="Times New Roman" w:hAnsi="Times New Roman"/>
          <w:sz w:val="24"/>
          <w:szCs w:val="24"/>
          <w:lang w:val="el-GR"/>
        </w:rPr>
        <w:t xml:space="preserve"> στην διεθνή αγορά.</w:t>
      </w:r>
    </w:p>
    <w:p w:rsidR="0014303A" w:rsidRDefault="0014303A" w:rsidP="0014303A">
      <w:pPr>
        <w:spacing w:line="360" w:lineRule="auto"/>
        <w:ind w:firstLine="709"/>
        <w:rPr>
          <w:rFonts w:ascii="Times New Roman" w:hAnsi="Times New Roman"/>
          <w:sz w:val="24"/>
          <w:szCs w:val="24"/>
          <w:lang w:val="el-GR"/>
        </w:rPr>
      </w:pPr>
      <w:r>
        <w:rPr>
          <w:rFonts w:ascii="Times New Roman" w:hAnsi="Times New Roman"/>
          <w:sz w:val="24"/>
          <w:szCs w:val="24"/>
          <w:lang w:val="el-GR"/>
        </w:rPr>
        <w:t xml:space="preserve"> Παράγοντας επιτυχίας μίας επιχείρησης</w:t>
      </w:r>
      <w:r>
        <w:rPr>
          <w:rFonts w:ascii="Times New Roman" w:hAnsi="Times New Roman"/>
          <w:sz w:val="24"/>
          <w:szCs w:val="24"/>
          <w:lang w:val="el-GR"/>
        </w:rPr>
        <w:t xml:space="preserve"> η οποία έχει στραφεί στην διεθνή αγορά </w:t>
      </w:r>
      <w:r>
        <w:rPr>
          <w:rFonts w:ascii="Times New Roman" w:hAnsi="Times New Roman"/>
          <w:sz w:val="24"/>
          <w:szCs w:val="24"/>
          <w:lang w:val="el-GR"/>
        </w:rPr>
        <w:t>θεωρείται και</w:t>
      </w:r>
      <w:r>
        <w:rPr>
          <w:rFonts w:ascii="Times New Roman" w:hAnsi="Times New Roman"/>
          <w:sz w:val="24"/>
          <w:szCs w:val="24"/>
          <w:lang w:val="el-GR"/>
        </w:rPr>
        <w:t xml:space="preserve"> η επιλογή </w:t>
      </w:r>
      <w:r>
        <w:rPr>
          <w:rFonts w:ascii="Times New Roman" w:hAnsi="Times New Roman"/>
          <w:sz w:val="24"/>
          <w:szCs w:val="24"/>
          <w:lang w:val="el-GR"/>
        </w:rPr>
        <w:t xml:space="preserve">της κατάλληλης </w:t>
      </w:r>
      <w:r>
        <w:rPr>
          <w:rFonts w:ascii="Times New Roman" w:hAnsi="Times New Roman"/>
          <w:sz w:val="24"/>
          <w:szCs w:val="24"/>
          <w:lang w:val="el-GR"/>
        </w:rPr>
        <w:t>διεθνούς τιμολογιακής πολιτικής, η οποία συνδέεται άμεσα με την επιτυχία της ευρύτερης στρατηγικής διεθνούς μάρκετινγκ</w:t>
      </w:r>
      <w:r>
        <w:rPr>
          <w:rFonts w:ascii="Times New Roman" w:hAnsi="Times New Roman"/>
          <w:sz w:val="24"/>
          <w:szCs w:val="24"/>
          <w:lang w:val="el-GR"/>
        </w:rPr>
        <w:t xml:space="preserve">. </w:t>
      </w:r>
    </w:p>
    <w:p w:rsidR="0091616D" w:rsidRDefault="003F415D" w:rsidP="00335655">
      <w:pPr>
        <w:spacing w:line="360" w:lineRule="auto"/>
        <w:ind w:firstLine="709"/>
        <w:rPr>
          <w:rFonts w:ascii="Times New Roman" w:hAnsi="Times New Roman"/>
          <w:sz w:val="24"/>
          <w:szCs w:val="24"/>
          <w:lang w:val="el-GR"/>
        </w:rPr>
      </w:pPr>
      <w:r>
        <w:rPr>
          <w:rFonts w:ascii="Times New Roman" w:hAnsi="Times New Roman"/>
          <w:sz w:val="24"/>
          <w:szCs w:val="24"/>
          <w:lang w:val="el-GR"/>
        </w:rPr>
        <w:t xml:space="preserve">Στρατηγικής σημασίας είναι, τέλος, τα μέσα και οι μορφές ψηφιακής επικοινωνίας που θα επιλέξει μία επιχείρηση με σκοπό να προσελκύσει το ενδιαφέρον του καταναλωτικού κοινού, να γίνει γνωστή, να παρουσιάσει και να προωθήσει τα προϊόντα της. </w:t>
      </w:r>
      <w:bookmarkStart w:id="1" w:name="_GoBack"/>
      <w:bookmarkEnd w:id="1"/>
    </w:p>
    <w:p w:rsidR="003113C2" w:rsidRDefault="003113C2" w:rsidP="00782073">
      <w:pPr>
        <w:spacing w:line="360" w:lineRule="auto"/>
        <w:jc w:val="both"/>
        <w:rPr>
          <w:rFonts w:ascii="Times New Roman" w:hAnsi="Times New Roman"/>
          <w:sz w:val="24"/>
          <w:szCs w:val="24"/>
          <w:lang w:val="el-GR"/>
        </w:rPr>
      </w:pPr>
    </w:p>
    <w:p w:rsidR="00110268" w:rsidRDefault="00110268" w:rsidP="00782073">
      <w:pPr>
        <w:spacing w:line="360" w:lineRule="auto"/>
        <w:jc w:val="both"/>
        <w:rPr>
          <w:rFonts w:ascii="Times New Roman" w:hAnsi="Times New Roman"/>
          <w:sz w:val="24"/>
          <w:szCs w:val="24"/>
          <w:lang w:val="el-GR"/>
        </w:rPr>
      </w:pPr>
    </w:p>
    <w:p w:rsidR="00C700E2" w:rsidRDefault="00C700E2" w:rsidP="007D7355">
      <w:pPr>
        <w:spacing w:line="360" w:lineRule="auto"/>
        <w:rPr>
          <w:rFonts w:ascii="Times New Roman" w:hAnsi="Times New Roman"/>
          <w:b/>
          <w:sz w:val="28"/>
          <w:szCs w:val="28"/>
          <w:lang w:val="el-GR"/>
        </w:rPr>
      </w:pPr>
      <w:bookmarkStart w:id="2" w:name="_Toc3918212"/>
      <w:r w:rsidRPr="007D7355">
        <w:rPr>
          <w:rFonts w:ascii="Times New Roman" w:hAnsi="Times New Roman"/>
          <w:b/>
          <w:sz w:val="28"/>
          <w:szCs w:val="28"/>
          <w:lang w:val="el-GR"/>
        </w:rPr>
        <w:lastRenderedPageBreak/>
        <w:t>ΒΙΒΛΙΟΓΡΑΦΙΑ</w:t>
      </w:r>
      <w:bookmarkEnd w:id="2"/>
    </w:p>
    <w:p w:rsidR="00EF19B7" w:rsidRPr="00EF19B7" w:rsidRDefault="00EF19B7" w:rsidP="00EF19B7">
      <w:pPr>
        <w:pStyle w:val="af1"/>
        <w:numPr>
          <w:ilvl w:val="0"/>
          <w:numId w:val="4"/>
        </w:numPr>
        <w:spacing w:line="360" w:lineRule="auto"/>
        <w:rPr>
          <w:rFonts w:ascii="Times New Roman" w:hAnsi="Times New Roman"/>
          <w:sz w:val="24"/>
          <w:szCs w:val="24"/>
          <w:lang w:val="el-GR"/>
        </w:rPr>
      </w:pPr>
      <w:r w:rsidRPr="00EF19B7">
        <w:rPr>
          <w:rFonts w:ascii="Times New Roman" w:hAnsi="Times New Roman"/>
          <w:sz w:val="24"/>
          <w:szCs w:val="24"/>
          <w:lang w:val="el-GR"/>
        </w:rPr>
        <w:t>Βλαχοπούλου Μ. – Δημητριάδης Σ.</w:t>
      </w:r>
      <w:r>
        <w:rPr>
          <w:rFonts w:ascii="Times New Roman" w:hAnsi="Times New Roman"/>
          <w:sz w:val="24"/>
          <w:szCs w:val="24"/>
          <w:lang w:val="el-GR"/>
        </w:rPr>
        <w:t xml:space="preserve"> (2014), </w:t>
      </w:r>
      <w:r w:rsidR="00560B49" w:rsidRPr="00560B49">
        <w:rPr>
          <w:rFonts w:ascii="Times New Roman" w:hAnsi="Times New Roman"/>
          <w:bCs/>
          <w:i/>
          <w:sz w:val="24"/>
          <w:szCs w:val="24"/>
        </w:rPr>
        <w:t>e</w:t>
      </w:r>
      <w:r w:rsidR="00560B49" w:rsidRPr="00560B49">
        <w:rPr>
          <w:rFonts w:ascii="Times New Roman" w:hAnsi="Times New Roman"/>
          <w:bCs/>
          <w:i/>
          <w:sz w:val="24"/>
          <w:szCs w:val="24"/>
          <w:lang w:val="el-GR"/>
        </w:rPr>
        <w:t>-</w:t>
      </w:r>
      <w:proofErr w:type="spellStart"/>
      <w:r w:rsidR="00560B49" w:rsidRPr="00560B49">
        <w:rPr>
          <w:rFonts w:ascii="Times New Roman" w:hAnsi="Times New Roman"/>
          <w:bCs/>
          <w:i/>
          <w:sz w:val="24"/>
          <w:szCs w:val="24"/>
          <w:lang w:val="el-GR"/>
        </w:rPr>
        <w:t>λεκτρονικό</w:t>
      </w:r>
      <w:proofErr w:type="spellEnd"/>
      <w:r w:rsidR="00560B49" w:rsidRPr="00560B49">
        <w:rPr>
          <w:rFonts w:ascii="Times New Roman" w:hAnsi="Times New Roman"/>
          <w:bCs/>
          <w:i/>
          <w:sz w:val="24"/>
          <w:szCs w:val="24"/>
          <w:lang w:val="el-GR"/>
        </w:rPr>
        <w:t xml:space="preserve"> </w:t>
      </w:r>
      <w:proofErr w:type="spellStart"/>
      <w:r w:rsidR="00560B49" w:rsidRPr="00560B49">
        <w:rPr>
          <w:rFonts w:ascii="Times New Roman" w:hAnsi="Times New Roman"/>
          <w:bCs/>
          <w:i/>
          <w:sz w:val="24"/>
          <w:szCs w:val="24"/>
          <w:lang w:val="el-GR"/>
        </w:rPr>
        <w:t>επιχειρείν</w:t>
      </w:r>
      <w:proofErr w:type="spellEnd"/>
      <w:r w:rsidR="00560B49" w:rsidRPr="00560B49">
        <w:rPr>
          <w:rFonts w:ascii="Times New Roman" w:hAnsi="Times New Roman"/>
          <w:bCs/>
          <w:i/>
          <w:sz w:val="24"/>
          <w:szCs w:val="24"/>
          <w:lang w:val="el-GR"/>
        </w:rPr>
        <w:t xml:space="preserve"> &amp; μάρκετινγκ: Καινοτόμα μοντέλα σε ψηφιακό περιβάλλον</w:t>
      </w:r>
      <w:r w:rsidR="00560B49">
        <w:rPr>
          <w:rFonts w:ascii="Times New Roman" w:hAnsi="Times New Roman"/>
          <w:bCs/>
          <w:i/>
          <w:sz w:val="24"/>
          <w:szCs w:val="24"/>
          <w:lang w:val="el-GR"/>
        </w:rPr>
        <w:t xml:space="preserve">, </w:t>
      </w:r>
      <w:r w:rsidR="00560B49">
        <w:rPr>
          <w:rFonts w:ascii="Times New Roman" w:hAnsi="Times New Roman"/>
          <w:bCs/>
          <w:sz w:val="24"/>
          <w:szCs w:val="24"/>
          <w:lang w:val="el-GR"/>
        </w:rPr>
        <w:t>σ. 382 – 383, 386, 389, 399-400</w:t>
      </w:r>
    </w:p>
    <w:p w:rsidR="00C700E2" w:rsidRPr="0091616D" w:rsidRDefault="00C700E2" w:rsidP="00C700E2">
      <w:pPr>
        <w:pStyle w:val="af1"/>
        <w:numPr>
          <w:ilvl w:val="0"/>
          <w:numId w:val="4"/>
        </w:numPr>
        <w:spacing w:line="360" w:lineRule="auto"/>
        <w:rPr>
          <w:rFonts w:ascii="Times New Roman" w:hAnsi="Times New Roman"/>
          <w:sz w:val="28"/>
          <w:szCs w:val="28"/>
          <w:lang w:val="el-GR"/>
        </w:rPr>
      </w:pPr>
      <w:proofErr w:type="spellStart"/>
      <w:r>
        <w:rPr>
          <w:rFonts w:ascii="Times New Roman" w:hAnsi="Times New Roman"/>
          <w:sz w:val="24"/>
          <w:szCs w:val="24"/>
          <w:lang w:val="el-GR"/>
        </w:rPr>
        <w:t>Πανηγυράκης</w:t>
      </w:r>
      <w:proofErr w:type="spellEnd"/>
      <w:r>
        <w:rPr>
          <w:rFonts w:ascii="Times New Roman" w:hAnsi="Times New Roman"/>
          <w:sz w:val="24"/>
          <w:szCs w:val="24"/>
          <w:lang w:val="el-GR"/>
        </w:rPr>
        <w:t xml:space="preserve"> Γ. – Ρηγοπούλου Ε. – </w:t>
      </w:r>
      <w:proofErr w:type="spellStart"/>
      <w:r>
        <w:rPr>
          <w:rFonts w:ascii="Times New Roman" w:hAnsi="Times New Roman"/>
          <w:sz w:val="24"/>
          <w:szCs w:val="24"/>
          <w:lang w:val="el-GR"/>
        </w:rPr>
        <w:t>Βασιλικοπούλου</w:t>
      </w:r>
      <w:proofErr w:type="spellEnd"/>
      <w:r>
        <w:rPr>
          <w:rFonts w:ascii="Times New Roman" w:hAnsi="Times New Roman"/>
          <w:sz w:val="24"/>
          <w:szCs w:val="24"/>
          <w:lang w:val="el-GR"/>
        </w:rPr>
        <w:t xml:space="preserve"> Α.</w:t>
      </w:r>
      <w:r w:rsidRPr="006338C5">
        <w:rPr>
          <w:rFonts w:ascii="Times New Roman" w:hAnsi="Times New Roman"/>
          <w:bCs/>
          <w:sz w:val="24"/>
          <w:szCs w:val="24"/>
          <w:lang w:val="el-GR"/>
        </w:rPr>
        <w:t xml:space="preserve"> (2</w:t>
      </w:r>
      <w:r>
        <w:rPr>
          <w:rFonts w:ascii="Times New Roman" w:hAnsi="Times New Roman"/>
          <w:bCs/>
          <w:sz w:val="24"/>
          <w:szCs w:val="24"/>
          <w:lang w:val="el-GR"/>
        </w:rPr>
        <w:t>011</w:t>
      </w:r>
      <w:r w:rsidRPr="006338C5">
        <w:rPr>
          <w:rFonts w:ascii="Times New Roman" w:hAnsi="Times New Roman"/>
          <w:bCs/>
          <w:sz w:val="24"/>
          <w:szCs w:val="24"/>
          <w:lang w:val="el-GR"/>
        </w:rPr>
        <w:t xml:space="preserve">), </w:t>
      </w:r>
      <w:r w:rsidRPr="006338C5">
        <w:rPr>
          <w:rFonts w:ascii="Times New Roman" w:hAnsi="Times New Roman"/>
          <w:bCs/>
          <w:i/>
          <w:sz w:val="24"/>
          <w:szCs w:val="24"/>
        </w:rPr>
        <w:t>Marketing</w:t>
      </w:r>
      <w:r w:rsidRPr="006338C5">
        <w:rPr>
          <w:rFonts w:ascii="Times New Roman" w:hAnsi="Times New Roman"/>
          <w:bCs/>
          <w:i/>
          <w:sz w:val="24"/>
          <w:szCs w:val="24"/>
          <w:lang w:val="el-GR"/>
        </w:rPr>
        <w:t xml:space="preserve"> </w:t>
      </w:r>
      <w:r w:rsidRPr="006338C5">
        <w:rPr>
          <w:rFonts w:ascii="Times New Roman" w:hAnsi="Times New Roman"/>
          <w:bCs/>
          <w:i/>
          <w:sz w:val="24"/>
          <w:szCs w:val="24"/>
        </w:rPr>
        <w:t>I</w:t>
      </w:r>
      <w:r w:rsidRPr="006338C5">
        <w:rPr>
          <w:rFonts w:ascii="Times New Roman" w:hAnsi="Times New Roman"/>
          <w:bCs/>
          <w:i/>
          <w:sz w:val="24"/>
          <w:szCs w:val="24"/>
          <w:lang w:val="el-GR"/>
        </w:rPr>
        <w:t xml:space="preserve">, Τόμος </w:t>
      </w:r>
      <w:r w:rsidR="00E54DA7">
        <w:rPr>
          <w:rFonts w:ascii="Times New Roman" w:hAnsi="Times New Roman"/>
          <w:bCs/>
          <w:i/>
          <w:sz w:val="24"/>
          <w:szCs w:val="24"/>
          <w:lang w:val="el-GR"/>
        </w:rPr>
        <w:t>Δ</w:t>
      </w:r>
      <w:r w:rsidR="00E54DA7" w:rsidRPr="00E54DA7">
        <w:rPr>
          <w:rFonts w:ascii="Times New Roman" w:hAnsi="Times New Roman"/>
          <w:bCs/>
          <w:i/>
          <w:sz w:val="24"/>
          <w:szCs w:val="24"/>
          <w:lang w:val="el-GR"/>
        </w:rPr>
        <w:t xml:space="preserve">: </w:t>
      </w:r>
      <w:r w:rsidR="00E54DA7">
        <w:rPr>
          <w:rFonts w:ascii="Times New Roman" w:hAnsi="Times New Roman"/>
          <w:bCs/>
          <w:i/>
          <w:sz w:val="24"/>
          <w:szCs w:val="24"/>
          <w:lang w:val="el-GR"/>
        </w:rPr>
        <w:t xml:space="preserve">Διεθνές </w:t>
      </w:r>
      <w:r w:rsidR="00E54DA7">
        <w:rPr>
          <w:rFonts w:ascii="Times New Roman" w:hAnsi="Times New Roman"/>
          <w:bCs/>
          <w:i/>
          <w:sz w:val="24"/>
          <w:szCs w:val="24"/>
        </w:rPr>
        <w:t>Marketing</w:t>
      </w:r>
      <w:r w:rsidR="00E54DA7" w:rsidRPr="00E54DA7">
        <w:rPr>
          <w:rFonts w:ascii="Times New Roman" w:hAnsi="Times New Roman"/>
          <w:bCs/>
          <w:i/>
          <w:sz w:val="24"/>
          <w:szCs w:val="24"/>
          <w:lang w:val="el-GR"/>
        </w:rPr>
        <w:t xml:space="preserve"> </w:t>
      </w:r>
      <w:r w:rsidR="00E54DA7">
        <w:rPr>
          <w:rFonts w:ascii="Times New Roman" w:hAnsi="Times New Roman"/>
          <w:bCs/>
          <w:i/>
          <w:sz w:val="24"/>
          <w:szCs w:val="24"/>
          <w:lang w:val="el-GR"/>
        </w:rPr>
        <w:t>–</w:t>
      </w:r>
      <w:r w:rsidR="00E54DA7" w:rsidRPr="00E54DA7">
        <w:rPr>
          <w:rFonts w:ascii="Times New Roman" w:hAnsi="Times New Roman"/>
          <w:bCs/>
          <w:i/>
          <w:sz w:val="24"/>
          <w:szCs w:val="24"/>
          <w:lang w:val="el-GR"/>
        </w:rPr>
        <w:t xml:space="preserve"> </w:t>
      </w:r>
      <w:r w:rsidR="00E54DA7">
        <w:rPr>
          <w:rFonts w:ascii="Times New Roman" w:hAnsi="Times New Roman"/>
          <w:bCs/>
          <w:i/>
          <w:sz w:val="24"/>
          <w:szCs w:val="24"/>
          <w:lang w:val="el-GR"/>
        </w:rPr>
        <w:t xml:space="preserve">Ηλεκτρονικό </w:t>
      </w:r>
      <w:r w:rsidR="00E54DA7">
        <w:rPr>
          <w:rFonts w:ascii="Times New Roman" w:hAnsi="Times New Roman"/>
          <w:bCs/>
          <w:i/>
          <w:sz w:val="24"/>
          <w:szCs w:val="24"/>
        </w:rPr>
        <w:t>Marketing</w:t>
      </w:r>
      <w:r w:rsidRPr="006338C5">
        <w:rPr>
          <w:rFonts w:ascii="Times New Roman" w:hAnsi="Times New Roman"/>
          <w:bCs/>
          <w:sz w:val="24"/>
          <w:szCs w:val="24"/>
          <w:lang w:val="el-GR"/>
        </w:rPr>
        <w:t>, σ</w:t>
      </w:r>
      <w:r w:rsidR="00E30B9F">
        <w:rPr>
          <w:rFonts w:ascii="Times New Roman" w:hAnsi="Times New Roman"/>
          <w:bCs/>
          <w:sz w:val="24"/>
          <w:szCs w:val="24"/>
          <w:lang w:val="el-GR"/>
        </w:rPr>
        <w:t>. 76-77, 79-80, 81-83, 85, 95-97, 111, 114, 117-119</w:t>
      </w:r>
      <w:r>
        <w:rPr>
          <w:rFonts w:ascii="Times New Roman" w:hAnsi="Times New Roman"/>
          <w:bCs/>
          <w:sz w:val="24"/>
          <w:szCs w:val="24"/>
          <w:lang w:val="el-GR"/>
        </w:rPr>
        <w:t xml:space="preserve">,  </w:t>
      </w:r>
      <w:r w:rsidRPr="00E578BB">
        <w:rPr>
          <w:rFonts w:ascii="Times New Roman" w:hAnsi="Times New Roman"/>
          <w:sz w:val="24"/>
          <w:szCs w:val="24"/>
          <w:lang w:val="el-GR"/>
        </w:rPr>
        <w:t>Ελληνικό Ανοικτό Πανεπιστήμιο, Πάτρα</w:t>
      </w:r>
    </w:p>
    <w:p w:rsidR="0091616D" w:rsidRPr="007D7355" w:rsidRDefault="0091616D" w:rsidP="0091616D">
      <w:pPr>
        <w:pStyle w:val="af1"/>
        <w:spacing w:line="360" w:lineRule="auto"/>
        <w:ind w:left="1429"/>
        <w:rPr>
          <w:rFonts w:ascii="Times New Roman" w:hAnsi="Times New Roman"/>
          <w:sz w:val="28"/>
          <w:szCs w:val="28"/>
          <w:lang w:val="el-GR"/>
        </w:rPr>
      </w:pPr>
    </w:p>
    <w:p w:rsidR="007D7355" w:rsidRPr="007D7355" w:rsidRDefault="007D7355" w:rsidP="007D7355">
      <w:pPr>
        <w:spacing w:line="360" w:lineRule="auto"/>
        <w:rPr>
          <w:rFonts w:ascii="Times New Roman" w:hAnsi="Times New Roman"/>
          <w:b/>
          <w:bCs/>
          <w:sz w:val="28"/>
          <w:szCs w:val="28"/>
          <w:lang w:val="el-GR"/>
        </w:rPr>
      </w:pPr>
      <w:r w:rsidRPr="007D7355">
        <w:rPr>
          <w:rFonts w:ascii="Times New Roman" w:hAnsi="Times New Roman"/>
          <w:b/>
          <w:bCs/>
          <w:sz w:val="28"/>
          <w:szCs w:val="28"/>
          <w:lang w:val="el-GR"/>
        </w:rPr>
        <w:t xml:space="preserve">Διαδίκτυο: </w:t>
      </w:r>
    </w:p>
    <w:p w:rsidR="007D7355" w:rsidRPr="000514F7" w:rsidRDefault="00A8648B" w:rsidP="000514F7">
      <w:pPr>
        <w:pStyle w:val="af1"/>
        <w:numPr>
          <w:ilvl w:val="0"/>
          <w:numId w:val="4"/>
        </w:numPr>
        <w:spacing w:line="360" w:lineRule="auto"/>
        <w:rPr>
          <w:rFonts w:ascii="Times New Roman" w:hAnsi="Times New Roman"/>
          <w:sz w:val="24"/>
          <w:szCs w:val="24"/>
          <w:lang w:val="el-GR"/>
        </w:rPr>
      </w:pPr>
      <w:r>
        <w:rPr>
          <w:rFonts w:ascii="Times New Roman" w:hAnsi="Times New Roman"/>
          <w:sz w:val="24"/>
          <w:szCs w:val="24"/>
          <w:lang w:val="el-GR"/>
        </w:rPr>
        <w:t xml:space="preserve">Θωμόπουλος Δ. (2011), </w:t>
      </w:r>
      <w:r w:rsidR="007D7355" w:rsidRPr="00A7525B">
        <w:rPr>
          <w:rFonts w:ascii="Times New Roman" w:hAnsi="Times New Roman"/>
          <w:bCs/>
          <w:i/>
          <w:sz w:val="24"/>
          <w:szCs w:val="24"/>
          <w:lang w:val="el-GR"/>
        </w:rPr>
        <w:t>Έρευνα Αγοράς για το Κρασί στη Λ.Δ. Κίνας</w:t>
      </w:r>
      <w:r w:rsidR="00A7525B">
        <w:rPr>
          <w:rFonts w:ascii="Times New Roman" w:hAnsi="Times New Roman"/>
          <w:bCs/>
          <w:i/>
          <w:sz w:val="24"/>
          <w:szCs w:val="24"/>
          <w:lang w:val="el-GR"/>
        </w:rPr>
        <w:t xml:space="preserve"> - </w:t>
      </w:r>
      <w:r w:rsidRPr="00A8648B">
        <w:rPr>
          <w:rFonts w:ascii="Times New Roman" w:hAnsi="Times New Roman"/>
          <w:sz w:val="24"/>
          <w:szCs w:val="24"/>
          <w:lang w:val="el-GR"/>
        </w:rPr>
        <w:t>Γραφείο Οικονομικών &amp; Εμπορικών Υποθέσεων Ελλάδας στο Πεκίνο</w:t>
      </w:r>
      <w:r w:rsidR="000514F7">
        <w:rPr>
          <w:rFonts w:ascii="Times New Roman" w:hAnsi="Times New Roman"/>
          <w:sz w:val="24"/>
          <w:szCs w:val="24"/>
          <w:lang w:val="el-GR"/>
        </w:rPr>
        <w:t xml:space="preserve"> </w:t>
      </w:r>
      <w:r w:rsidR="000514F7" w:rsidRPr="000514F7">
        <w:rPr>
          <w:lang w:val="el-GR"/>
        </w:rPr>
        <w:t>Γραφείο Οικονομικών &amp; Εμπορικών Υποθέσεων Ελλάδας στο Πεκίνο</w:t>
      </w:r>
      <w:r w:rsidR="000514F7">
        <w:rPr>
          <w:lang w:val="el-GR"/>
        </w:rPr>
        <w:t xml:space="preserve">, </w:t>
      </w:r>
      <w:r w:rsidR="002873FE">
        <w:rPr>
          <w:lang w:val="el-GR"/>
        </w:rPr>
        <w:t xml:space="preserve">σ. 3, 8, 15 – 16, </w:t>
      </w:r>
      <w:r w:rsidR="000514F7">
        <w:rPr>
          <w:rFonts w:ascii="Times New Roman" w:hAnsi="Times New Roman"/>
          <w:sz w:val="24"/>
          <w:szCs w:val="24"/>
          <w:lang w:val="el-GR"/>
        </w:rPr>
        <w:t>Διαθέσιμο στο</w:t>
      </w:r>
      <w:r w:rsidR="000514F7" w:rsidRPr="006C08EB">
        <w:rPr>
          <w:rFonts w:ascii="Times New Roman" w:hAnsi="Times New Roman"/>
          <w:sz w:val="24"/>
          <w:szCs w:val="24"/>
          <w:lang w:val="el-GR"/>
        </w:rPr>
        <w:t>:</w:t>
      </w:r>
      <w:r w:rsidR="000514F7">
        <w:rPr>
          <w:rFonts w:ascii="Times New Roman" w:hAnsi="Times New Roman"/>
          <w:sz w:val="24"/>
          <w:szCs w:val="24"/>
          <w:lang w:val="el-GR"/>
        </w:rPr>
        <w:t xml:space="preserve"> </w:t>
      </w:r>
      <w:hyperlink r:id="rId12" w:history="1">
        <w:r w:rsidR="000514F7">
          <w:rPr>
            <w:rStyle w:val="-0"/>
          </w:rPr>
          <w:t>file</w:t>
        </w:r>
        <w:r w:rsidR="000514F7" w:rsidRPr="000514F7">
          <w:rPr>
            <w:rStyle w:val="-0"/>
            <w:lang w:val="el-GR"/>
          </w:rPr>
          <w:t>:///</w:t>
        </w:r>
        <w:r w:rsidR="000514F7">
          <w:rPr>
            <w:rStyle w:val="-0"/>
          </w:rPr>
          <w:t>C</w:t>
        </w:r>
        <w:r w:rsidR="000514F7" w:rsidRPr="000514F7">
          <w:rPr>
            <w:rStyle w:val="-0"/>
            <w:lang w:val="el-GR"/>
          </w:rPr>
          <w:t>:/</w:t>
        </w:r>
        <w:r w:rsidR="000514F7">
          <w:rPr>
            <w:rStyle w:val="-0"/>
          </w:rPr>
          <w:t>Users</w:t>
        </w:r>
        <w:r w:rsidR="000514F7" w:rsidRPr="000514F7">
          <w:rPr>
            <w:rStyle w:val="-0"/>
            <w:lang w:val="el-GR"/>
          </w:rPr>
          <w:t>/</w:t>
        </w:r>
        <w:proofErr w:type="spellStart"/>
        <w:r w:rsidR="000514F7">
          <w:rPr>
            <w:rStyle w:val="-0"/>
          </w:rPr>
          <w:t>nikol</w:t>
        </w:r>
        <w:proofErr w:type="spellEnd"/>
        <w:r w:rsidR="000514F7" w:rsidRPr="000514F7">
          <w:rPr>
            <w:rStyle w:val="-0"/>
            <w:lang w:val="el-GR"/>
          </w:rPr>
          <w:t>/</w:t>
        </w:r>
        <w:r w:rsidR="000514F7">
          <w:rPr>
            <w:rStyle w:val="-0"/>
          </w:rPr>
          <w:t>Downloads</w:t>
        </w:r>
        <w:r w:rsidR="000514F7" w:rsidRPr="000514F7">
          <w:rPr>
            <w:rStyle w:val="-0"/>
            <w:lang w:val="el-GR"/>
          </w:rPr>
          <w:t>/</w:t>
        </w:r>
        <w:r w:rsidR="000514F7">
          <w:rPr>
            <w:rStyle w:val="-0"/>
          </w:rPr>
          <w:t>KRASI</w:t>
        </w:r>
        <w:r w:rsidR="000514F7" w:rsidRPr="000514F7">
          <w:rPr>
            <w:rStyle w:val="-0"/>
            <w:lang w:val="el-GR"/>
          </w:rPr>
          <w:t>.</w:t>
        </w:r>
        <w:r w:rsidR="000514F7">
          <w:rPr>
            <w:rStyle w:val="-0"/>
          </w:rPr>
          <w:t>pdf</w:t>
        </w:r>
      </w:hyperlink>
      <w:r w:rsidR="000514F7">
        <w:rPr>
          <w:lang w:val="el-GR"/>
        </w:rPr>
        <w:t xml:space="preserve"> , </w:t>
      </w:r>
      <w:r w:rsidR="000514F7" w:rsidRPr="00E578BB">
        <w:rPr>
          <w:rFonts w:ascii="Times New Roman" w:hAnsi="Times New Roman"/>
          <w:sz w:val="24"/>
          <w:szCs w:val="24"/>
          <w:lang w:val="el-GR"/>
        </w:rPr>
        <w:t>[Πρόσβαση</w:t>
      </w:r>
      <w:r w:rsidR="000514F7">
        <w:rPr>
          <w:rFonts w:ascii="Times New Roman" w:hAnsi="Times New Roman"/>
          <w:sz w:val="24"/>
          <w:szCs w:val="24"/>
          <w:lang w:val="el-GR"/>
        </w:rPr>
        <w:t xml:space="preserve"> 0</w:t>
      </w:r>
      <w:r w:rsidR="000514F7">
        <w:rPr>
          <w:rFonts w:ascii="Times New Roman" w:hAnsi="Times New Roman"/>
          <w:sz w:val="24"/>
          <w:szCs w:val="24"/>
          <w:lang w:val="el-GR"/>
        </w:rPr>
        <w:t>5</w:t>
      </w:r>
      <w:r w:rsidR="000514F7" w:rsidRPr="00E578BB">
        <w:rPr>
          <w:rFonts w:ascii="Times New Roman" w:hAnsi="Times New Roman"/>
          <w:sz w:val="24"/>
          <w:szCs w:val="24"/>
          <w:lang w:val="el-GR"/>
        </w:rPr>
        <w:t>/</w:t>
      </w:r>
      <w:r w:rsidR="000514F7">
        <w:rPr>
          <w:rFonts w:ascii="Times New Roman" w:hAnsi="Times New Roman"/>
          <w:sz w:val="24"/>
          <w:szCs w:val="24"/>
          <w:lang w:val="el-GR"/>
        </w:rPr>
        <w:t>0</w:t>
      </w:r>
      <w:r w:rsidR="000514F7">
        <w:rPr>
          <w:rFonts w:ascii="Times New Roman" w:hAnsi="Times New Roman"/>
          <w:sz w:val="24"/>
          <w:szCs w:val="24"/>
          <w:lang w:val="el-GR"/>
        </w:rPr>
        <w:t>5</w:t>
      </w:r>
      <w:r w:rsidR="000514F7" w:rsidRPr="00E578BB">
        <w:rPr>
          <w:rFonts w:ascii="Times New Roman" w:hAnsi="Times New Roman"/>
          <w:sz w:val="24"/>
          <w:szCs w:val="24"/>
          <w:lang w:val="el-GR"/>
        </w:rPr>
        <w:t>/201</w:t>
      </w:r>
      <w:r w:rsidR="000514F7">
        <w:rPr>
          <w:rFonts w:ascii="Times New Roman" w:hAnsi="Times New Roman"/>
          <w:sz w:val="24"/>
          <w:szCs w:val="24"/>
          <w:lang w:val="el-GR"/>
        </w:rPr>
        <w:t>9</w:t>
      </w:r>
      <w:r w:rsidR="000514F7" w:rsidRPr="00E578BB">
        <w:rPr>
          <w:rFonts w:ascii="Times New Roman" w:hAnsi="Times New Roman"/>
          <w:sz w:val="24"/>
          <w:szCs w:val="24"/>
          <w:lang w:val="el-GR"/>
        </w:rPr>
        <w:t>]</w:t>
      </w:r>
    </w:p>
    <w:p w:rsidR="00C700E2" w:rsidRPr="00782073" w:rsidRDefault="00C700E2" w:rsidP="00782073">
      <w:pPr>
        <w:spacing w:line="360" w:lineRule="auto"/>
        <w:jc w:val="both"/>
        <w:rPr>
          <w:rFonts w:ascii="Times New Roman" w:hAnsi="Times New Roman"/>
          <w:sz w:val="24"/>
          <w:szCs w:val="24"/>
          <w:lang w:val="el-GR"/>
        </w:rPr>
      </w:pPr>
    </w:p>
    <w:sectPr w:rsidR="00C700E2" w:rsidRPr="00782073">
      <w:headerReference w:type="default" r:id="rId13"/>
      <w:footerReference w:type="default" r:id="rId14"/>
      <w:pgSz w:w="11906" w:h="16838"/>
      <w:pgMar w:top="777" w:right="720" w:bottom="777" w:left="720" w:header="720" w:footer="720" w:gutter="0"/>
      <w:pgNumType w:start="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5C92" w:rsidRDefault="00765C92">
      <w:pPr>
        <w:spacing w:after="0" w:line="240" w:lineRule="auto"/>
      </w:pPr>
      <w:r>
        <w:separator/>
      </w:r>
    </w:p>
  </w:endnote>
  <w:endnote w:type="continuationSeparator" w:id="0">
    <w:p w:rsidR="00765C92" w:rsidRDefault="00765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Bold">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5CE1" w:rsidRDefault="00E014B1">
    <w:pPr>
      <w:pStyle w:val="af"/>
      <w:jc w:val="right"/>
    </w:pPr>
    <w:r>
      <w:fldChar w:fldCharType="begin"/>
    </w:r>
    <w:r>
      <w:instrText>PAGE</w:instrText>
    </w:r>
    <w:r>
      <w:fldChar w:fldCharType="separate"/>
    </w:r>
    <w:r>
      <w:t>13</w:t>
    </w:r>
    <w:r>
      <w:fldChar w:fldCharType="end"/>
    </w:r>
  </w:p>
  <w:p w:rsidR="009B5CE1" w:rsidRDefault="009B5CE1">
    <w:pPr>
      <w:pStyle w:val="af"/>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5C92" w:rsidRDefault="00765C92">
      <w:pPr>
        <w:spacing w:after="0" w:line="240" w:lineRule="auto"/>
      </w:pPr>
      <w:r>
        <w:separator/>
      </w:r>
    </w:p>
  </w:footnote>
  <w:footnote w:type="continuationSeparator" w:id="0">
    <w:p w:rsidR="00765C92" w:rsidRDefault="00765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5CE1" w:rsidRDefault="00E014B1">
    <w:pPr>
      <w:pStyle w:val="a5"/>
      <w:spacing w:after="0"/>
      <w:jc w:val="right"/>
      <w:rPr>
        <w:b/>
        <w:lang w:val="el-GR"/>
      </w:rPr>
    </w:pPr>
    <w:r>
      <w:rPr>
        <w:noProof/>
      </w:rPr>
      <w:drawing>
        <wp:anchor distT="0" distB="0" distL="114300" distR="114300" simplePos="0" relativeHeight="22" behindDoc="1" locked="0" layoutInCell="1" allowOverlap="1">
          <wp:simplePos x="0" y="0"/>
          <wp:positionH relativeFrom="column">
            <wp:posOffset>-314325</wp:posOffset>
          </wp:positionH>
          <wp:positionV relativeFrom="paragraph">
            <wp:posOffset>-419100</wp:posOffset>
          </wp:positionV>
          <wp:extent cx="1781175" cy="828675"/>
          <wp:effectExtent l="0" t="0" r="0" b="0"/>
          <wp:wrapSquare wrapText="bothSides"/>
          <wp:docPr id="12" name="Image1" descr="ÎÏÎ¿ÏÎ­Î»ÎµÏÎ¼Î± ÎµÎ¹ÎºÏÎ½Î±Ï Î³Î¹Î± ÎµÎ»Î»Î·Î½Î¹ÎºÎ¿ Î±Î½Î¿Î¹ÎºÏÎ¿ ÏÎ±Î½ÎµÏÎ¹ÏÏÎ·Î¼Î¹Î¿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ÎÏÎ¿ÏÎ­Î»ÎµÏÎ¼Î± ÎµÎ¹ÎºÏÎ½Î±Ï Î³Î¹Î± ÎµÎ»Î»Î·Î½Î¹ÎºÎ¿ Î±Î½Î¿Î¹ÎºÏÎ¿ ÏÎ±Î½ÎµÏÎ¹ÏÏÎ·Î¼Î¹Î¿ logo"/>
                  <pic:cNvPicPr>
                    <a:picLocks noChangeAspect="1" noChangeArrowheads="1"/>
                  </pic:cNvPicPr>
                </pic:nvPicPr>
                <pic:blipFill>
                  <a:blip r:embed="rId1"/>
                  <a:srcRect b="29642"/>
                  <a:stretch>
                    <a:fillRect/>
                  </a:stretch>
                </pic:blipFill>
                <pic:spPr bwMode="auto">
                  <a:xfrm>
                    <a:off x="0" y="0"/>
                    <a:ext cx="1781175" cy="828675"/>
                  </a:xfrm>
                  <a:prstGeom prst="rect">
                    <a:avLst/>
                  </a:prstGeom>
                </pic:spPr>
              </pic:pic>
            </a:graphicData>
          </a:graphic>
        </wp:anchor>
      </w:drawing>
    </w:r>
    <w:r>
      <w:rPr>
        <w:lang w:val="el-GR"/>
      </w:rPr>
      <w:t xml:space="preserve">                             </w:t>
    </w:r>
    <w:r>
      <w:rPr>
        <w:b/>
        <w:lang w:val="el-GR"/>
      </w:rPr>
      <w:t>ΣΧΟΛΗ ΚΟΙΝΩΝΙΚΩΝ ΕΠΙΣΤΗΜΩΝ</w:t>
    </w:r>
  </w:p>
  <w:p w:rsidR="009B5CE1" w:rsidRPr="006338C5" w:rsidRDefault="00E014B1">
    <w:pPr>
      <w:pStyle w:val="a5"/>
      <w:pBdr>
        <w:bottom w:val="single" w:sz="6" w:space="1" w:color="000000"/>
      </w:pBdr>
      <w:spacing w:after="0"/>
      <w:jc w:val="right"/>
      <w:rPr>
        <w:lang w:val="el-GR"/>
      </w:rPr>
    </w:pPr>
    <w:r>
      <w:rPr>
        <w:b/>
        <w:lang w:val="el-GR"/>
      </w:rPr>
      <w:t xml:space="preserve">                            ΠΡΟΓΡΑΜΜΑ ΣΠΟΥΔΩΝ: ΔΙΟΙΚΗΣΗ ΕΠΙΧΕΙΡΗΣΕΩΝ ΚΑΙ ΟΡΓΑΝΙΣΜΩN</w:t>
    </w:r>
  </w:p>
  <w:p w:rsidR="009B5CE1" w:rsidRDefault="009B5CE1">
    <w:pPr>
      <w:pStyle w:val="a5"/>
      <w:pBdr>
        <w:bottom w:val="single" w:sz="6" w:space="1" w:color="000000"/>
      </w:pBdr>
      <w:spacing w:after="0"/>
      <w:rPr>
        <w:b/>
        <w:lang w:val="el-GR"/>
      </w:rPr>
    </w:pPr>
  </w:p>
  <w:p w:rsidR="009B5CE1" w:rsidRDefault="009B5CE1">
    <w:pPr>
      <w:pStyle w:val="a5"/>
      <w:spacing w:after="0"/>
      <w:rPr>
        <w:b/>
        <w:lang w:val="el-G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 id="_x0000_i1181" style="width:6.75pt;height:6.75pt" coordsize="" o:spt="100" o:bullet="t" adj="0,,0" path="" stroked="f">
        <v:stroke joinstyle="miter"/>
        <v:imagedata r:id="rId1" o:title=""/>
        <v:formulas/>
        <v:path o:connecttype="segments"/>
      </v:shape>
    </w:pict>
  </w:numPicBullet>
  <w:abstractNum w:abstractNumId="0" w15:restartNumberingAfterBreak="0">
    <w:nsid w:val="00E50B6B"/>
    <w:multiLevelType w:val="multilevel"/>
    <w:tmpl w:val="56265BCA"/>
    <w:lvl w:ilvl="0">
      <w:start w:val="1"/>
      <w:numFmt w:val="bullet"/>
      <w:lvlText w:val=""/>
      <w:lvlJc w:val="left"/>
      <w:pPr>
        <w:ind w:left="780" w:hanging="360"/>
      </w:pPr>
      <w:rPr>
        <w:rFonts w:ascii="Symbol" w:hAnsi="Symbol" w:cs="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cs="Wingdings" w:hint="default"/>
      </w:rPr>
    </w:lvl>
    <w:lvl w:ilvl="3">
      <w:start w:val="1"/>
      <w:numFmt w:val="bullet"/>
      <w:lvlText w:val=""/>
      <w:lvlJc w:val="left"/>
      <w:pPr>
        <w:ind w:left="2940" w:hanging="360"/>
      </w:pPr>
      <w:rPr>
        <w:rFonts w:ascii="Symbol" w:hAnsi="Symbol" w:cs="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cs="Wingdings" w:hint="default"/>
      </w:rPr>
    </w:lvl>
    <w:lvl w:ilvl="6">
      <w:start w:val="1"/>
      <w:numFmt w:val="bullet"/>
      <w:lvlText w:val=""/>
      <w:lvlJc w:val="left"/>
      <w:pPr>
        <w:ind w:left="5100" w:hanging="360"/>
      </w:pPr>
      <w:rPr>
        <w:rFonts w:ascii="Symbol" w:hAnsi="Symbol" w:cs="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cs="Wingdings" w:hint="default"/>
      </w:rPr>
    </w:lvl>
  </w:abstractNum>
  <w:abstractNum w:abstractNumId="1" w15:restartNumberingAfterBreak="0">
    <w:nsid w:val="0F380D12"/>
    <w:multiLevelType w:val="hybridMultilevel"/>
    <w:tmpl w:val="E6226CC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17636692"/>
    <w:multiLevelType w:val="hybridMultilevel"/>
    <w:tmpl w:val="94BA28AE"/>
    <w:lvl w:ilvl="0" w:tplc="0408000F">
      <w:start w:val="1"/>
      <w:numFmt w:val="decimal"/>
      <w:lvlText w:val="%1."/>
      <w:lvlJc w:val="left"/>
      <w:pPr>
        <w:ind w:left="1429" w:hanging="360"/>
      </w:pPr>
    </w:lvl>
    <w:lvl w:ilvl="1" w:tplc="04080019" w:tentative="1">
      <w:start w:val="1"/>
      <w:numFmt w:val="lowerLetter"/>
      <w:lvlText w:val="%2."/>
      <w:lvlJc w:val="left"/>
      <w:pPr>
        <w:ind w:left="2149" w:hanging="360"/>
      </w:pPr>
    </w:lvl>
    <w:lvl w:ilvl="2" w:tplc="0408001B" w:tentative="1">
      <w:start w:val="1"/>
      <w:numFmt w:val="lowerRoman"/>
      <w:lvlText w:val="%3."/>
      <w:lvlJc w:val="right"/>
      <w:pPr>
        <w:ind w:left="2869" w:hanging="180"/>
      </w:pPr>
    </w:lvl>
    <w:lvl w:ilvl="3" w:tplc="0408000F" w:tentative="1">
      <w:start w:val="1"/>
      <w:numFmt w:val="decimal"/>
      <w:lvlText w:val="%4."/>
      <w:lvlJc w:val="left"/>
      <w:pPr>
        <w:ind w:left="3589" w:hanging="360"/>
      </w:pPr>
    </w:lvl>
    <w:lvl w:ilvl="4" w:tplc="04080019" w:tentative="1">
      <w:start w:val="1"/>
      <w:numFmt w:val="lowerLetter"/>
      <w:lvlText w:val="%5."/>
      <w:lvlJc w:val="left"/>
      <w:pPr>
        <w:ind w:left="4309" w:hanging="360"/>
      </w:pPr>
    </w:lvl>
    <w:lvl w:ilvl="5" w:tplc="0408001B" w:tentative="1">
      <w:start w:val="1"/>
      <w:numFmt w:val="lowerRoman"/>
      <w:lvlText w:val="%6."/>
      <w:lvlJc w:val="right"/>
      <w:pPr>
        <w:ind w:left="5029" w:hanging="180"/>
      </w:pPr>
    </w:lvl>
    <w:lvl w:ilvl="6" w:tplc="0408000F" w:tentative="1">
      <w:start w:val="1"/>
      <w:numFmt w:val="decimal"/>
      <w:lvlText w:val="%7."/>
      <w:lvlJc w:val="left"/>
      <w:pPr>
        <w:ind w:left="5749" w:hanging="360"/>
      </w:pPr>
    </w:lvl>
    <w:lvl w:ilvl="7" w:tplc="04080019" w:tentative="1">
      <w:start w:val="1"/>
      <w:numFmt w:val="lowerLetter"/>
      <w:lvlText w:val="%8."/>
      <w:lvlJc w:val="left"/>
      <w:pPr>
        <w:ind w:left="6469" w:hanging="360"/>
      </w:pPr>
    </w:lvl>
    <w:lvl w:ilvl="8" w:tplc="0408001B" w:tentative="1">
      <w:start w:val="1"/>
      <w:numFmt w:val="lowerRoman"/>
      <w:lvlText w:val="%9."/>
      <w:lvlJc w:val="right"/>
      <w:pPr>
        <w:ind w:left="7189" w:hanging="180"/>
      </w:pPr>
    </w:lvl>
  </w:abstractNum>
  <w:abstractNum w:abstractNumId="3" w15:restartNumberingAfterBreak="0">
    <w:nsid w:val="19063FDE"/>
    <w:multiLevelType w:val="hybridMultilevel"/>
    <w:tmpl w:val="B582AD82"/>
    <w:lvl w:ilvl="0" w:tplc="0408000F">
      <w:start w:val="1"/>
      <w:numFmt w:val="decimal"/>
      <w:lvlText w:val="%1."/>
      <w:lvlJc w:val="left"/>
      <w:pPr>
        <w:ind w:left="1429" w:hanging="360"/>
      </w:pPr>
    </w:lvl>
    <w:lvl w:ilvl="1" w:tplc="04080019" w:tentative="1">
      <w:start w:val="1"/>
      <w:numFmt w:val="lowerLetter"/>
      <w:lvlText w:val="%2."/>
      <w:lvlJc w:val="left"/>
      <w:pPr>
        <w:ind w:left="2149" w:hanging="360"/>
      </w:pPr>
    </w:lvl>
    <w:lvl w:ilvl="2" w:tplc="0408001B" w:tentative="1">
      <w:start w:val="1"/>
      <w:numFmt w:val="lowerRoman"/>
      <w:lvlText w:val="%3."/>
      <w:lvlJc w:val="right"/>
      <w:pPr>
        <w:ind w:left="2869" w:hanging="180"/>
      </w:pPr>
    </w:lvl>
    <w:lvl w:ilvl="3" w:tplc="0408000F" w:tentative="1">
      <w:start w:val="1"/>
      <w:numFmt w:val="decimal"/>
      <w:lvlText w:val="%4."/>
      <w:lvlJc w:val="left"/>
      <w:pPr>
        <w:ind w:left="3589" w:hanging="360"/>
      </w:pPr>
    </w:lvl>
    <w:lvl w:ilvl="4" w:tplc="04080019" w:tentative="1">
      <w:start w:val="1"/>
      <w:numFmt w:val="lowerLetter"/>
      <w:lvlText w:val="%5."/>
      <w:lvlJc w:val="left"/>
      <w:pPr>
        <w:ind w:left="4309" w:hanging="360"/>
      </w:pPr>
    </w:lvl>
    <w:lvl w:ilvl="5" w:tplc="0408001B" w:tentative="1">
      <w:start w:val="1"/>
      <w:numFmt w:val="lowerRoman"/>
      <w:lvlText w:val="%6."/>
      <w:lvlJc w:val="right"/>
      <w:pPr>
        <w:ind w:left="5029" w:hanging="180"/>
      </w:pPr>
    </w:lvl>
    <w:lvl w:ilvl="6" w:tplc="0408000F" w:tentative="1">
      <w:start w:val="1"/>
      <w:numFmt w:val="decimal"/>
      <w:lvlText w:val="%7."/>
      <w:lvlJc w:val="left"/>
      <w:pPr>
        <w:ind w:left="5749" w:hanging="360"/>
      </w:pPr>
    </w:lvl>
    <w:lvl w:ilvl="7" w:tplc="04080019" w:tentative="1">
      <w:start w:val="1"/>
      <w:numFmt w:val="lowerLetter"/>
      <w:lvlText w:val="%8."/>
      <w:lvlJc w:val="left"/>
      <w:pPr>
        <w:ind w:left="6469" w:hanging="360"/>
      </w:pPr>
    </w:lvl>
    <w:lvl w:ilvl="8" w:tplc="0408001B" w:tentative="1">
      <w:start w:val="1"/>
      <w:numFmt w:val="lowerRoman"/>
      <w:lvlText w:val="%9."/>
      <w:lvlJc w:val="right"/>
      <w:pPr>
        <w:ind w:left="7189" w:hanging="180"/>
      </w:pPr>
    </w:lvl>
  </w:abstractNum>
  <w:abstractNum w:abstractNumId="4" w15:restartNumberingAfterBreak="0">
    <w:nsid w:val="198377E8"/>
    <w:multiLevelType w:val="hybridMultilevel"/>
    <w:tmpl w:val="8A8CA32C"/>
    <w:lvl w:ilvl="0" w:tplc="0408000F">
      <w:start w:val="1"/>
      <w:numFmt w:val="decimal"/>
      <w:lvlText w:val="%1."/>
      <w:lvlJc w:val="left"/>
      <w:pPr>
        <w:ind w:left="1429" w:hanging="360"/>
      </w:pPr>
    </w:lvl>
    <w:lvl w:ilvl="1" w:tplc="04080019" w:tentative="1">
      <w:start w:val="1"/>
      <w:numFmt w:val="lowerLetter"/>
      <w:lvlText w:val="%2."/>
      <w:lvlJc w:val="left"/>
      <w:pPr>
        <w:ind w:left="2149" w:hanging="360"/>
      </w:pPr>
    </w:lvl>
    <w:lvl w:ilvl="2" w:tplc="0408001B" w:tentative="1">
      <w:start w:val="1"/>
      <w:numFmt w:val="lowerRoman"/>
      <w:lvlText w:val="%3."/>
      <w:lvlJc w:val="right"/>
      <w:pPr>
        <w:ind w:left="2869" w:hanging="180"/>
      </w:pPr>
    </w:lvl>
    <w:lvl w:ilvl="3" w:tplc="0408000F" w:tentative="1">
      <w:start w:val="1"/>
      <w:numFmt w:val="decimal"/>
      <w:lvlText w:val="%4."/>
      <w:lvlJc w:val="left"/>
      <w:pPr>
        <w:ind w:left="3589" w:hanging="360"/>
      </w:pPr>
    </w:lvl>
    <w:lvl w:ilvl="4" w:tplc="04080019" w:tentative="1">
      <w:start w:val="1"/>
      <w:numFmt w:val="lowerLetter"/>
      <w:lvlText w:val="%5."/>
      <w:lvlJc w:val="left"/>
      <w:pPr>
        <w:ind w:left="4309" w:hanging="360"/>
      </w:pPr>
    </w:lvl>
    <w:lvl w:ilvl="5" w:tplc="0408001B" w:tentative="1">
      <w:start w:val="1"/>
      <w:numFmt w:val="lowerRoman"/>
      <w:lvlText w:val="%6."/>
      <w:lvlJc w:val="right"/>
      <w:pPr>
        <w:ind w:left="5029" w:hanging="180"/>
      </w:pPr>
    </w:lvl>
    <w:lvl w:ilvl="6" w:tplc="0408000F" w:tentative="1">
      <w:start w:val="1"/>
      <w:numFmt w:val="decimal"/>
      <w:lvlText w:val="%7."/>
      <w:lvlJc w:val="left"/>
      <w:pPr>
        <w:ind w:left="5749" w:hanging="360"/>
      </w:pPr>
    </w:lvl>
    <w:lvl w:ilvl="7" w:tplc="04080019" w:tentative="1">
      <w:start w:val="1"/>
      <w:numFmt w:val="lowerLetter"/>
      <w:lvlText w:val="%8."/>
      <w:lvlJc w:val="left"/>
      <w:pPr>
        <w:ind w:left="6469" w:hanging="360"/>
      </w:pPr>
    </w:lvl>
    <w:lvl w:ilvl="8" w:tplc="0408001B" w:tentative="1">
      <w:start w:val="1"/>
      <w:numFmt w:val="lowerRoman"/>
      <w:lvlText w:val="%9."/>
      <w:lvlJc w:val="right"/>
      <w:pPr>
        <w:ind w:left="7189" w:hanging="180"/>
      </w:pPr>
    </w:lvl>
  </w:abstractNum>
  <w:abstractNum w:abstractNumId="5" w15:restartNumberingAfterBreak="0">
    <w:nsid w:val="29DA3B06"/>
    <w:multiLevelType w:val="hybridMultilevel"/>
    <w:tmpl w:val="F9E6A08A"/>
    <w:lvl w:ilvl="0" w:tplc="0409000B">
      <w:start w:val="1"/>
      <w:numFmt w:val="bullet"/>
      <w:lvlText w:val=""/>
      <w:lvlJc w:val="left"/>
      <w:pPr>
        <w:ind w:left="1429" w:hanging="360"/>
      </w:pPr>
      <w:rPr>
        <w:rFonts w:ascii="Wingdings" w:hAnsi="Wingdings" w:hint="default"/>
      </w:rPr>
    </w:lvl>
    <w:lvl w:ilvl="1" w:tplc="04080003" w:tentative="1">
      <w:start w:val="1"/>
      <w:numFmt w:val="bullet"/>
      <w:lvlText w:val="o"/>
      <w:lvlJc w:val="left"/>
      <w:pPr>
        <w:ind w:left="2149" w:hanging="360"/>
      </w:pPr>
      <w:rPr>
        <w:rFonts w:ascii="Courier New" w:hAnsi="Courier New" w:cs="Courier New" w:hint="default"/>
      </w:rPr>
    </w:lvl>
    <w:lvl w:ilvl="2" w:tplc="04080005" w:tentative="1">
      <w:start w:val="1"/>
      <w:numFmt w:val="bullet"/>
      <w:lvlText w:val=""/>
      <w:lvlJc w:val="left"/>
      <w:pPr>
        <w:ind w:left="2869" w:hanging="360"/>
      </w:pPr>
      <w:rPr>
        <w:rFonts w:ascii="Wingdings" w:hAnsi="Wingdings" w:hint="default"/>
      </w:rPr>
    </w:lvl>
    <w:lvl w:ilvl="3" w:tplc="04080001" w:tentative="1">
      <w:start w:val="1"/>
      <w:numFmt w:val="bullet"/>
      <w:lvlText w:val=""/>
      <w:lvlJc w:val="left"/>
      <w:pPr>
        <w:ind w:left="3589" w:hanging="360"/>
      </w:pPr>
      <w:rPr>
        <w:rFonts w:ascii="Symbol" w:hAnsi="Symbol" w:hint="default"/>
      </w:rPr>
    </w:lvl>
    <w:lvl w:ilvl="4" w:tplc="04080003" w:tentative="1">
      <w:start w:val="1"/>
      <w:numFmt w:val="bullet"/>
      <w:lvlText w:val="o"/>
      <w:lvlJc w:val="left"/>
      <w:pPr>
        <w:ind w:left="4309" w:hanging="360"/>
      </w:pPr>
      <w:rPr>
        <w:rFonts w:ascii="Courier New" w:hAnsi="Courier New" w:cs="Courier New" w:hint="default"/>
      </w:rPr>
    </w:lvl>
    <w:lvl w:ilvl="5" w:tplc="04080005" w:tentative="1">
      <w:start w:val="1"/>
      <w:numFmt w:val="bullet"/>
      <w:lvlText w:val=""/>
      <w:lvlJc w:val="left"/>
      <w:pPr>
        <w:ind w:left="5029" w:hanging="360"/>
      </w:pPr>
      <w:rPr>
        <w:rFonts w:ascii="Wingdings" w:hAnsi="Wingdings" w:hint="default"/>
      </w:rPr>
    </w:lvl>
    <w:lvl w:ilvl="6" w:tplc="04080001" w:tentative="1">
      <w:start w:val="1"/>
      <w:numFmt w:val="bullet"/>
      <w:lvlText w:val=""/>
      <w:lvlJc w:val="left"/>
      <w:pPr>
        <w:ind w:left="5749" w:hanging="360"/>
      </w:pPr>
      <w:rPr>
        <w:rFonts w:ascii="Symbol" w:hAnsi="Symbol" w:hint="default"/>
      </w:rPr>
    </w:lvl>
    <w:lvl w:ilvl="7" w:tplc="04080003" w:tentative="1">
      <w:start w:val="1"/>
      <w:numFmt w:val="bullet"/>
      <w:lvlText w:val="o"/>
      <w:lvlJc w:val="left"/>
      <w:pPr>
        <w:ind w:left="6469" w:hanging="360"/>
      </w:pPr>
      <w:rPr>
        <w:rFonts w:ascii="Courier New" w:hAnsi="Courier New" w:cs="Courier New" w:hint="default"/>
      </w:rPr>
    </w:lvl>
    <w:lvl w:ilvl="8" w:tplc="04080005" w:tentative="1">
      <w:start w:val="1"/>
      <w:numFmt w:val="bullet"/>
      <w:lvlText w:val=""/>
      <w:lvlJc w:val="left"/>
      <w:pPr>
        <w:ind w:left="7189" w:hanging="360"/>
      </w:pPr>
      <w:rPr>
        <w:rFonts w:ascii="Wingdings" w:hAnsi="Wingdings" w:hint="default"/>
      </w:rPr>
    </w:lvl>
  </w:abstractNum>
  <w:abstractNum w:abstractNumId="6" w15:restartNumberingAfterBreak="0">
    <w:nsid w:val="3DD12A92"/>
    <w:multiLevelType w:val="hybridMultilevel"/>
    <w:tmpl w:val="A9EE9CBC"/>
    <w:lvl w:ilvl="0" w:tplc="0409000F">
      <w:start w:val="1"/>
      <w:numFmt w:val="decimal"/>
      <w:lvlText w:val="%1."/>
      <w:lvlJc w:val="left"/>
      <w:pPr>
        <w:ind w:left="1429" w:hanging="360"/>
      </w:pPr>
    </w:lvl>
    <w:lvl w:ilvl="1" w:tplc="04080019" w:tentative="1">
      <w:start w:val="1"/>
      <w:numFmt w:val="lowerLetter"/>
      <w:lvlText w:val="%2."/>
      <w:lvlJc w:val="left"/>
      <w:pPr>
        <w:ind w:left="2149" w:hanging="360"/>
      </w:pPr>
    </w:lvl>
    <w:lvl w:ilvl="2" w:tplc="0408001B" w:tentative="1">
      <w:start w:val="1"/>
      <w:numFmt w:val="lowerRoman"/>
      <w:lvlText w:val="%3."/>
      <w:lvlJc w:val="right"/>
      <w:pPr>
        <w:ind w:left="2869" w:hanging="180"/>
      </w:pPr>
    </w:lvl>
    <w:lvl w:ilvl="3" w:tplc="0408000F" w:tentative="1">
      <w:start w:val="1"/>
      <w:numFmt w:val="decimal"/>
      <w:lvlText w:val="%4."/>
      <w:lvlJc w:val="left"/>
      <w:pPr>
        <w:ind w:left="3589" w:hanging="360"/>
      </w:pPr>
    </w:lvl>
    <w:lvl w:ilvl="4" w:tplc="04080019" w:tentative="1">
      <w:start w:val="1"/>
      <w:numFmt w:val="lowerLetter"/>
      <w:lvlText w:val="%5."/>
      <w:lvlJc w:val="left"/>
      <w:pPr>
        <w:ind w:left="4309" w:hanging="360"/>
      </w:pPr>
    </w:lvl>
    <w:lvl w:ilvl="5" w:tplc="0408001B" w:tentative="1">
      <w:start w:val="1"/>
      <w:numFmt w:val="lowerRoman"/>
      <w:lvlText w:val="%6."/>
      <w:lvlJc w:val="right"/>
      <w:pPr>
        <w:ind w:left="5029" w:hanging="180"/>
      </w:pPr>
    </w:lvl>
    <w:lvl w:ilvl="6" w:tplc="0408000F" w:tentative="1">
      <w:start w:val="1"/>
      <w:numFmt w:val="decimal"/>
      <w:lvlText w:val="%7."/>
      <w:lvlJc w:val="left"/>
      <w:pPr>
        <w:ind w:left="5749" w:hanging="360"/>
      </w:pPr>
    </w:lvl>
    <w:lvl w:ilvl="7" w:tplc="04080019" w:tentative="1">
      <w:start w:val="1"/>
      <w:numFmt w:val="lowerLetter"/>
      <w:lvlText w:val="%8."/>
      <w:lvlJc w:val="left"/>
      <w:pPr>
        <w:ind w:left="6469" w:hanging="360"/>
      </w:pPr>
    </w:lvl>
    <w:lvl w:ilvl="8" w:tplc="0408001B" w:tentative="1">
      <w:start w:val="1"/>
      <w:numFmt w:val="lowerRoman"/>
      <w:lvlText w:val="%9."/>
      <w:lvlJc w:val="right"/>
      <w:pPr>
        <w:ind w:left="7189" w:hanging="180"/>
      </w:pPr>
    </w:lvl>
  </w:abstractNum>
  <w:abstractNum w:abstractNumId="7" w15:restartNumberingAfterBreak="0">
    <w:nsid w:val="538F5520"/>
    <w:multiLevelType w:val="hybridMultilevel"/>
    <w:tmpl w:val="C80618EE"/>
    <w:lvl w:ilvl="0" w:tplc="0408000F">
      <w:start w:val="1"/>
      <w:numFmt w:val="decimal"/>
      <w:lvlText w:val="%1."/>
      <w:lvlJc w:val="left"/>
      <w:pPr>
        <w:ind w:left="1485" w:hanging="360"/>
      </w:pPr>
    </w:lvl>
    <w:lvl w:ilvl="1" w:tplc="04080019" w:tentative="1">
      <w:start w:val="1"/>
      <w:numFmt w:val="lowerLetter"/>
      <w:lvlText w:val="%2."/>
      <w:lvlJc w:val="left"/>
      <w:pPr>
        <w:ind w:left="2205" w:hanging="360"/>
      </w:pPr>
    </w:lvl>
    <w:lvl w:ilvl="2" w:tplc="0408001B" w:tentative="1">
      <w:start w:val="1"/>
      <w:numFmt w:val="lowerRoman"/>
      <w:lvlText w:val="%3."/>
      <w:lvlJc w:val="right"/>
      <w:pPr>
        <w:ind w:left="2925" w:hanging="180"/>
      </w:pPr>
    </w:lvl>
    <w:lvl w:ilvl="3" w:tplc="0408000F" w:tentative="1">
      <w:start w:val="1"/>
      <w:numFmt w:val="decimal"/>
      <w:lvlText w:val="%4."/>
      <w:lvlJc w:val="left"/>
      <w:pPr>
        <w:ind w:left="3645" w:hanging="360"/>
      </w:pPr>
    </w:lvl>
    <w:lvl w:ilvl="4" w:tplc="04080019" w:tentative="1">
      <w:start w:val="1"/>
      <w:numFmt w:val="lowerLetter"/>
      <w:lvlText w:val="%5."/>
      <w:lvlJc w:val="left"/>
      <w:pPr>
        <w:ind w:left="4365" w:hanging="360"/>
      </w:pPr>
    </w:lvl>
    <w:lvl w:ilvl="5" w:tplc="0408001B" w:tentative="1">
      <w:start w:val="1"/>
      <w:numFmt w:val="lowerRoman"/>
      <w:lvlText w:val="%6."/>
      <w:lvlJc w:val="right"/>
      <w:pPr>
        <w:ind w:left="5085" w:hanging="180"/>
      </w:pPr>
    </w:lvl>
    <w:lvl w:ilvl="6" w:tplc="0408000F" w:tentative="1">
      <w:start w:val="1"/>
      <w:numFmt w:val="decimal"/>
      <w:lvlText w:val="%7."/>
      <w:lvlJc w:val="left"/>
      <w:pPr>
        <w:ind w:left="5805" w:hanging="360"/>
      </w:pPr>
    </w:lvl>
    <w:lvl w:ilvl="7" w:tplc="04080019" w:tentative="1">
      <w:start w:val="1"/>
      <w:numFmt w:val="lowerLetter"/>
      <w:lvlText w:val="%8."/>
      <w:lvlJc w:val="left"/>
      <w:pPr>
        <w:ind w:left="6525" w:hanging="360"/>
      </w:pPr>
    </w:lvl>
    <w:lvl w:ilvl="8" w:tplc="0408001B" w:tentative="1">
      <w:start w:val="1"/>
      <w:numFmt w:val="lowerRoman"/>
      <w:lvlText w:val="%9."/>
      <w:lvlJc w:val="right"/>
      <w:pPr>
        <w:ind w:left="7245" w:hanging="180"/>
      </w:pPr>
    </w:lvl>
  </w:abstractNum>
  <w:abstractNum w:abstractNumId="8" w15:restartNumberingAfterBreak="0">
    <w:nsid w:val="6D4370A4"/>
    <w:multiLevelType w:val="multilevel"/>
    <w:tmpl w:val="1112390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71383B4E"/>
    <w:multiLevelType w:val="hybridMultilevel"/>
    <w:tmpl w:val="B582AD82"/>
    <w:lvl w:ilvl="0" w:tplc="0408000F">
      <w:start w:val="1"/>
      <w:numFmt w:val="decimal"/>
      <w:lvlText w:val="%1."/>
      <w:lvlJc w:val="left"/>
      <w:pPr>
        <w:ind w:left="1429" w:hanging="360"/>
      </w:pPr>
    </w:lvl>
    <w:lvl w:ilvl="1" w:tplc="04080019" w:tentative="1">
      <w:start w:val="1"/>
      <w:numFmt w:val="lowerLetter"/>
      <w:lvlText w:val="%2."/>
      <w:lvlJc w:val="left"/>
      <w:pPr>
        <w:ind w:left="2149" w:hanging="360"/>
      </w:pPr>
    </w:lvl>
    <w:lvl w:ilvl="2" w:tplc="0408001B" w:tentative="1">
      <w:start w:val="1"/>
      <w:numFmt w:val="lowerRoman"/>
      <w:lvlText w:val="%3."/>
      <w:lvlJc w:val="right"/>
      <w:pPr>
        <w:ind w:left="2869" w:hanging="180"/>
      </w:pPr>
    </w:lvl>
    <w:lvl w:ilvl="3" w:tplc="0408000F" w:tentative="1">
      <w:start w:val="1"/>
      <w:numFmt w:val="decimal"/>
      <w:lvlText w:val="%4."/>
      <w:lvlJc w:val="left"/>
      <w:pPr>
        <w:ind w:left="3589" w:hanging="360"/>
      </w:pPr>
    </w:lvl>
    <w:lvl w:ilvl="4" w:tplc="04080019" w:tentative="1">
      <w:start w:val="1"/>
      <w:numFmt w:val="lowerLetter"/>
      <w:lvlText w:val="%5."/>
      <w:lvlJc w:val="left"/>
      <w:pPr>
        <w:ind w:left="4309" w:hanging="360"/>
      </w:pPr>
    </w:lvl>
    <w:lvl w:ilvl="5" w:tplc="0408001B" w:tentative="1">
      <w:start w:val="1"/>
      <w:numFmt w:val="lowerRoman"/>
      <w:lvlText w:val="%6."/>
      <w:lvlJc w:val="right"/>
      <w:pPr>
        <w:ind w:left="5029" w:hanging="180"/>
      </w:pPr>
    </w:lvl>
    <w:lvl w:ilvl="6" w:tplc="0408000F" w:tentative="1">
      <w:start w:val="1"/>
      <w:numFmt w:val="decimal"/>
      <w:lvlText w:val="%7."/>
      <w:lvlJc w:val="left"/>
      <w:pPr>
        <w:ind w:left="5749" w:hanging="360"/>
      </w:pPr>
    </w:lvl>
    <w:lvl w:ilvl="7" w:tplc="04080019" w:tentative="1">
      <w:start w:val="1"/>
      <w:numFmt w:val="lowerLetter"/>
      <w:lvlText w:val="%8."/>
      <w:lvlJc w:val="left"/>
      <w:pPr>
        <w:ind w:left="6469" w:hanging="360"/>
      </w:pPr>
    </w:lvl>
    <w:lvl w:ilvl="8" w:tplc="0408001B" w:tentative="1">
      <w:start w:val="1"/>
      <w:numFmt w:val="lowerRoman"/>
      <w:lvlText w:val="%9."/>
      <w:lvlJc w:val="right"/>
      <w:pPr>
        <w:ind w:left="7189" w:hanging="180"/>
      </w:pPr>
    </w:lvl>
  </w:abstractNum>
  <w:abstractNum w:abstractNumId="10" w15:restartNumberingAfterBreak="0">
    <w:nsid w:val="72655C5B"/>
    <w:multiLevelType w:val="multilevel"/>
    <w:tmpl w:val="AE242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D1A16AB"/>
    <w:multiLevelType w:val="hybridMultilevel"/>
    <w:tmpl w:val="C85AA8EC"/>
    <w:lvl w:ilvl="0" w:tplc="0409001B">
      <w:start w:val="1"/>
      <w:numFmt w:val="lowerRoman"/>
      <w:lvlText w:val="%1."/>
      <w:lvlJc w:val="right"/>
      <w:pPr>
        <w:ind w:left="1429" w:hanging="360"/>
      </w:pPr>
    </w:lvl>
    <w:lvl w:ilvl="1" w:tplc="04080019" w:tentative="1">
      <w:start w:val="1"/>
      <w:numFmt w:val="lowerLetter"/>
      <w:lvlText w:val="%2."/>
      <w:lvlJc w:val="left"/>
      <w:pPr>
        <w:ind w:left="2149" w:hanging="360"/>
      </w:pPr>
    </w:lvl>
    <w:lvl w:ilvl="2" w:tplc="0408001B" w:tentative="1">
      <w:start w:val="1"/>
      <w:numFmt w:val="lowerRoman"/>
      <w:lvlText w:val="%3."/>
      <w:lvlJc w:val="right"/>
      <w:pPr>
        <w:ind w:left="2869" w:hanging="180"/>
      </w:pPr>
    </w:lvl>
    <w:lvl w:ilvl="3" w:tplc="0408000F" w:tentative="1">
      <w:start w:val="1"/>
      <w:numFmt w:val="decimal"/>
      <w:lvlText w:val="%4."/>
      <w:lvlJc w:val="left"/>
      <w:pPr>
        <w:ind w:left="3589" w:hanging="360"/>
      </w:pPr>
    </w:lvl>
    <w:lvl w:ilvl="4" w:tplc="04080019" w:tentative="1">
      <w:start w:val="1"/>
      <w:numFmt w:val="lowerLetter"/>
      <w:lvlText w:val="%5."/>
      <w:lvlJc w:val="left"/>
      <w:pPr>
        <w:ind w:left="4309" w:hanging="360"/>
      </w:pPr>
    </w:lvl>
    <w:lvl w:ilvl="5" w:tplc="0408001B" w:tentative="1">
      <w:start w:val="1"/>
      <w:numFmt w:val="lowerRoman"/>
      <w:lvlText w:val="%6."/>
      <w:lvlJc w:val="right"/>
      <w:pPr>
        <w:ind w:left="5029" w:hanging="180"/>
      </w:pPr>
    </w:lvl>
    <w:lvl w:ilvl="6" w:tplc="0408000F" w:tentative="1">
      <w:start w:val="1"/>
      <w:numFmt w:val="decimal"/>
      <w:lvlText w:val="%7."/>
      <w:lvlJc w:val="left"/>
      <w:pPr>
        <w:ind w:left="5749" w:hanging="360"/>
      </w:pPr>
    </w:lvl>
    <w:lvl w:ilvl="7" w:tplc="04080019" w:tentative="1">
      <w:start w:val="1"/>
      <w:numFmt w:val="lowerLetter"/>
      <w:lvlText w:val="%8."/>
      <w:lvlJc w:val="left"/>
      <w:pPr>
        <w:ind w:left="6469" w:hanging="360"/>
      </w:pPr>
    </w:lvl>
    <w:lvl w:ilvl="8" w:tplc="0408001B" w:tentative="1">
      <w:start w:val="1"/>
      <w:numFmt w:val="lowerRoman"/>
      <w:lvlText w:val="%9."/>
      <w:lvlJc w:val="right"/>
      <w:pPr>
        <w:ind w:left="7189" w:hanging="180"/>
      </w:pPr>
    </w:lvl>
  </w:abstractNum>
  <w:num w:numId="1">
    <w:abstractNumId w:val="0"/>
  </w:num>
  <w:num w:numId="2">
    <w:abstractNumId w:val="8"/>
  </w:num>
  <w:num w:numId="3">
    <w:abstractNumId w:val="4"/>
  </w:num>
  <w:num w:numId="4">
    <w:abstractNumId w:val="5"/>
  </w:num>
  <w:num w:numId="5">
    <w:abstractNumId w:val="7"/>
  </w:num>
  <w:num w:numId="6">
    <w:abstractNumId w:val="2"/>
  </w:num>
  <w:num w:numId="7">
    <w:abstractNumId w:val="6"/>
  </w:num>
  <w:num w:numId="8">
    <w:abstractNumId w:val="11"/>
  </w:num>
  <w:num w:numId="9">
    <w:abstractNumId w:val="3"/>
  </w:num>
  <w:num w:numId="10">
    <w:abstractNumId w:val="9"/>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09"/>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CE1"/>
    <w:rsid w:val="00002C7D"/>
    <w:rsid w:val="00007739"/>
    <w:rsid w:val="00007B84"/>
    <w:rsid w:val="0001614E"/>
    <w:rsid w:val="00031469"/>
    <w:rsid w:val="00050D90"/>
    <w:rsid w:val="00051246"/>
    <w:rsid w:val="000514F7"/>
    <w:rsid w:val="000525B0"/>
    <w:rsid w:val="00071DBC"/>
    <w:rsid w:val="000758AE"/>
    <w:rsid w:val="0008327A"/>
    <w:rsid w:val="00084DD2"/>
    <w:rsid w:val="00096C87"/>
    <w:rsid w:val="000976C2"/>
    <w:rsid w:val="000A294C"/>
    <w:rsid w:val="000B0861"/>
    <w:rsid w:val="000B5293"/>
    <w:rsid w:val="000C053D"/>
    <w:rsid w:val="000C18F8"/>
    <w:rsid w:val="000E3A52"/>
    <w:rsid w:val="000E6194"/>
    <w:rsid w:val="00103E19"/>
    <w:rsid w:val="001057C1"/>
    <w:rsid w:val="00105927"/>
    <w:rsid w:val="00110135"/>
    <w:rsid w:val="00110268"/>
    <w:rsid w:val="00120DF8"/>
    <w:rsid w:val="001266C2"/>
    <w:rsid w:val="0014303A"/>
    <w:rsid w:val="0015700D"/>
    <w:rsid w:val="00157E31"/>
    <w:rsid w:val="00157E3B"/>
    <w:rsid w:val="0016694A"/>
    <w:rsid w:val="001727CA"/>
    <w:rsid w:val="001833B1"/>
    <w:rsid w:val="00186DCC"/>
    <w:rsid w:val="00192026"/>
    <w:rsid w:val="001A439A"/>
    <w:rsid w:val="001B49C8"/>
    <w:rsid w:val="001C0395"/>
    <w:rsid w:val="001C19A0"/>
    <w:rsid w:val="001C3C11"/>
    <w:rsid w:val="001D06A9"/>
    <w:rsid w:val="001D3D5E"/>
    <w:rsid w:val="001F048E"/>
    <w:rsid w:val="001F2595"/>
    <w:rsid w:val="00201E6A"/>
    <w:rsid w:val="00205229"/>
    <w:rsid w:val="00205FBF"/>
    <w:rsid w:val="00216A9C"/>
    <w:rsid w:val="00221AC5"/>
    <w:rsid w:val="00226747"/>
    <w:rsid w:val="00232F7E"/>
    <w:rsid w:val="00242F48"/>
    <w:rsid w:val="00250056"/>
    <w:rsid w:val="002662BF"/>
    <w:rsid w:val="00272C81"/>
    <w:rsid w:val="00283DA3"/>
    <w:rsid w:val="002873FE"/>
    <w:rsid w:val="0028791D"/>
    <w:rsid w:val="00293E8C"/>
    <w:rsid w:val="002959B1"/>
    <w:rsid w:val="002A042C"/>
    <w:rsid w:val="002A6785"/>
    <w:rsid w:val="002A68E3"/>
    <w:rsid w:val="002A74F4"/>
    <w:rsid w:val="002B0D2C"/>
    <w:rsid w:val="002D31DA"/>
    <w:rsid w:val="002D6BAC"/>
    <w:rsid w:val="003050EF"/>
    <w:rsid w:val="003113C2"/>
    <w:rsid w:val="003124C4"/>
    <w:rsid w:val="00315427"/>
    <w:rsid w:val="0032217E"/>
    <w:rsid w:val="003243B1"/>
    <w:rsid w:val="00334479"/>
    <w:rsid w:val="00335655"/>
    <w:rsid w:val="00341D87"/>
    <w:rsid w:val="00345C10"/>
    <w:rsid w:val="00352DEB"/>
    <w:rsid w:val="00354136"/>
    <w:rsid w:val="003655AA"/>
    <w:rsid w:val="00370C0F"/>
    <w:rsid w:val="00373F96"/>
    <w:rsid w:val="00393556"/>
    <w:rsid w:val="003A3AE2"/>
    <w:rsid w:val="003B59F3"/>
    <w:rsid w:val="003D3B8D"/>
    <w:rsid w:val="003E6988"/>
    <w:rsid w:val="003F415D"/>
    <w:rsid w:val="0040633A"/>
    <w:rsid w:val="0042193E"/>
    <w:rsid w:val="00421DE3"/>
    <w:rsid w:val="004269F3"/>
    <w:rsid w:val="00427A5E"/>
    <w:rsid w:val="0043429E"/>
    <w:rsid w:val="004348B1"/>
    <w:rsid w:val="004413F3"/>
    <w:rsid w:val="00443590"/>
    <w:rsid w:val="0045116B"/>
    <w:rsid w:val="00456AC8"/>
    <w:rsid w:val="00461635"/>
    <w:rsid w:val="00463AAA"/>
    <w:rsid w:val="004743EC"/>
    <w:rsid w:val="004A54EA"/>
    <w:rsid w:val="004A7016"/>
    <w:rsid w:val="004C048C"/>
    <w:rsid w:val="004E125D"/>
    <w:rsid w:val="004E263B"/>
    <w:rsid w:val="004E3A7A"/>
    <w:rsid w:val="00505264"/>
    <w:rsid w:val="00517E21"/>
    <w:rsid w:val="00525F02"/>
    <w:rsid w:val="00530840"/>
    <w:rsid w:val="005310E0"/>
    <w:rsid w:val="0053478E"/>
    <w:rsid w:val="0054162A"/>
    <w:rsid w:val="005445D4"/>
    <w:rsid w:val="00552501"/>
    <w:rsid w:val="005561E1"/>
    <w:rsid w:val="00560B49"/>
    <w:rsid w:val="00561D6C"/>
    <w:rsid w:val="00570469"/>
    <w:rsid w:val="005727C6"/>
    <w:rsid w:val="005A31C7"/>
    <w:rsid w:val="005A3F0C"/>
    <w:rsid w:val="005C048C"/>
    <w:rsid w:val="005C1FED"/>
    <w:rsid w:val="005C61BE"/>
    <w:rsid w:val="005C6824"/>
    <w:rsid w:val="005C74B5"/>
    <w:rsid w:val="005C7581"/>
    <w:rsid w:val="005D0843"/>
    <w:rsid w:val="005D6F54"/>
    <w:rsid w:val="005E4CD9"/>
    <w:rsid w:val="005F07E3"/>
    <w:rsid w:val="006009E4"/>
    <w:rsid w:val="00611309"/>
    <w:rsid w:val="00611BB9"/>
    <w:rsid w:val="006338C5"/>
    <w:rsid w:val="0064361B"/>
    <w:rsid w:val="00647E18"/>
    <w:rsid w:val="00660A13"/>
    <w:rsid w:val="00664264"/>
    <w:rsid w:val="00673FE0"/>
    <w:rsid w:val="00677111"/>
    <w:rsid w:val="00682A1D"/>
    <w:rsid w:val="00686AC1"/>
    <w:rsid w:val="00697D52"/>
    <w:rsid w:val="006A1466"/>
    <w:rsid w:val="006C040D"/>
    <w:rsid w:val="006C08EB"/>
    <w:rsid w:val="006C26F6"/>
    <w:rsid w:val="006C617F"/>
    <w:rsid w:val="006C7AFE"/>
    <w:rsid w:val="006D0F40"/>
    <w:rsid w:val="006D6FF6"/>
    <w:rsid w:val="006F281C"/>
    <w:rsid w:val="007104D5"/>
    <w:rsid w:val="00714CE0"/>
    <w:rsid w:val="00734833"/>
    <w:rsid w:val="00744E51"/>
    <w:rsid w:val="00760295"/>
    <w:rsid w:val="00761CC8"/>
    <w:rsid w:val="00763542"/>
    <w:rsid w:val="00765C92"/>
    <w:rsid w:val="00782073"/>
    <w:rsid w:val="00782B3F"/>
    <w:rsid w:val="00795BA5"/>
    <w:rsid w:val="007A2366"/>
    <w:rsid w:val="007B4CAE"/>
    <w:rsid w:val="007C3845"/>
    <w:rsid w:val="007C64DB"/>
    <w:rsid w:val="007D7355"/>
    <w:rsid w:val="007E236F"/>
    <w:rsid w:val="007E735F"/>
    <w:rsid w:val="00801141"/>
    <w:rsid w:val="0082070A"/>
    <w:rsid w:val="0083035E"/>
    <w:rsid w:val="00847BBC"/>
    <w:rsid w:val="008717C6"/>
    <w:rsid w:val="008761A8"/>
    <w:rsid w:val="0089063F"/>
    <w:rsid w:val="008941EB"/>
    <w:rsid w:val="00897DDF"/>
    <w:rsid w:val="008A2999"/>
    <w:rsid w:val="008B017F"/>
    <w:rsid w:val="008B0C13"/>
    <w:rsid w:val="008C3284"/>
    <w:rsid w:val="008C38D8"/>
    <w:rsid w:val="008E312F"/>
    <w:rsid w:val="008E7EC2"/>
    <w:rsid w:val="008F610C"/>
    <w:rsid w:val="00900915"/>
    <w:rsid w:val="009133F5"/>
    <w:rsid w:val="0091616D"/>
    <w:rsid w:val="009239E5"/>
    <w:rsid w:val="0093045C"/>
    <w:rsid w:val="00931B7D"/>
    <w:rsid w:val="009418C5"/>
    <w:rsid w:val="00944F30"/>
    <w:rsid w:val="009575F9"/>
    <w:rsid w:val="00960C07"/>
    <w:rsid w:val="00960D1B"/>
    <w:rsid w:val="00961E56"/>
    <w:rsid w:val="009643BB"/>
    <w:rsid w:val="0096784B"/>
    <w:rsid w:val="00981874"/>
    <w:rsid w:val="009851E9"/>
    <w:rsid w:val="00986E86"/>
    <w:rsid w:val="00987ADB"/>
    <w:rsid w:val="009B1420"/>
    <w:rsid w:val="009B5CE1"/>
    <w:rsid w:val="009D1C62"/>
    <w:rsid w:val="009D6CD5"/>
    <w:rsid w:val="009E1641"/>
    <w:rsid w:val="009F715C"/>
    <w:rsid w:val="00A014D3"/>
    <w:rsid w:val="00A31FE8"/>
    <w:rsid w:val="00A72296"/>
    <w:rsid w:val="00A7525B"/>
    <w:rsid w:val="00A809F8"/>
    <w:rsid w:val="00A8648B"/>
    <w:rsid w:val="00A908DC"/>
    <w:rsid w:val="00A93D5F"/>
    <w:rsid w:val="00AC2A27"/>
    <w:rsid w:val="00AC59C8"/>
    <w:rsid w:val="00AC76F1"/>
    <w:rsid w:val="00AD02C9"/>
    <w:rsid w:val="00AD0485"/>
    <w:rsid w:val="00AD172D"/>
    <w:rsid w:val="00AD2000"/>
    <w:rsid w:val="00AF1FEF"/>
    <w:rsid w:val="00B008B1"/>
    <w:rsid w:val="00B04088"/>
    <w:rsid w:val="00B04883"/>
    <w:rsid w:val="00B058DF"/>
    <w:rsid w:val="00B11334"/>
    <w:rsid w:val="00B176FA"/>
    <w:rsid w:val="00B20460"/>
    <w:rsid w:val="00B26A99"/>
    <w:rsid w:val="00B35AC8"/>
    <w:rsid w:val="00B43181"/>
    <w:rsid w:val="00B43487"/>
    <w:rsid w:val="00B66046"/>
    <w:rsid w:val="00B75221"/>
    <w:rsid w:val="00B85FAD"/>
    <w:rsid w:val="00BC33CA"/>
    <w:rsid w:val="00BD3D35"/>
    <w:rsid w:val="00BF153E"/>
    <w:rsid w:val="00BF7093"/>
    <w:rsid w:val="00C02467"/>
    <w:rsid w:val="00C10C74"/>
    <w:rsid w:val="00C13496"/>
    <w:rsid w:val="00C15AD1"/>
    <w:rsid w:val="00C16792"/>
    <w:rsid w:val="00C4229E"/>
    <w:rsid w:val="00C43DD3"/>
    <w:rsid w:val="00C4522A"/>
    <w:rsid w:val="00C52A08"/>
    <w:rsid w:val="00C660AC"/>
    <w:rsid w:val="00C67D4C"/>
    <w:rsid w:val="00C67DD0"/>
    <w:rsid w:val="00C700E2"/>
    <w:rsid w:val="00C96644"/>
    <w:rsid w:val="00CA4663"/>
    <w:rsid w:val="00CB7D48"/>
    <w:rsid w:val="00CC406B"/>
    <w:rsid w:val="00CE2969"/>
    <w:rsid w:val="00D00976"/>
    <w:rsid w:val="00D10E83"/>
    <w:rsid w:val="00D32CED"/>
    <w:rsid w:val="00D510F4"/>
    <w:rsid w:val="00D55BB4"/>
    <w:rsid w:val="00D56F5E"/>
    <w:rsid w:val="00D62FDF"/>
    <w:rsid w:val="00D67B86"/>
    <w:rsid w:val="00D76B73"/>
    <w:rsid w:val="00D84D1B"/>
    <w:rsid w:val="00D869F1"/>
    <w:rsid w:val="00D86B7C"/>
    <w:rsid w:val="00D941A6"/>
    <w:rsid w:val="00D946A6"/>
    <w:rsid w:val="00D9541A"/>
    <w:rsid w:val="00DA4A61"/>
    <w:rsid w:val="00DB65E3"/>
    <w:rsid w:val="00DB68F8"/>
    <w:rsid w:val="00DC1B9F"/>
    <w:rsid w:val="00DE22BD"/>
    <w:rsid w:val="00DF641F"/>
    <w:rsid w:val="00E0096C"/>
    <w:rsid w:val="00E01383"/>
    <w:rsid w:val="00E014B1"/>
    <w:rsid w:val="00E05BC0"/>
    <w:rsid w:val="00E14154"/>
    <w:rsid w:val="00E27EC1"/>
    <w:rsid w:val="00E308C2"/>
    <w:rsid w:val="00E30B9F"/>
    <w:rsid w:val="00E323D2"/>
    <w:rsid w:val="00E344B8"/>
    <w:rsid w:val="00E52E7C"/>
    <w:rsid w:val="00E54DA7"/>
    <w:rsid w:val="00E62369"/>
    <w:rsid w:val="00E7551D"/>
    <w:rsid w:val="00E763A2"/>
    <w:rsid w:val="00E76F59"/>
    <w:rsid w:val="00E77197"/>
    <w:rsid w:val="00E91A3C"/>
    <w:rsid w:val="00E958CF"/>
    <w:rsid w:val="00EA0C8A"/>
    <w:rsid w:val="00EB55AE"/>
    <w:rsid w:val="00EC5F55"/>
    <w:rsid w:val="00EE129E"/>
    <w:rsid w:val="00EF13DF"/>
    <w:rsid w:val="00EF19B7"/>
    <w:rsid w:val="00EF1C62"/>
    <w:rsid w:val="00EF2933"/>
    <w:rsid w:val="00F06C4E"/>
    <w:rsid w:val="00F1158C"/>
    <w:rsid w:val="00F16B82"/>
    <w:rsid w:val="00F43E9D"/>
    <w:rsid w:val="00F46DEF"/>
    <w:rsid w:val="00F576B8"/>
    <w:rsid w:val="00F61C04"/>
    <w:rsid w:val="00F70B09"/>
    <w:rsid w:val="00F71ADC"/>
    <w:rsid w:val="00F72C03"/>
    <w:rsid w:val="00F77CC8"/>
    <w:rsid w:val="00F9177D"/>
    <w:rsid w:val="00F95EBA"/>
    <w:rsid w:val="00FB0B39"/>
    <w:rsid w:val="00FC249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4D52"/>
  <w15:docId w15:val="{A4A1B391-A7EC-4867-826A-06FDB8EF2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cs="Times New Roman"/>
      <w:sz w:val="22"/>
      <w:szCs w:val="22"/>
    </w:rPr>
  </w:style>
  <w:style w:type="paragraph" w:styleId="1">
    <w:name w:val="heading 1"/>
    <w:basedOn w:val="a"/>
    <w:link w:val="1Char"/>
    <w:uiPriority w:val="9"/>
    <w:qFormat/>
    <w:rsid w:val="00354E54"/>
    <w:pPr>
      <w:keepNext/>
      <w:spacing w:before="240" w:after="60"/>
      <w:outlineLvl w:val="0"/>
    </w:pPr>
    <w:rPr>
      <w:rFonts w:ascii="Calibri Light" w:hAnsi="Calibri Light"/>
      <w:b/>
      <w:bCs/>
      <w:kern w:val="2"/>
      <w:sz w:val="32"/>
      <w:szCs w:val="32"/>
    </w:rPr>
  </w:style>
  <w:style w:type="paragraph" w:styleId="2">
    <w:name w:val="heading 2"/>
    <w:basedOn w:val="a"/>
    <w:link w:val="2Char"/>
    <w:uiPriority w:val="9"/>
    <w:unhideWhenUsed/>
    <w:qFormat/>
    <w:rsid w:val="00C76C97"/>
    <w:pPr>
      <w:keepNext/>
      <w:spacing w:before="240" w:after="60"/>
      <w:outlineLvl w:val="1"/>
    </w:pPr>
    <w:rPr>
      <w:rFonts w:ascii="Calibri Light" w:hAnsi="Calibri Light"/>
      <w:b/>
      <w:bCs/>
      <w:i/>
      <w:iCs/>
      <w:sz w:val="28"/>
      <w:szCs w:val="28"/>
    </w:rPr>
  </w:style>
  <w:style w:type="paragraph" w:styleId="3">
    <w:name w:val="heading 3"/>
    <w:basedOn w:val="a"/>
    <w:link w:val="3Char"/>
    <w:uiPriority w:val="9"/>
    <w:unhideWhenUsed/>
    <w:qFormat/>
    <w:rsid w:val="002B7586"/>
    <w:pPr>
      <w:keepNext/>
      <w:spacing w:before="240" w:after="60"/>
      <w:outlineLvl w:val="2"/>
    </w:pPr>
    <w:rPr>
      <w:rFonts w:ascii="Calibri Light"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qFormat/>
    <w:locked/>
    <w:rsid w:val="00354E54"/>
    <w:rPr>
      <w:rFonts w:ascii="Calibri Light" w:hAnsi="Calibri Light" w:cs="Times New Roman"/>
      <w:b/>
      <w:kern w:val="2"/>
      <w:sz w:val="32"/>
    </w:rPr>
  </w:style>
  <w:style w:type="character" w:customStyle="1" w:styleId="2Char">
    <w:name w:val="Επικεφαλίδα 2 Char"/>
    <w:basedOn w:val="a0"/>
    <w:link w:val="2"/>
    <w:uiPriority w:val="9"/>
    <w:qFormat/>
    <w:locked/>
    <w:rsid w:val="00C76C97"/>
    <w:rPr>
      <w:rFonts w:ascii="Calibri Light" w:hAnsi="Calibri Light" w:cs="Times New Roman"/>
      <w:b/>
      <w:i/>
      <w:sz w:val="28"/>
    </w:rPr>
  </w:style>
  <w:style w:type="character" w:customStyle="1" w:styleId="3Char">
    <w:name w:val="Επικεφαλίδα 3 Char"/>
    <w:basedOn w:val="a0"/>
    <w:link w:val="3"/>
    <w:uiPriority w:val="9"/>
    <w:qFormat/>
    <w:locked/>
    <w:rsid w:val="002B7586"/>
    <w:rPr>
      <w:rFonts w:ascii="Calibri Light" w:hAnsi="Calibri Light" w:cs="Times New Roman"/>
      <w:b/>
      <w:sz w:val="26"/>
    </w:rPr>
  </w:style>
  <w:style w:type="character" w:customStyle="1" w:styleId="InternetLink">
    <w:name w:val="Internet Link"/>
    <w:basedOn w:val="a0"/>
    <w:uiPriority w:val="99"/>
    <w:unhideWhenUsed/>
    <w:rsid w:val="000978D5"/>
    <w:rPr>
      <w:rFonts w:cs="Times New Roman"/>
      <w:color w:val="0563C1"/>
      <w:u w:val="single"/>
    </w:rPr>
  </w:style>
  <w:style w:type="character" w:styleId="a3">
    <w:name w:val="Strong"/>
    <w:basedOn w:val="a0"/>
    <w:uiPriority w:val="22"/>
    <w:qFormat/>
    <w:rsid w:val="00E15850"/>
    <w:rPr>
      <w:rFonts w:cs="Times New Roman"/>
      <w:b/>
    </w:rPr>
  </w:style>
  <w:style w:type="character" w:styleId="a4">
    <w:name w:val="Emphasis"/>
    <w:basedOn w:val="a0"/>
    <w:uiPriority w:val="20"/>
    <w:qFormat/>
    <w:rsid w:val="00597CFF"/>
    <w:rPr>
      <w:rFonts w:cs="Times New Roman"/>
      <w:i/>
    </w:rPr>
  </w:style>
  <w:style w:type="character" w:customStyle="1" w:styleId="Char">
    <w:name w:val="Κεφαλίδα Char"/>
    <w:basedOn w:val="a0"/>
    <w:link w:val="a5"/>
    <w:uiPriority w:val="99"/>
    <w:qFormat/>
    <w:locked/>
    <w:rsid w:val="003D72D5"/>
    <w:rPr>
      <w:rFonts w:cs="Times New Roman"/>
    </w:rPr>
  </w:style>
  <w:style w:type="character" w:customStyle="1" w:styleId="Char0">
    <w:name w:val="Χωρίς διάστιχο Char"/>
    <w:basedOn w:val="a0"/>
    <w:link w:val="a6"/>
    <w:uiPriority w:val="99"/>
    <w:qFormat/>
    <w:locked/>
    <w:rsid w:val="003D72D5"/>
    <w:rPr>
      <w:rFonts w:cs="Times New Roman"/>
    </w:rPr>
  </w:style>
  <w:style w:type="character" w:customStyle="1" w:styleId="Char1">
    <w:name w:val="Κείμενο πλαισίου Char"/>
    <w:link w:val="a7"/>
    <w:uiPriority w:val="1"/>
    <w:qFormat/>
    <w:locked/>
    <w:rsid w:val="00BB7F7C"/>
  </w:style>
  <w:style w:type="character" w:styleId="-">
    <w:name w:val="FollowedHyperlink"/>
    <w:basedOn w:val="a0"/>
    <w:uiPriority w:val="99"/>
    <w:semiHidden/>
    <w:unhideWhenUsed/>
    <w:qFormat/>
    <w:rsid w:val="004654D1"/>
    <w:rPr>
      <w:rFonts w:cs="Times New Roman"/>
      <w:color w:val="954F72" w:themeColor="followedHyperlink"/>
      <w:u w:val="single"/>
    </w:rPr>
  </w:style>
  <w:style w:type="character" w:styleId="a8">
    <w:name w:val="Unresolved Mention"/>
    <w:basedOn w:val="a0"/>
    <w:uiPriority w:val="99"/>
    <w:semiHidden/>
    <w:unhideWhenUsed/>
    <w:qFormat/>
    <w:rsid w:val="00561173"/>
    <w:rPr>
      <w:color w:val="605E5C"/>
      <w:shd w:val="clear" w:color="auto" w:fill="E1DFDD"/>
    </w:rPr>
  </w:style>
  <w:style w:type="character" w:customStyle="1" w:styleId="Char2">
    <w:name w:val="Κείμενο σχολίου Char"/>
    <w:basedOn w:val="a0"/>
    <w:link w:val="a9"/>
    <w:uiPriority w:val="99"/>
    <w:semiHidden/>
    <w:qFormat/>
    <w:rsid w:val="00861106"/>
    <w:rPr>
      <w:rFonts w:ascii="Segoe UI" w:hAnsi="Segoe UI" w:cs="Segoe UI"/>
      <w:sz w:val="18"/>
      <w:szCs w:val="18"/>
    </w:rPr>
  </w:style>
  <w:style w:type="character" w:styleId="aa">
    <w:name w:val="annotation reference"/>
    <w:basedOn w:val="a0"/>
    <w:uiPriority w:val="99"/>
    <w:semiHidden/>
    <w:unhideWhenUsed/>
    <w:qFormat/>
    <w:rsid w:val="00C837F4"/>
    <w:rPr>
      <w:sz w:val="16"/>
      <w:szCs w:val="16"/>
    </w:rPr>
  </w:style>
  <w:style w:type="character" w:customStyle="1" w:styleId="Char10">
    <w:name w:val="Θέμα σχολίου Char1"/>
    <w:basedOn w:val="a0"/>
    <w:link w:val="ab"/>
    <w:uiPriority w:val="99"/>
    <w:semiHidden/>
    <w:qFormat/>
    <w:rsid w:val="00C837F4"/>
    <w:rPr>
      <w:rFonts w:cs="Times New Roman"/>
    </w:rPr>
  </w:style>
  <w:style w:type="character" w:customStyle="1" w:styleId="Char3">
    <w:name w:val="Θέμα σχολίου Char"/>
    <w:basedOn w:val="Char10"/>
    <w:uiPriority w:val="99"/>
    <w:semiHidden/>
    <w:qFormat/>
    <w:rsid w:val="00C837F4"/>
    <w:rPr>
      <w:rFonts w:cs="Times New Roman"/>
      <w:b/>
      <w:bCs/>
    </w:rPr>
  </w:style>
  <w:style w:type="character" w:customStyle="1" w:styleId="ListLabel1">
    <w:name w:val="ListLabel 1"/>
    <w:qFormat/>
    <w:rPr>
      <w:rFonts w:eastAsia="Times New Roman"/>
    </w:rPr>
  </w:style>
  <w:style w:type="character" w:customStyle="1" w:styleId="ListLabel2">
    <w:name w:val="ListLabel 2"/>
    <w:qFormat/>
    <w:rPr>
      <w:rFonts w:cs="Times New Roman"/>
    </w:rPr>
  </w:style>
  <w:style w:type="character" w:customStyle="1" w:styleId="ListLabel3">
    <w:name w:val="ListLabel 3"/>
    <w:qFormat/>
    <w:rPr>
      <w:rFonts w:cs="Times New Roman"/>
    </w:rPr>
  </w:style>
  <w:style w:type="character" w:customStyle="1" w:styleId="ListLabel4">
    <w:name w:val="ListLabel 4"/>
    <w:qFormat/>
    <w:rPr>
      <w:rFonts w:cs="Times New Roman"/>
    </w:rPr>
  </w:style>
  <w:style w:type="character" w:customStyle="1" w:styleId="ListLabel5">
    <w:name w:val="ListLabel 5"/>
    <w:qFormat/>
    <w:rPr>
      <w:rFonts w:cs="Times New Roman"/>
    </w:rPr>
  </w:style>
  <w:style w:type="character" w:customStyle="1" w:styleId="ListLabel6">
    <w:name w:val="ListLabel 6"/>
    <w:qFormat/>
    <w:rPr>
      <w:rFonts w:cs="Times New Roman"/>
    </w:rPr>
  </w:style>
  <w:style w:type="character" w:customStyle="1" w:styleId="ListLabel7">
    <w:name w:val="ListLabel 7"/>
    <w:qFormat/>
    <w:rPr>
      <w:rFonts w:cs="Times New Roman"/>
    </w:rPr>
  </w:style>
  <w:style w:type="character" w:customStyle="1" w:styleId="ListLabel8">
    <w:name w:val="ListLabel 8"/>
    <w:qFormat/>
    <w:rPr>
      <w:rFonts w:cs="Times New Roman"/>
    </w:rPr>
  </w:style>
  <w:style w:type="character" w:customStyle="1" w:styleId="ListLabel9">
    <w:name w:val="ListLabel 9"/>
    <w:qFormat/>
    <w:rPr>
      <w:rFonts w:cs="Times New Roman"/>
    </w:rPr>
  </w:style>
  <w:style w:type="character" w:customStyle="1" w:styleId="ListLabel10">
    <w:name w:val="ListLabel 10"/>
    <w:qFormat/>
    <w:rPr>
      <w:rFonts w:cs="Times New Roman"/>
    </w:rPr>
  </w:style>
  <w:style w:type="character" w:customStyle="1" w:styleId="ListLabel11">
    <w:name w:val="ListLabel 11"/>
    <w:qFormat/>
    <w:rPr>
      <w:rFonts w:eastAsia="Times New Roman" w:cs="Times New Roman"/>
    </w:rPr>
  </w:style>
  <w:style w:type="character" w:customStyle="1" w:styleId="ListLabel12">
    <w:name w:val="ListLabel 12"/>
    <w:qFormat/>
    <w:rPr>
      <w:color w:val="auto"/>
    </w:rPr>
  </w:style>
  <w:style w:type="character" w:customStyle="1" w:styleId="ListLabel13">
    <w:name w:val="ListLabel 13"/>
    <w:qFormat/>
    <w:rPr>
      <w:rFonts w:cs="Times New Roman"/>
    </w:rPr>
  </w:style>
  <w:style w:type="character" w:customStyle="1" w:styleId="ListLabel14">
    <w:name w:val="ListLabel 14"/>
    <w:qFormat/>
    <w:rPr>
      <w:rFonts w:cs="Times New Roman"/>
    </w:rPr>
  </w:style>
  <w:style w:type="character" w:customStyle="1" w:styleId="ListLabel15">
    <w:name w:val="ListLabel 15"/>
    <w:qFormat/>
    <w:rPr>
      <w:rFonts w:cs="Times New Roman"/>
    </w:rPr>
  </w:style>
  <w:style w:type="character" w:customStyle="1" w:styleId="ListLabel16">
    <w:name w:val="ListLabel 16"/>
    <w:qFormat/>
    <w:rPr>
      <w:rFonts w:cs="Times New Roman"/>
    </w:rPr>
  </w:style>
  <w:style w:type="character" w:customStyle="1" w:styleId="ListLabel17">
    <w:name w:val="ListLabel 17"/>
    <w:qFormat/>
    <w:rPr>
      <w:rFonts w:cs="Times New Roman"/>
    </w:rPr>
  </w:style>
  <w:style w:type="character" w:customStyle="1" w:styleId="ListLabel18">
    <w:name w:val="ListLabel 18"/>
    <w:qFormat/>
    <w:rPr>
      <w:rFonts w:cs="Times New Roman"/>
    </w:rPr>
  </w:style>
  <w:style w:type="character" w:customStyle="1" w:styleId="ListLabel19">
    <w:name w:val="ListLabel 19"/>
    <w:qFormat/>
    <w:rPr>
      <w:rFonts w:cs="Times New Roman"/>
    </w:rPr>
  </w:style>
  <w:style w:type="character" w:customStyle="1" w:styleId="ListLabel20">
    <w:name w:val="ListLabel 20"/>
    <w:qFormat/>
    <w:rPr>
      <w:rFonts w:cs="Times New Roman"/>
    </w:rPr>
  </w:style>
  <w:style w:type="character" w:customStyle="1" w:styleId="ListLabel21">
    <w:name w:val="ListLabel 21"/>
    <w:qFormat/>
    <w:rPr>
      <w:rFonts w:cs="Times New Roman"/>
    </w:rPr>
  </w:style>
  <w:style w:type="character" w:customStyle="1" w:styleId="ListLabel22">
    <w:name w:val="ListLabel 22"/>
    <w:qFormat/>
    <w:rPr>
      <w:rFonts w:cs="Times New Roman"/>
    </w:rPr>
  </w:style>
  <w:style w:type="character" w:customStyle="1" w:styleId="ListLabel23">
    <w:name w:val="ListLabel 23"/>
    <w:qFormat/>
    <w:rPr>
      <w:rFonts w:cs="Times New Roman"/>
    </w:rPr>
  </w:style>
  <w:style w:type="character" w:customStyle="1" w:styleId="ListLabel24">
    <w:name w:val="ListLabel 24"/>
    <w:qFormat/>
    <w:rPr>
      <w:rFonts w:cs="Times New Roman"/>
    </w:rPr>
  </w:style>
  <w:style w:type="character" w:customStyle="1" w:styleId="ListLabel25">
    <w:name w:val="ListLabel 25"/>
    <w:qFormat/>
    <w:rPr>
      <w:rFonts w:cs="Times New Roman"/>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Times New Roman"/>
    </w:rPr>
  </w:style>
  <w:style w:type="character" w:customStyle="1" w:styleId="ListLabel29">
    <w:name w:val="ListLabel 29"/>
    <w:qFormat/>
    <w:rPr>
      <w:rFonts w:cs="Times New Roman"/>
    </w:rPr>
  </w:style>
  <w:style w:type="character" w:customStyle="1" w:styleId="ListLabel30">
    <w:name w:val="ListLabel 30"/>
    <w:qFormat/>
    <w:rPr>
      <w:rFonts w:cs="Times New Roman"/>
    </w:rPr>
  </w:style>
  <w:style w:type="character" w:customStyle="1" w:styleId="ListLabel31">
    <w:name w:val="ListLabel 31"/>
    <w:qFormat/>
    <w:rPr>
      <w:rFonts w:cs="Times New Roman"/>
    </w:rPr>
  </w:style>
  <w:style w:type="character" w:customStyle="1" w:styleId="ListLabel32">
    <w:name w:val="ListLabel 32"/>
    <w:qFormat/>
    <w:rPr>
      <w:rFonts w:cs="Times New Roman"/>
    </w:rPr>
  </w:style>
  <w:style w:type="character" w:customStyle="1" w:styleId="ListLabel33">
    <w:name w:val="ListLabel 33"/>
    <w:qFormat/>
    <w:rPr>
      <w:rFonts w:cs="Times New Roman"/>
    </w:rPr>
  </w:style>
  <w:style w:type="character" w:customStyle="1" w:styleId="ListLabel34">
    <w:name w:val="ListLabel 34"/>
    <w:qFormat/>
    <w:rPr>
      <w:rFonts w:cs="Times New Roman"/>
    </w:rPr>
  </w:style>
  <w:style w:type="character" w:customStyle="1" w:styleId="ListLabel35">
    <w:name w:val="ListLabel 35"/>
    <w:qFormat/>
    <w:rPr>
      <w:rFonts w:cs="Times New Roman"/>
    </w:rPr>
  </w:style>
  <w:style w:type="character" w:customStyle="1" w:styleId="ListLabel36">
    <w:name w:val="ListLabel 36"/>
    <w:qFormat/>
    <w:rPr>
      <w:rFonts w:cs="Times New Roman"/>
    </w:rPr>
  </w:style>
  <w:style w:type="character" w:customStyle="1" w:styleId="ListLabel37">
    <w:name w:val="ListLabel 37"/>
    <w:qFormat/>
    <w:rPr>
      <w:rFonts w:cs="Times New Roman"/>
    </w:rPr>
  </w:style>
  <w:style w:type="character" w:customStyle="1" w:styleId="ListLabel38">
    <w:name w:val="ListLabel 38"/>
    <w:qFormat/>
    <w:rPr>
      <w:rFonts w:cs="Times New Roman"/>
    </w:rPr>
  </w:style>
  <w:style w:type="character" w:customStyle="1" w:styleId="ListLabel39">
    <w:name w:val="ListLabel 39"/>
    <w:qFormat/>
    <w:rPr>
      <w:rFonts w:cs="Times New Roman"/>
    </w:rPr>
  </w:style>
  <w:style w:type="character" w:customStyle="1" w:styleId="ListLabel40">
    <w:name w:val="ListLabel 40"/>
    <w:qFormat/>
    <w:rPr>
      <w:rFonts w:cs="Times New Roman"/>
    </w:rPr>
  </w:style>
  <w:style w:type="character" w:customStyle="1" w:styleId="ListLabel41">
    <w:name w:val="ListLabel 41"/>
    <w:qFormat/>
    <w:rPr>
      <w:rFonts w:cs="Times New Roman"/>
    </w:rPr>
  </w:style>
  <w:style w:type="character" w:customStyle="1" w:styleId="ListLabel42">
    <w:name w:val="ListLabel 42"/>
    <w:qFormat/>
    <w:rPr>
      <w:rFonts w:cs="Times New Roman"/>
    </w:rPr>
  </w:style>
  <w:style w:type="character" w:customStyle="1" w:styleId="ListLabel43">
    <w:name w:val="ListLabel 43"/>
    <w:qFormat/>
    <w:rPr>
      <w:rFonts w:cs="Times New Roman"/>
    </w:rPr>
  </w:style>
  <w:style w:type="character" w:customStyle="1" w:styleId="ListLabel44">
    <w:name w:val="ListLabel 44"/>
    <w:qFormat/>
    <w:rPr>
      <w:rFonts w:cs="Times New Roman"/>
    </w:rPr>
  </w:style>
  <w:style w:type="character" w:customStyle="1" w:styleId="ListLabel45">
    <w:name w:val="ListLabel 45"/>
    <w:qFormat/>
    <w:rPr>
      <w:rFonts w:cs="Times New Roman"/>
    </w:rPr>
  </w:style>
  <w:style w:type="character" w:customStyle="1" w:styleId="ListLabel46">
    <w:name w:val="ListLabel 46"/>
    <w:qFormat/>
    <w:rPr>
      <w:rFonts w:cs="Times New Roman"/>
    </w:rPr>
  </w:style>
  <w:style w:type="character" w:customStyle="1" w:styleId="ListLabel47">
    <w:name w:val="ListLabel 47"/>
    <w:qFormat/>
    <w:rPr>
      <w:rFonts w:cs="Times New Roman"/>
    </w:rPr>
  </w:style>
  <w:style w:type="character" w:customStyle="1" w:styleId="ListLabel48">
    <w:name w:val="ListLabel 48"/>
    <w:qFormat/>
    <w:rPr>
      <w:rFonts w:cs="Times New Roman"/>
    </w:rPr>
  </w:style>
  <w:style w:type="character" w:customStyle="1" w:styleId="ListLabel49">
    <w:name w:val="ListLabel 49"/>
    <w:qFormat/>
    <w:rPr>
      <w:rFonts w:cs="Times New Roman"/>
    </w:rPr>
  </w:style>
  <w:style w:type="character" w:customStyle="1" w:styleId="ListLabel50">
    <w:name w:val="ListLabel 50"/>
    <w:qFormat/>
    <w:rPr>
      <w:rFonts w:cs="Times New Roman"/>
    </w:rPr>
  </w:style>
  <w:style w:type="character" w:customStyle="1" w:styleId="ListLabel51">
    <w:name w:val="ListLabel 51"/>
    <w:qFormat/>
    <w:rPr>
      <w:rFonts w:cs="Times New Roman"/>
    </w:rPr>
  </w:style>
  <w:style w:type="character" w:customStyle="1" w:styleId="ListLabel52">
    <w:name w:val="ListLabel 52"/>
    <w:qFormat/>
    <w:rPr>
      <w:rFonts w:cs="Times New Roman"/>
    </w:rPr>
  </w:style>
  <w:style w:type="character" w:customStyle="1" w:styleId="ListLabel53">
    <w:name w:val="ListLabel 53"/>
    <w:qFormat/>
    <w:rPr>
      <w:rFonts w:cs="Times New Roman"/>
    </w:rPr>
  </w:style>
  <w:style w:type="character" w:customStyle="1" w:styleId="ListLabel54">
    <w:name w:val="ListLabel 54"/>
    <w:qFormat/>
    <w:rPr>
      <w:rFonts w:cs="Times New Roman"/>
    </w:rPr>
  </w:style>
  <w:style w:type="character" w:customStyle="1" w:styleId="ListLabel55">
    <w:name w:val="ListLabel 55"/>
    <w:qFormat/>
    <w:rPr>
      <w:rFonts w:cs="Times New Roman"/>
    </w:rPr>
  </w:style>
  <w:style w:type="character" w:customStyle="1" w:styleId="ListLabel56">
    <w:name w:val="ListLabel 56"/>
    <w:qFormat/>
    <w:rPr>
      <w:rFonts w:cs="Times New Roman"/>
    </w:rPr>
  </w:style>
  <w:style w:type="character" w:customStyle="1" w:styleId="ListLabel57">
    <w:name w:val="ListLabel 57"/>
    <w:qFormat/>
    <w:rPr>
      <w:rFonts w:cs="Times New Roman"/>
    </w:rPr>
  </w:style>
  <w:style w:type="character" w:customStyle="1" w:styleId="ListLabel58">
    <w:name w:val="ListLabel 58"/>
    <w:qFormat/>
    <w:rPr>
      <w:rFonts w:cs="Times New Roman"/>
    </w:rPr>
  </w:style>
  <w:style w:type="character" w:customStyle="1" w:styleId="ListLabel59">
    <w:name w:val="ListLabel 59"/>
    <w:qFormat/>
    <w:rPr>
      <w:rFonts w:cs="Times New Roman"/>
    </w:rPr>
  </w:style>
  <w:style w:type="character" w:customStyle="1" w:styleId="ListLabel60">
    <w:name w:val="ListLabel 60"/>
    <w:qFormat/>
    <w:rPr>
      <w:rFonts w:cs="Times New Roman"/>
    </w:rPr>
  </w:style>
  <w:style w:type="character" w:customStyle="1" w:styleId="ListLabel61">
    <w:name w:val="ListLabel 61"/>
    <w:qFormat/>
    <w:rPr>
      <w:rFonts w:cs="Times New Roman"/>
    </w:rPr>
  </w:style>
  <w:style w:type="character" w:customStyle="1" w:styleId="ListLabel62">
    <w:name w:val="ListLabel 62"/>
    <w:qFormat/>
    <w:rPr>
      <w:rFonts w:cs="Times New Roman"/>
    </w:rPr>
  </w:style>
  <w:style w:type="character" w:customStyle="1" w:styleId="ListLabel63">
    <w:name w:val="ListLabel 63"/>
    <w:qFormat/>
    <w:rPr>
      <w:rFonts w:cs="Times New Roman"/>
    </w:rPr>
  </w:style>
  <w:style w:type="character" w:customStyle="1" w:styleId="ListLabel64">
    <w:name w:val="ListLabel 64"/>
    <w:qFormat/>
    <w:rPr>
      <w:rFonts w:cs="Times New Roman"/>
    </w:rPr>
  </w:style>
  <w:style w:type="character" w:customStyle="1" w:styleId="ListLabel65">
    <w:name w:val="ListLabel 65"/>
    <w:qFormat/>
    <w:rPr>
      <w:rFonts w:cs="Times New Roman"/>
    </w:rPr>
  </w:style>
  <w:style w:type="character" w:customStyle="1" w:styleId="ListLabel66">
    <w:name w:val="ListLabel 66"/>
    <w:qFormat/>
    <w:rPr>
      <w:rFonts w:cs="Times New Roman"/>
    </w:rPr>
  </w:style>
  <w:style w:type="character" w:customStyle="1" w:styleId="ListLabel67">
    <w:name w:val="ListLabel 67"/>
    <w:qFormat/>
    <w:rPr>
      <w:rFonts w:cs="Times New Roman"/>
    </w:rPr>
  </w:style>
  <w:style w:type="character" w:customStyle="1" w:styleId="ListLabel68">
    <w:name w:val="ListLabel 68"/>
    <w:qFormat/>
    <w:rPr>
      <w:rFonts w:cs="Times New Roman"/>
    </w:rPr>
  </w:style>
  <w:style w:type="character" w:customStyle="1" w:styleId="ListLabel69">
    <w:name w:val="ListLabel 69"/>
    <w:qFormat/>
    <w:rPr>
      <w:rFonts w:cs="Times New Roman"/>
    </w:rPr>
  </w:style>
  <w:style w:type="character" w:customStyle="1" w:styleId="ListLabel70">
    <w:name w:val="ListLabel 70"/>
    <w:qFormat/>
    <w:rPr>
      <w:rFonts w:cs="Times New Roman"/>
    </w:rPr>
  </w:style>
  <w:style w:type="character" w:customStyle="1" w:styleId="ListLabel71">
    <w:name w:val="ListLabel 71"/>
    <w:qFormat/>
    <w:rPr>
      <w:rFonts w:cs="Times New Roman"/>
    </w:rPr>
  </w:style>
  <w:style w:type="character" w:customStyle="1" w:styleId="ListLabel72">
    <w:name w:val="ListLabel 72"/>
    <w:qFormat/>
    <w:rPr>
      <w:rFonts w:cs="Times New Roman"/>
    </w:rPr>
  </w:style>
  <w:style w:type="character" w:customStyle="1" w:styleId="ListLabel73">
    <w:name w:val="ListLabel 73"/>
    <w:qFormat/>
    <w:rPr>
      <w:rFonts w:cs="Times New Roman"/>
    </w:rPr>
  </w:style>
  <w:style w:type="character" w:customStyle="1" w:styleId="ListLabel74">
    <w:name w:val="ListLabel 74"/>
    <w:qFormat/>
    <w:rPr>
      <w:rFonts w:cs="Times New Roman"/>
    </w:rPr>
  </w:style>
  <w:style w:type="character" w:customStyle="1" w:styleId="ListLabel75">
    <w:name w:val="ListLabel 75"/>
    <w:qFormat/>
    <w:rPr>
      <w:rFonts w:cs="Times New Roman"/>
    </w:rPr>
  </w:style>
  <w:style w:type="character" w:customStyle="1" w:styleId="ListLabel76">
    <w:name w:val="ListLabel 76"/>
    <w:qFormat/>
    <w:rPr>
      <w:rFonts w:cs="Times New Roman"/>
    </w:rPr>
  </w:style>
  <w:style w:type="character" w:customStyle="1" w:styleId="ListLabel77">
    <w:name w:val="ListLabel 77"/>
    <w:qFormat/>
    <w:rPr>
      <w:rFonts w:cs="Times New Roman"/>
    </w:rPr>
  </w:style>
  <w:style w:type="character" w:customStyle="1" w:styleId="ListLabel78">
    <w:name w:val="ListLabel 78"/>
    <w:qFormat/>
    <w:rPr>
      <w:rFonts w:cs="Times New Roman"/>
    </w:rPr>
  </w:style>
  <w:style w:type="character" w:customStyle="1" w:styleId="ListLabel79">
    <w:name w:val="ListLabel 79"/>
    <w:qFormat/>
    <w:rPr>
      <w:rFonts w:cs="Times New Roman"/>
    </w:rPr>
  </w:style>
  <w:style w:type="character" w:customStyle="1" w:styleId="ListLabel80">
    <w:name w:val="ListLabel 80"/>
    <w:qFormat/>
    <w:rPr>
      <w:rFonts w:cs="Times New Roman"/>
    </w:rPr>
  </w:style>
  <w:style w:type="character" w:customStyle="1" w:styleId="ListLabel81">
    <w:name w:val="ListLabel 81"/>
    <w:qFormat/>
    <w:rPr>
      <w:rFonts w:cs="Times New Roman"/>
    </w:rPr>
  </w:style>
  <w:style w:type="character" w:customStyle="1" w:styleId="ListLabel82">
    <w:name w:val="ListLabel 82"/>
    <w:qFormat/>
    <w:rPr>
      <w:rFonts w:cs="Times New Roman"/>
    </w:rPr>
  </w:style>
  <w:style w:type="character" w:customStyle="1" w:styleId="ListLabel83">
    <w:name w:val="ListLabel 83"/>
    <w:qFormat/>
    <w:rPr>
      <w:rFonts w:cs="Times New Roman"/>
    </w:rPr>
  </w:style>
  <w:style w:type="character" w:customStyle="1" w:styleId="ListLabel84">
    <w:name w:val="ListLabel 84"/>
    <w:qFormat/>
    <w:rPr>
      <w:rFonts w:cs="Times New Roman"/>
    </w:rPr>
  </w:style>
  <w:style w:type="character" w:customStyle="1" w:styleId="ListLabel85">
    <w:name w:val="ListLabel 85"/>
    <w:qFormat/>
    <w:rPr>
      <w:rFonts w:cs="Times New Roman"/>
    </w:rPr>
  </w:style>
  <w:style w:type="character" w:customStyle="1" w:styleId="ListLabel86">
    <w:name w:val="ListLabel 86"/>
    <w:qFormat/>
    <w:rPr>
      <w:rFonts w:cs="Times New Roman"/>
    </w:rPr>
  </w:style>
  <w:style w:type="character" w:customStyle="1" w:styleId="ListLabel87">
    <w:name w:val="ListLabel 87"/>
    <w:qFormat/>
    <w:rPr>
      <w:rFonts w:cs="Times New Roman"/>
    </w:rPr>
  </w:style>
  <w:style w:type="character" w:customStyle="1" w:styleId="ListLabel88">
    <w:name w:val="ListLabel 88"/>
    <w:qFormat/>
    <w:rPr>
      <w:rFonts w:cs="Times New Roman"/>
    </w:rPr>
  </w:style>
  <w:style w:type="character" w:customStyle="1" w:styleId="ListLabel89">
    <w:name w:val="ListLabel 89"/>
    <w:qFormat/>
    <w:rPr>
      <w:rFonts w:cs="Times New Roman"/>
    </w:rPr>
  </w:style>
  <w:style w:type="character" w:customStyle="1" w:styleId="ListLabel90">
    <w:name w:val="ListLabel 90"/>
    <w:qFormat/>
    <w:rPr>
      <w:rFonts w:cs="Times New Roman"/>
    </w:rPr>
  </w:style>
  <w:style w:type="character" w:customStyle="1" w:styleId="ListLabel91">
    <w:name w:val="ListLabel 91"/>
    <w:qFormat/>
    <w:rPr>
      <w:rFonts w:cs="Times New Roman"/>
    </w:rPr>
  </w:style>
  <w:style w:type="character" w:customStyle="1" w:styleId="ListLabel92">
    <w:name w:val="ListLabel 92"/>
    <w:qFormat/>
    <w:rPr>
      <w:rFonts w:cs="Times New Roman"/>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IndexLink">
    <w:name w:val="Index Link"/>
    <w:qFormat/>
  </w:style>
  <w:style w:type="paragraph" w:customStyle="1" w:styleId="Heading">
    <w:name w:val="Heading"/>
    <w:basedOn w:val="Default"/>
    <w:next w:val="ac"/>
    <w:uiPriority w:val="99"/>
    <w:qFormat/>
    <w:pPr>
      <w:keepNext/>
      <w:spacing w:before="240" w:after="120"/>
    </w:pPr>
    <w:rPr>
      <w:rFonts w:ascii="Arial" w:hAnsi="Arial" w:cs="Arial"/>
      <w:sz w:val="28"/>
      <w:szCs w:val="28"/>
      <w:lang w:val="en-US" w:eastAsia="en-US" w:bidi="ar-SA"/>
    </w:rPr>
  </w:style>
  <w:style w:type="paragraph" w:styleId="ac">
    <w:name w:val="Body Text"/>
    <w:basedOn w:val="a"/>
    <w:pPr>
      <w:spacing w:after="140" w:line="276" w:lineRule="auto"/>
    </w:pPr>
  </w:style>
  <w:style w:type="paragraph" w:styleId="ad">
    <w:name w:val="List"/>
    <w:basedOn w:val="Textbody"/>
    <w:uiPriority w:val="99"/>
  </w:style>
  <w:style w:type="paragraph" w:styleId="ae">
    <w:name w:val="caption"/>
    <w:basedOn w:val="Default"/>
    <w:uiPriority w:val="99"/>
    <w:qFormat/>
    <w:pPr>
      <w:suppressLineNumbers/>
      <w:spacing w:before="120" w:after="120"/>
    </w:pPr>
    <w:rPr>
      <w:i/>
      <w:iCs/>
      <w:lang w:val="en-US" w:eastAsia="en-US" w:bidi="ar-SA"/>
    </w:rPr>
  </w:style>
  <w:style w:type="paragraph" w:customStyle="1" w:styleId="Index">
    <w:name w:val="Index"/>
    <w:basedOn w:val="Default"/>
    <w:uiPriority w:val="99"/>
    <w:qFormat/>
    <w:pPr>
      <w:suppressLineNumbers/>
    </w:pPr>
    <w:rPr>
      <w:lang w:val="en-US" w:eastAsia="en-US" w:bidi="ar-SA"/>
    </w:rPr>
  </w:style>
  <w:style w:type="paragraph" w:customStyle="1" w:styleId="Default">
    <w:name w:val="Default"/>
    <w:qFormat/>
    <w:pPr>
      <w:widowControl w:val="0"/>
    </w:pPr>
    <w:rPr>
      <w:rFonts w:ascii="Times New Roman" w:hAnsi="Times New Roman" w:cs="Times New Roman"/>
      <w:sz w:val="24"/>
      <w:szCs w:val="24"/>
      <w:lang w:val="el-GR" w:eastAsia="zh-CN" w:bidi="hi-IN"/>
    </w:rPr>
  </w:style>
  <w:style w:type="paragraph" w:customStyle="1" w:styleId="Textbody">
    <w:name w:val="Text body"/>
    <w:basedOn w:val="Default"/>
    <w:uiPriority w:val="99"/>
    <w:qFormat/>
    <w:pPr>
      <w:spacing w:after="120"/>
    </w:pPr>
    <w:rPr>
      <w:lang w:val="en-US" w:eastAsia="en-US" w:bidi="ar-SA"/>
    </w:rPr>
  </w:style>
  <w:style w:type="paragraph" w:styleId="a5">
    <w:name w:val="header"/>
    <w:basedOn w:val="a"/>
    <w:link w:val="Char"/>
    <w:uiPriority w:val="99"/>
    <w:unhideWhenUsed/>
    <w:rsid w:val="003D72D5"/>
    <w:pPr>
      <w:tabs>
        <w:tab w:val="center" w:pos="4680"/>
        <w:tab w:val="right" w:pos="9360"/>
      </w:tabs>
    </w:pPr>
  </w:style>
  <w:style w:type="paragraph" w:styleId="af">
    <w:name w:val="footer"/>
    <w:basedOn w:val="a"/>
    <w:uiPriority w:val="99"/>
    <w:unhideWhenUsed/>
    <w:rsid w:val="003D72D5"/>
    <w:pPr>
      <w:tabs>
        <w:tab w:val="center" w:pos="4680"/>
        <w:tab w:val="right" w:pos="9360"/>
      </w:tabs>
    </w:pPr>
  </w:style>
  <w:style w:type="paragraph" w:styleId="af0">
    <w:name w:val="TOC Heading"/>
    <w:basedOn w:val="1"/>
    <w:uiPriority w:val="39"/>
    <w:unhideWhenUsed/>
    <w:qFormat/>
    <w:rsid w:val="00C76C97"/>
    <w:pPr>
      <w:keepLines/>
      <w:spacing w:after="0"/>
    </w:pPr>
    <w:rPr>
      <w:b w:val="0"/>
      <w:bCs w:val="0"/>
      <w:color w:val="2E74B5"/>
      <w:kern w:val="0"/>
    </w:rPr>
  </w:style>
  <w:style w:type="paragraph" w:styleId="10">
    <w:name w:val="toc 1"/>
    <w:basedOn w:val="a"/>
    <w:autoRedefine/>
    <w:uiPriority w:val="39"/>
    <w:unhideWhenUsed/>
    <w:rsid w:val="00C76C97"/>
  </w:style>
  <w:style w:type="paragraph" w:styleId="20">
    <w:name w:val="toc 2"/>
    <w:basedOn w:val="a"/>
    <w:autoRedefine/>
    <w:uiPriority w:val="39"/>
    <w:unhideWhenUsed/>
    <w:rsid w:val="00C76C97"/>
    <w:pPr>
      <w:ind w:left="220"/>
    </w:pPr>
  </w:style>
  <w:style w:type="paragraph" w:styleId="30">
    <w:name w:val="toc 3"/>
    <w:basedOn w:val="a"/>
    <w:autoRedefine/>
    <w:uiPriority w:val="39"/>
    <w:unhideWhenUsed/>
    <w:rsid w:val="00C76C97"/>
    <w:pPr>
      <w:ind w:left="440"/>
    </w:pPr>
  </w:style>
  <w:style w:type="paragraph" w:styleId="a6">
    <w:name w:val="No Spacing"/>
    <w:link w:val="Char0"/>
    <w:uiPriority w:val="1"/>
    <w:qFormat/>
    <w:rsid w:val="00BB7F7C"/>
    <w:rPr>
      <w:rFonts w:cs="Times New Roman"/>
      <w:sz w:val="22"/>
      <w:szCs w:val="22"/>
    </w:rPr>
  </w:style>
  <w:style w:type="paragraph" w:styleId="af1">
    <w:name w:val="List Paragraph"/>
    <w:basedOn w:val="a"/>
    <w:uiPriority w:val="34"/>
    <w:qFormat/>
    <w:rsid w:val="00BB7F7C"/>
    <w:pPr>
      <w:ind w:left="720"/>
    </w:pPr>
  </w:style>
  <w:style w:type="paragraph" w:styleId="a7">
    <w:name w:val="Balloon Text"/>
    <w:basedOn w:val="a"/>
    <w:link w:val="Char1"/>
    <w:uiPriority w:val="99"/>
    <w:semiHidden/>
    <w:unhideWhenUsed/>
    <w:qFormat/>
    <w:rsid w:val="00861106"/>
    <w:pPr>
      <w:spacing w:after="0" w:line="240" w:lineRule="auto"/>
    </w:pPr>
    <w:rPr>
      <w:rFonts w:ascii="Segoe UI" w:hAnsi="Segoe UI" w:cs="Segoe UI"/>
      <w:sz w:val="18"/>
      <w:szCs w:val="18"/>
    </w:rPr>
  </w:style>
  <w:style w:type="paragraph" w:styleId="a9">
    <w:name w:val="annotation text"/>
    <w:basedOn w:val="a"/>
    <w:link w:val="Char2"/>
    <w:uiPriority w:val="99"/>
    <w:semiHidden/>
    <w:unhideWhenUsed/>
    <w:qFormat/>
    <w:rsid w:val="00C837F4"/>
    <w:pPr>
      <w:spacing w:line="240" w:lineRule="auto"/>
    </w:pPr>
    <w:rPr>
      <w:sz w:val="20"/>
      <w:szCs w:val="20"/>
    </w:rPr>
  </w:style>
  <w:style w:type="paragraph" w:styleId="ab">
    <w:name w:val="annotation subject"/>
    <w:basedOn w:val="a9"/>
    <w:link w:val="Char10"/>
    <w:uiPriority w:val="99"/>
    <w:semiHidden/>
    <w:unhideWhenUsed/>
    <w:qFormat/>
    <w:rsid w:val="00C837F4"/>
    <w:rPr>
      <w:b/>
      <w:bCs/>
    </w:rPr>
  </w:style>
  <w:style w:type="paragraph" w:customStyle="1" w:styleId="FrameContents">
    <w:name w:val="Frame Contents"/>
    <w:basedOn w:val="a"/>
    <w:qFormat/>
  </w:style>
  <w:style w:type="character" w:styleId="-0">
    <w:name w:val="Hyperlink"/>
    <w:basedOn w:val="a0"/>
    <w:uiPriority w:val="99"/>
    <w:unhideWhenUsed/>
    <w:rsid w:val="00682A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C:\Users\nikol\Downloads\KRASI.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FA171-7C92-4DBF-A3FC-9BAFCEB22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13</Pages>
  <Words>3063</Words>
  <Characters>16542</Characters>
  <Application>Microsoft Office Word</Application>
  <DocSecurity>0</DocSecurity>
  <Lines>137</Lines>
  <Paragraphs>39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dc:creator>
  <dc:description/>
  <cp:lastModifiedBy>Νικολέτα Μιχαλέλη</cp:lastModifiedBy>
  <cp:revision>390</cp:revision>
  <dcterms:created xsi:type="dcterms:W3CDTF">2019-03-19T11:22:00Z</dcterms:created>
  <dcterms:modified xsi:type="dcterms:W3CDTF">2019-05-06T22:01:00Z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