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FEB7C8" w14:textId="1F491152"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ορισμού της φτώχειας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5B006CCE" w:rsidR="00153526" w:rsidRDefault="00153526" w:rsidP="008D3A4A">
      <w:pPr>
        <w:ind w:firstLine="720"/>
        <w:jc w:val="both"/>
      </w:pPr>
      <w:r>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sidRPr="005A765C">
        <w:t>, 1986)</w:t>
      </w:r>
    </w:p>
    <w:p w14:paraId="3C8448C9" w14:textId="22D21429" w:rsidR="00C93983" w:rsidRDefault="00CE2825" w:rsidP="0045465B">
      <w:pPr>
        <w:ind w:firstLine="720"/>
        <w:jc w:val="both"/>
      </w:pPr>
      <w:r>
        <w:t xml:space="preserve">Για να μετρηθεί η φτώχεια 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r w:rsidR="00A207C3" w:rsidRPr="00E36FFB">
        <w:rPr>
          <w:b/>
        </w:rPr>
        <w:t>σχετικού ορίου</w:t>
      </w:r>
      <w:r w:rsidR="00A207C3">
        <w:t xml:space="preserve"> 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w:t>
      </w:r>
      <w:r w:rsidR="00712918" w:rsidRPr="00881C4B">
        <w:rPr>
          <w:b/>
        </w:rPr>
        <w:t>εναλλακτικό τρόπο</w:t>
      </w:r>
      <w:r w:rsidR="00712918">
        <w:t xml:space="preserve">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p>
    <w:p w14:paraId="705C2403" w14:textId="77777777" w:rsidR="00CB32DA" w:rsidRDefault="00CB32DA" w:rsidP="0045465B">
      <w:pPr>
        <w:ind w:firstLine="720"/>
        <w:jc w:val="both"/>
      </w:pPr>
    </w:p>
    <w:p w14:paraId="7471A423" w14:textId="0CEB954A" w:rsidR="00CE2825" w:rsidRDefault="00200273" w:rsidP="00C93983">
      <w:pPr>
        <w:ind w:firstLine="720"/>
        <w:jc w:val="both"/>
      </w:pPr>
      <w:r>
        <w:t>Είναι σχεδόν βέβαιο</w:t>
      </w:r>
      <w:r w:rsidR="00C93983">
        <w:t xml:space="preserve"> ότι </w:t>
      </w:r>
      <w:r w:rsidR="00CB4847">
        <w:t xml:space="preserve">το βίωμα της οικονομικής ανέχειας στην πρώτη παιδική ηλικία επηρεάζει αρνητικά την ανάπτυξη τόσο στον ψυχικό και συναισθηματικό κόσμο του παιδιού όσο και στην γνωστική ανάπτυξη και επίδοση στο σχολείο. (Άρθρο 3, </w:t>
      </w:r>
      <w:proofErr w:type="spellStart"/>
      <w:r w:rsidR="00CB4847">
        <w:t>σελ</w:t>
      </w:r>
      <w:proofErr w:type="spellEnd"/>
      <w:r w:rsidR="00CB4847">
        <w:t xml:space="preserve"> 39)</w:t>
      </w:r>
      <w:r w:rsidR="00B00EC9">
        <w:t xml:space="preserve">. Παιδιά που βιώνουν συνθήκες φτώχειας αδυνατούν να φτάσουν τις επιδόσεις </w:t>
      </w:r>
      <w:r w:rsidR="007E275F">
        <w:t xml:space="preserve">σε </w:t>
      </w:r>
      <w:r w:rsidR="00627860">
        <w:t>ψυχολογικού</w:t>
      </w:r>
      <w:r w:rsidR="00C23746">
        <w:t>ς</w:t>
      </w:r>
      <w:r w:rsidR="007E275F">
        <w:t xml:space="preserve"> ελέγχους </w:t>
      </w:r>
      <w:r w:rsidR="00B00EC9">
        <w:t xml:space="preserve">παιδιών </w:t>
      </w:r>
      <w:r w:rsidR="007E275F">
        <w:t>που</w:t>
      </w:r>
      <w:r w:rsidR="00B00EC9">
        <w:t xml:space="preserve"> μεγαλώνουν με οικονομική ασφάλεια</w:t>
      </w:r>
      <w:r w:rsidR="00F22CCA">
        <w:t xml:space="preserve"> και είναι πιθανότερο να </w:t>
      </w:r>
      <w:r w:rsidR="00C35823">
        <w:t>αντιμετωπίσουν επαγγελματικά προβλήματα στην ενήλικη ζωή τους</w:t>
      </w:r>
      <w:r w:rsidR="00B00EC9">
        <w:t>.</w:t>
      </w:r>
      <w:r w:rsidR="005E73E0">
        <w:t xml:space="preserve"> (</w:t>
      </w:r>
      <w:r w:rsidR="00BE68CC">
        <w:t>άρθρ</w:t>
      </w:r>
      <w:r w:rsidR="00503095">
        <w:t>ο 3,</w:t>
      </w:r>
      <w:r w:rsidR="005E73E0">
        <w:t>σελ.40</w:t>
      </w:r>
      <w:r w:rsidR="00E35A51">
        <w:t>.</w:t>
      </w:r>
      <w:proofErr w:type="spellStart"/>
      <w:r w:rsidR="00E35A51">
        <w:rPr>
          <w:lang w:val="en-US"/>
        </w:rPr>
        <w:t>Haveman</w:t>
      </w:r>
      <w:proofErr w:type="spellEnd"/>
      <w:r w:rsidR="00E35A51" w:rsidRPr="007C671F">
        <w:t xml:space="preserve"> &amp; </w:t>
      </w:r>
      <w:proofErr w:type="spellStart"/>
      <w:r w:rsidR="00E35A51">
        <w:rPr>
          <w:lang w:val="en-US"/>
        </w:rPr>
        <w:t>Wolfie</w:t>
      </w:r>
      <w:proofErr w:type="spellEnd"/>
      <w:r w:rsidR="00E35A51" w:rsidRPr="007C671F">
        <w:t xml:space="preserve"> 1995.</w:t>
      </w:r>
      <w:r w:rsidR="00E35A51">
        <w:t>2γενής</w:t>
      </w:r>
      <w:r w:rsidR="005E73E0">
        <w:t>)</w:t>
      </w:r>
      <w:r w:rsidR="007C671F">
        <w:t>. Συνδυασμός διάφορων κοινωνικών παραγόντων εντείνουν την επικινδυνότητα για προβληματική ανάπτυξη στο</w:t>
      </w:r>
      <w:r w:rsidR="00F71130">
        <w:t>ν</w:t>
      </w:r>
      <w:r w:rsidR="007C671F">
        <w:t xml:space="preserve"> φυσικό και ψυχικό κόσμο </w:t>
      </w:r>
      <w:r w:rsidR="007C671F">
        <w:lastRenderedPageBreak/>
        <w:t>του παιδιού</w:t>
      </w:r>
      <w:r w:rsidR="00D25389">
        <w:t xml:space="preserve"> </w:t>
      </w:r>
      <w:r w:rsidR="00F6241D">
        <w:t xml:space="preserve">και </w:t>
      </w:r>
      <w:r w:rsidR="005B6671">
        <w:t>η εισοδηματική ένδεια ανήκει σε αυτούς</w:t>
      </w:r>
      <w:r w:rsidR="005D26B6">
        <w:t xml:space="preserve"> με προβληματικά αναπτυξιακά αποτελέσματα</w:t>
      </w:r>
      <w:r w:rsidR="005B6671">
        <w:t>.</w:t>
      </w:r>
      <w:r w:rsidR="00D25389" w:rsidRPr="00D25389">
        <w:t xml:space="preserve"> </w:t>
      </w:r>
      <w:r w:rsidR="00D25389">
        <w:t>(</w:t>
      </w:r>
      <w:r w:rsidR="00D25389">
        <w:rPr>
          <w:lang w:val="en-US"/>
        </w:rPr>
        <w:t>Nunes</w:t>
      </w:r>
      <w:r w:rsidR="00D25389" w:rsidRPr="005B6671">
        <w:t xml:space="preserve">,1994 </w:t>
      </w:r>
      <w:r w:rsidR="00D25389">
        <w:t>2γενής</w:t>
      </w:r>
      <w:r w:rsidR="0001571D">
        <w:t xml:space="preserve"> ΚΑΙ </w:t>
      </w:r>
      <w:r w:rsidR="00B251BA">
        <w:t>α</w:t>
      </w:r>
      <w:r w:rsidR="00D25389">
        <w:t>ρθρο3</w:t>
      </w:r>
      <w:r w:rsidR="00E417D7">
        <w:t xml:space="preserve"> σελ.40</w:t>
      </w:r>
      <w:r w:rsidR="00D25389">
        <w:t>)</w:t>
      </w:r>
    </w:p>
    <w:p w14:paraId="582FFBFF" w14:textId="6249DA74" w:rsidR="00017887" w:rsidRDefault="000B376A" w:rsidP="00C93983">
      <w:pPr>
        <w:ind w:firstLine="720"/>
        <w:jc w:val="both"/>
      </w:pPr>
      <w:r>
        <w:t xml:space="preserve">Η φτώχεια </w:t>
      </w:r>
      <w:r w:rsidR="00CA7D67">
        <w:t xml:space="preserve">έχει </w:t>
      </w:r>
      <w:r>
        <w:t>άμεση σχέση με την σωματική υγεία των παιδιών που τη βιώνουν καθώς παιδιά φτωχών οικογενειών είναι πιθανό να έχουν επιβαρυμένη υγεία και σωματική κατάσταση. (</w:t>
      </w:r>
      <w:r>
        <w:rPr>
          <w:lang w:val="en-US"/>
        </w:rPr>
        <w:t>Mare</w:t>
      </w:r>
      <w:r w:rsidRPr="00236D07">
        <w:t>, 1982</w:t>
      </w:r>
      <w:r>
        <w:t>)</w:t>
      </w:r>
      <w:r w:rsidR="000D6CF1" w:rsidRPr="00236D07">
        <w:t xml:space="preserve"> </w:t>
      </w:r>
      <w:r>
        <w:t xml:space="preserve">Το γεγονός αυτό επηρεάζει </w:t>
      </w:r>
      <w:r w:rsidR="00236D07">
        <w:t>μεταγενέστερα τη νοητική ανάπτυξη των ατόμων καθώς δεν έχουν ομαλή ανάπτυξη.</w:t>
      </w:r>
      <w:r w:rsidR="00C337FB">
        <w:t xml:space="preserve"> (άρθρο3, σελ.41)</w:t>
      </w:r>
      <w:r w:rsidR="009B60BF">
        <w:t xml:space="preserve">. </w:t>
      </w:r>
      <w:r w:rsidR="00DA1240" w:rsidRPr="00225825">
        <w:rPr>
          <w:color w:val="FF0000"/>
        </w:rPr>
        <w:t>Παραδείγματα προβλημάτων υγείας που εμφανίζονται με αυξημένες πιθανότητες στα παιδιά αυτά είναι αναπνευστικού τύπου, κώφωση, δηλητηρίαση από μόλυβδο, τροχαία ατυχήματα και άλλα</w:t>
      </w:r>
      <w:r w:rsidR="00B732BB" w:rsidRPr="00225825">
        <w:rPr>
          <w:color w:val="FF0000"/>
        </w:rPr>
        <w:t>, με πολλά αυτά να βρίσκουν τις οικογένειες ανήμπορες να τα καταπολεμήσουν μέσω ιατροφαρμακευτικής περίθαλψης</w:t>
      </w:r>
      <w:r w:rsidR="00DA1240" w:rsidRPr="00225825">
        <w:rPr>
          <w:color w:val="FF0000"/>
        </w:rPr>
        <w:t>. (άρθρο3,σελ41</w:t>
      </w:r>
      <w:r w:rsidR="00433CAC" w:rsidRPr="00225825">
        <w:rPr>
          <w:color w:val="FF0000"/>
        </w:rPr>
        <w:t>-42</w:t>
      </w:r>
      <w:r w:rsidR="00DA1240" w:rsidRPr="00225825">
        <w:rPr>
          <w:color w:val="FF0000"/>
        </w:rPr>
        <w:t>)</w:t>
      </w:r>
      <w:r w:rsidR="00785FEB" w:rsidRPr="00225825">
        <w:rPr>
          <w:color w:val="FF0000"/>
        </w:rPr>
        <w:t>.</w:t>
      </w:r>
    </w:p>
    <w:p w14:paraId="59816399" w14:textId="5239C087" w:rsidR="0089616D" w:rsidRDefault="0076602A" w:rsidP="003E6044">
      <w:pPr>
        <w:ind w:firstLine="720"/>
        <w:jc w:val="both"/>
      </w:pPr>
      <w:r>
        <w:t xml:space="preserve">Η φτώχεια συνδέεται με προβληματική ανάπτυξη και δυσκολία  στη μάθηση, παράγοντες οι οποίοι συντελούν στην κακή σχολική επίδοση. </w:t>
      </w:r>
      <w:r w:rsidR="0035577C">
        <w:t xml:space="preserve">Συχνότερο φαινόμενο αποτελεί η ήπια νοητική καθυστέρηση σε παιδιά που βιώνουν οικονομική ένδεια </w:t>
      </w:r>
      <w:r w:rsidR="004C6132">
        <w:t>παρά σε</w:t>
      </w:r>
      <w:r w:rsidR="0035577C">
        <w:t xml:space="preserve"> αυτά που έχουν οικονομική ασφάλεια. (</w:t>
      </w:r>
      <w:proofErr w:type="spellStart"/>
      <w:r w:rsidR="0035577C">
        <w:rPr>
          <w:lang w:val="en-US"/>
        </w:rPr>
        <w:t>Klerman</w:t>
      </w:r>
      <w:proofErr w:type="spellEnd"/>
      <w:r w:rsidR="0035577C" w:rsidRPr="0076602A">
        <w:t>,1991</w:t>
      </w:r>
      <w:r w:rsidR="0035577C">
        <w:t>,άρθρο</w:t>
      </w:r>
      <w:r w:rsidR="00956179">
        <w:t xml:space="preserve"> </w:t>
      </w:r>
      <w:proofErr w:type="spellStart"/>
      <w:r w:rsidR="0035577C">
        <w:t>σελ</w:t>
      </w:r>
      <w:proofErr w:type="spellEnd"/>
      <w:r w:rsidR="007A7513">
        <w:t xml:space="preserve"> </w:t>
      </w:r>
      <w:r w:rsidR="0035577C">
        <w:t>42).</w:t>
      </w:r>
      <w:r w:rsidR="0071476F">
        <w:t xml:space="preserve"> Οι γνωστικές ικανότητες των παιδιών 5 ετών </w:t>
      </w:r>
      <w:r w:rsidR="003F2D80">
        <w:t>με χαμηλές επιδόσεις σε γνωστικές δοκιμασίες</w:t>
      </w:r>
      <w:r w:rsidR="008F0B62">
        <w:t>,</w:t>
      </w:r>
      <w:r w:rsidR="003F2D80">
        <w:t xml:space="preserve"> </w:t>
      </w:r>
      <w:r w:rsidR="0071476F">
        <w:t>σχετίζονται περισσότερο με το επίπεδο εισοδήματος της οικογένειας παρά με το εκπαιδευτικό επίπεδο και την εθνικότητα. (</w:t>
      </w:r>
      <w:r w:rsidR="0071476F">
        <w:rPr>
          <w:lang w:val="en-US"/>
        </w:rPr>
        <w:t>Duncan</w:t>
      </w:r>
      <w:r w:rsidR="0071476F" w:rsidRPr="0002799A">
        <w:t xml:space="preserve"> 1994, </w:t>
      </w:r>
      <w:r w:rsidR="0071476F">
        <w:t>σελ.42 ΠΗΓΗ)</w:t>
      </w:r>
      <w:r w:rsidR="001F7649">
        <w:t>.</w:t>
      </w:r>
      <w:r w:rsidR="006B69D7">
        <w:t xml:space="preserve"> Ταυτόχρονα, παρατηρείται </w:t>
      </w:r>
      <w:r w:rsidR="00470EF3">
        <w:t>μειωμένη επίδοση ακόμη και στην ακαδημαϊκή φοίτηση.</w:t>
      </w:r>
      <w:r w:rsidR="002B2BCF">
        <w:t>(</w:t>
      </w:r>
      <w:r w:rsidR="002B2BCF">
        <w:rPr>
          <w:lang w:val="en-US"/>
        </w:rPr>
        <w:t>Lipman</w:t>
      </w:r>
      <w:r w:rsidR="002B2BCF" w:rsidRPr="005B31D7">
        <w:t xml:space="preserve"> </w:t>
      </w:r>
      <w:r w:rsidR="002B2BCF">
        <w:t xml:space="preserve">και </w:t>
      </w:r>
      <w:r w:rsidR="002B2BCF">
        <w:rPr>
          <w:lang w:val="en-US"/>
        </w:rPr>
        <w:t>oxford</w:t>
      </w:r>
      <w:r w:rsidR="00AD0B27" w:rsidRPr="005B31D7">
        <w:t xml:space="preserve">, </w:t>
      </w:r>
      <w:r w:rsidR="00425F00" w:rsidRPr="005B31D7">
        <w:t>1997</w:t>
      </w:r>
      <w:r w:rsidR="002B2BCF">
        <w:t>)</w:t>
      </w:r>
      <w:r w:rsidR="005B31D7" w:rsidRPr="005B31D7">
        <w:t xml:space="preserve">. </w:t>
      </w:r>
      <w:r w:rsidR="005B31D7">
        <w:t xml:space="preserve">Η προβληματική σχολική επίδοση παρατηρείται στην ανάγνωση και την αριθμητική στην πρώτη τάξη του δημοτικού με αυξημένες πιθανότητες </w:t>
      </w:r>
      <w:r w:rsidR="00FA1859">
        <w:t xml:space="preserve"> σε διπλάσιο βαθμό </w:t>
      </w:r>
      <w:r w:rsidR="005B31D7">
        <w:t>για επανάληψη της ίδια τάξης ή ολικής διακοπής της σχολικής και έλλειψη φοίτησης</w:t>
      </w:r>
      <w:r w:rsidR="00F63C33">
        <w:t xml:space="preserve"> στην τριτοβάθμια εκπαίδευση</w:t>
      </w:r>
      <w:r w:rsidR="005B31D7">
        <w:t xml:space="preserve">. </w:t>
      </w:r>
      <w:r w:rsidR="00D64F4F" w:rsidRPr="00FA1859">
        <w:t>(</w:t>
      </w:r>
      <w:r w:rsidR="00D64F4F">
        <w:rPr>
          <w:lang w:val="en-US"/>
        </w:rPr>
        <w:t>Smith</w:t>
      </w:r>
      <w:r w:rsidR="00D64F4F" w:rsidRPr="00FA1859">
        <w:t xml:space="preserve"> </w:t>
      </w:r>
      <w:r w:rsidR="00D64F4F">
        <w:t xml:space="preserve">και συνεργάτες 1997, </w:t>
      </w:r>
      <w:r w:rsidR="00060F4A">
        <w:t>ΠΗΓΗ,</w:t>
      </w:r>
      <w:r w:rsidR="005B31D7">
        <w:t xml:space="preserve">άρθρο3. Σελ43). </w:t>
      </w:r>
      <w:r w:rsidR="00930420">
        <w:t xml:space="preserve">Οι </w:t>
      </w:r>
      <w:r w:rsidR="00930420">
        <w:rPr>
          <w:lang w:val="en-US"/>
        </w:rPr>
        <w:t>Smith</w:t>
      </w:r>
      <w:r w:rsidR="00930420" w:rsidRPr="00930420">
        <w:t xml:space="preserve"> </w:t>
      </w:r>
      <w:r w:rsidR="00930420">
        <w:rPr>
          <w:lang w:val="en-US"/>
        </w:rPr>
        <w:t>et</w:t>
      </w:r>
      <w:r w:rsidR="00930420" w:rsidRPr="00930420">
        <w:t xml:space="preserve"> </w:t>
      </w:r>
      <w:r w:rsidR="00930420">
        <w:rPr>
          <w:lang w:val="en-US"/>
        </w:rPr>
        <w:t>al</w:t>
      </w:r>
      <w:r w:rsidR="00930420" w:rsidRPr="00930420">
        <w:t xml:space="preserve">, </w:t>
      </w:r>
      <w:r w:rsidR="00930420">
        <w:t xml:space="preserve">παρατηρούν στατιστική διαφορά 6 έως 13 μονάδων σε γνωστικούς ελέγχους </w:t>
      </w:r>
      <w:r w:rsidR="002F478A">
        <w:t xml:space="preserve">ευφυΐας </w:t>
      </w:r>
      <w:r w:rsidR="00930420">
        <w:t>μεταξύ φτωχών και οικονομικά ικανοποιητικής κατάστασης παιδιών</w:t>
      </w:r>
      <w:r w:rsidR="00885E37">
        <w:t xml:space="preserve"> ενώ τ</w:t>
      </w:r>
      <w:r w:rsidR="00C06DDE">
        <w:t>α αρνητικά αποτελέσματα συνεχίζουν στην ενήλικη ζωή στην αγορά εργασίας με τ</w:t>
      </w:r>
      <w:r w:rsidR="00055F99">
        <w:t>η</w:t>
      </w:r>
      <w:r w:rsidR="00C06DDE">
        <w:t xml:space="preserve"> φτώχεια να αποτελεί πρόγνωση προβλημάτων σε μεταγενέστερα ηλικιακά στάδια.</w:t>
      </w:r>
      <w:r w:rsidR="00974CBB">
        <w:t xml:space="preserve"> (</w:t>
      </w:r>
      <w:proofErr w:type="spellStart"/>
      <w:r w:rsidR="00974CBB">
        <w:rPr>
          <w:lang w:val="en-US"/>
        </w:rPr>
        <w:t>Hobcraft</w:t>
      </w:r>
      <w:proofErr w:type="spellEnd"/>
      <w:r w:rsidR="00974CBB" w:rsidRPr="006468ED">
        <w:t xml:space="preserve"> 1998,2000 </w:t>
      </w:r>
      <w:r w:rsidR="00974CBB">
        <w:t>άρθρο σελ43)</w:t>
      </w:r>
      <w:r w:rsidR="006468ED">
        <w:t xml:space="preserve">. </w:t>
      </w:r>
    </w:p>
    <w:p w14:paraId="2E9DE68F" w14:textId="5181F0ED" w:rsidR="00AE542B" w:rsidRDefault="006468ED" w:rsidP="003E6044">
      <w:pPr>
        <w:ind w:firstLine="720"/>
        <w:jc w:val="both"/>
      </w:pPr>
      <w:r>
        <w:t>Ο βαθμός της επίδρασης φαίνεται να είναι μεγαλύτερος στην πρώτη παιδική ηλικία απ’ ότι στην εφηβική</w:t>
      </w:r>
      <w:r w:rsidR="0042688F">
        <w:t xml:space="preserve"> τόσο σε τεστ ευφυΐας όσο και στην σχολική </w:t>
      </w:r>
      <w:proofErr w:type="spellStart"/>
      <w:r w:rsidR="0042688F">
        <w:t>επίοδη</w:t>
      </w:r>
      <w:proofErr w:type="spellEnd"/>
      <w:r w:rsidR="0042688F">
        <w:t>,</w:t>
      </w:r>
      <w:r w:rsidR="004A1C24">
        <w:t xml:space="preserve"> δεδομένο που θέτει </w:t>
      </w:r>
      <w:r w:rsidR="004841B0">
        <w:t>σαν</w:t>
      </w:r>
      <w:r w:rsidR="004A1C24">
        <w:t xml:space="preserve"> παράγοντα την αναπτυξιακή φάση</w:t>
      </w:r>
      <w:r w:rsidR="00236D67">
        <w:t xml:space="preserve"> που το παιδί βιώνει τη φτώχεια</w:t>
      </w:r>
      <w:r>
        <w:t>.</w:t>
      </w:r>
      <w:r w:rsidR="0014393E">
        <w:t xml:space="preserve"> (</w:t>
      </w:r>
      <w:proofErr w:type="spellStart"/>
      <w:r w:rsidR="0014393E">
        <w:rPr>
          <w:lang w:val="en-US"/>
        </w:rPr>
        <w:t>Buchel</w:t>
      </w:r>
      <w:proofErr w:type="spellEnd"/>
      <w:r w:rsidR="0014393E" w:rsidRPr="0089616D">
        <w:t xml:space="preserve"> </w:t>
      </w:r>
      <w:r w:rsidR="0014393E">
        <w:rPr>
          <w:lang w:val="en-US"/>
        </w:rPr>
        <w:t>et</w:t>
      </w:r>
      <w:r w:rsidR="0014393E" w:rsidRPr="0089616D">
        <w:t xml:space="preserve"> </w:t>
      </w:r>
      <w:r w:rsidR="0014393E">
        <w:rPr>
          <w:lang w:val="en-US"/>
        </w:rPr>
        <w:t>al</w:t>
      </w:r>
      <w:r w:rsidR="0014393E" w:rsidRPr="0089616D">
        <w:t xml:space="preserve">,2001, </w:t>
      </w:r>
      <w:r w:rsidR="0014393E">
        <w:t>σελ44)</w:t>
      </w:r>
      <w:r w:rsidR="009D7A02">
        <w:t>.</w:t>
      </w:r>
      <w:r w:rsidR="003E6044">
        <w:t xml:space="preserve"> </w:t>
      </w:r>
      <w:r w:rsidR="0002799A">
        <w:t>Η επίδραση της φτώχειας στην χαμηλή επίδοση σε ελέγχους ικανοτήτων των παιδιών στην προσχολική ηλικία φαίνεται</w:t>
      </w:r>
      <w:r w:rsidR="00656FA5">
        <w:t>, επίσης,</w:t>
      </w:r>
      <w:r w:rsidR="0002799A">
        <w:t xml:space="preserve"> να είναι μεγαλύτερη όταν το διάστημα της φτώχειας αυξάνεται. </w:t>
      </w:r>
      <w:r w:rsidR="00725688">
        <w:t>Η</w:t>
      </w:r>
      <w:r w:rsidR="0002799A">
        <w:t xml:space="preserve"> διάρκεια οικονομικής ένδειας εντείνει </w:t>
      </w:r>
      <w:r w:rsidR="0007429C">
        <w:t xml:space="preserve">περισσότερο </w:t>
      </w:r>
      <w:r w:rsidR="0002799A">
        <w:t xml:space="preserve">την σχολική επίδοση, αποτυχία, αδιαφορία και </w:t>
      </w:r>
      <w:r w:rsidR="006F75C9">
        <w:t>εγκατάλειψη</w:t>
      </w:r>
      <w:r w:rsidR="00C512DF">
        <w:t>.</w:t>
      </w:r>
      <w:r w:rsidR="0002799A">
        <w:t xml:space="preserve"> (</w:t>
      </w:r>
      <w:r w:rsidR="0002799A">
        <w:rPr>
          <w:lang w:val="en-US"/>
        </w:rPr>
        <w:t>Duncan</w:t>
      </w:r>
      <w:r w:rsidR="0002799A" w:rsidRPr="0002799A">
        <w:t xml:space="preserve"> 1994, </w:t>
      </w:r>
      <w:r w:rsidR="0002799A">
        <w:t>σελ.42 ΠΗΓΗ).</w:t>
      </w:r>
      <w:r w:rsidR="00B7129F">
        <w:t xml:space="preserve"> </w:t>
      </w:r>
      <w:r w:rsidR="008E4818">
        <w:t>Ταυτόχρονα, η επίδοση στην αριθμητική και την ανάγνωση</w:t>
      </w:r>
      <w:r w:rsidR="0075467A">
        <w:t xml:space="preserve"> </w:t>
      </w:r>
      <w:r w:rsidR="00027C82">
        <w:t xml:space="preserve">παρατηρείται να </w:t>
      </w:r>
      <w:r w:rsidR="0075467A">
        <w:t>είναι ανάλογη της διάρκειας της οικονομικής δυσχέρειας με την «μόνιμη φτώχεια» να έχει εντονότερα αποτελέσματα.</w:t>
      </w:r>
      <w:r w:rsidR="008E4818">
        <w:t xml:space="preserve"> </w:t>
      </w:r>
      <w:r w:rsidR="00C1422C">
        <w:t>(άρθρο3, σελ43)</w:t>
      </w:r>
    </w:p>
    <w:p w14:paraId="5760999B" w14:textId="0C848CE7" w:rsidR="001D75AE" w:rsidRDefault="001D75AE" w:rsidP="0002799A">
      <w:pPr>
        <w:jc w:val="both"/>
      </w:pPr>
      <w:r>
        <w:tab/>
        <w:t xml:space="preserve">Σε νευρολογικό επίπεδο, παρατηρείται </w:t>
      </w:r>
      <w:r w:rsidR="00EB25AB">
        <w:t xml:space="preserve">στα παιδιά φτωχών οικογενειών </w:t>
      </w:r>
      <w:r>
        <w:t>αυξημένη έκκριση ορμονών που σχετίζονται με το στρες</w:t>
      </w:r>
      <w:r w:rsidR="00EB25AB">
        <w:t>,</w:t>
      </w:r>
      <w:r>
        <w:t xml:space="preserve"> </w:t>
      </w:r>
      <w:r w:rsidR="00FD29EB">
        <w:t>δυσχεραίνοντας το νευρολογικό επίπεδο</w:t>
      </w:r>
      <w:r w:rsidR="008C47C8">
        <w:t xml:space="preserve"> και επηρεάζοντας αρνητικά τη μνήμη και τη γλώσσα του ατόμου </w:t>
      </w:r>
      <w:r w:rsidR="001B0C70">
        <w:t>.</w:t>
      </w:r>
      <w:r w:rsidR="006727B1">
        <w:t xml:space="preserve"> </w:t>
      </w:r>
      <w:r w:rsidR="00D35645" w:rsidRPr="008C47C8">
        <w:t>(</w:t>
      </w:r>
      <w:r w:rsidR="00D35645">
        <w:rPr>
          <w:lang w:val="en-US"/>
        </w:rPr>
        <w:t>Martha</w:t>
      </w:r>
      <w:r w:rsidR="00D35645" w:rsidRPr="008C47C8">
        <w:t xml:space="preserve"> </w:t>
      </w:r>
      <w:r w:rsidR="00D35645">
        <w:rPr>
          <w:lang w:val="en-US"/>
        </w:rPr>
        <w:t>Farah</w:t>
      </w:r>
      <w:r w:rsidR="00D35645" w:rsidRPr="008C47C8">
        <w:t>, 2004,2005 ,</w:t>
      </w:r>
      <w:proofErr w:type="spellStart"/>
      <w:r w:rsidR="00D35645">
        <w:t>σελ</w:t>
      </w:r>
      <w:proofErr w:type="spellEnd"/>
      <w:r w:rsidR="00D35645">
        <w:t xml:space="preserve"> 44</w:t>
      </w:r>
      <w:r w:rsidR="00D35645" w:rsidRPr="008C47C8">
        <w:t>)</w:t>
      </w:r>
      <w:r w:rsidR="00EC2C12">
        <w:t>. Ο παράγοντας που προκαλεί τις παραπάνω δυσλειτουργίες είναι αποκλειστικά το στρες που προκαλείται από τις δύσκολες συνθήκες διαβίωσης που προκαλεί η φτώχεια</w:t>
      </w:r>
      <w:r w:rsidR="0053777E">
        <w:t>.</w:t>
      </w:r>
    </w:p>
    <w:p w14:paraId="541E2347" w14:textId="233C3ED3" w:rsidR="005A765C" w:rsidRDefault="005A765C" w:rsidP="0002799A">
      <w:pPr>
        <w:jc w:val="both"/>
      </w:pPr>
    </w:p>
    <w:p w14:paraId="5942EAEF" w14:textId="77777777" w:rsidR="005A765C" w:rsidRDefault="005A765C" w:rsidP="0002799A">
      <w:pPr>
        <w:jc w:val="both"/>
      </w:pPr>
    </w:p>
    <w:p w14:paraId="06FDD1B4" w14:textId="00A99C6F" w:rsidR="0002799A" w:rsidRDefault="005A112F" w:rsidP="00C93983">
      <w:pPr>
        <w:ind w:firstLine="720"/>
        <w:jc w:val="both"/>
      </w:pPr>
      <w:r>
        <w:t xml:space="preserve">Η </w:t>
      </w:r>
      <w:r w:rsidRPr="004B620A">
        <w:rPr>
          <w:b/>
        </w:rPr>
        <w:t>επιστήμη της πρόληψης</w:t>
      </w:r>
      <w:r>
        <w:t xml:space="preserve"> μελετά τις βιολογικές και κοινωνικές διαστάσεις που προκαλούν προβλήματα στην υγιή ανάπτυξη του παιδιού</w:t>
      </w:r>
      <w:r w:rsidR="00186F99">
        <w:t xml:space="preserve"> και διαμορφώνονται</w:t>
      </w:r>
      <w:r w:rsidR="004B620A">
        <w:t xml:space="preserve"> από </w:t>
      </w:r>
      <w:r w:rsidR="004B620A" w:rsidRPr="004B620A">
        <w:rPr>
          <w:b/>
        </w:rPr>
        <w:t>παράγοντες κινδύνου</w:t>
      </w:r>
      <w:r w:rsidR="004B620A">
        <w:t xml:space="preserve"> που αφορούν σε ατομικ</w:t>
      </w:r>
      <w:r w:rsidR="00186F99">
        <w:t>ά</w:t>
      </w:r>
      <w:r w:rsidR="004B620A">
        <w:t xml:space="preserve"> και περιβαλλοντικ</w:t>
      </w:r>
      <w:r w:rsidR="00186F99">
        <w:t>ά</w:t>
      </w:r>
      <w:r w:rsidR="004B620A">
        <w:t xml:space="preserve"> </w:t>
      </w:r>
      <w:r w:rsidR="00C014EA">
        <w:t>βιώματα</w:t>
      </w:r>
      <w:r w:rsidR="004B620A">
        <w:t xml:space="preserve"> </w:t>
      </w:r>
      <w:r w:rsidR="00186F99">
        <w:t>που</w:t>
      </w:r>
      <w:r w:rsidR="004B620A">
        <w:t xml:space="preserve"> αυξάνουν την πιθανότητα παρουσίασης </w:t>
      </w:r>
      <w:r w:rsidR="00B81329">
        <w:t xml:space="preserve">αναπτυξιακού </w:t>
      </w:r>
      <w:r w:rsidR="004B620A">
        <w:t>προβλήματος</w:t>
      </w:r>
      <w:r>
        <w:t>. (</w:t>
      </w:r>
      <w:proofErr w:type="spellStart"/>
      <w:r>
        <w:rPr>
          <w:lang w:val="en-US"/>
        </w:rPr>
        <w:t>Wandersman</w:t>
      </w:r>
      <w:proofErr w:type="spellEnd"/>
      <w:r w:rsidRPr="004B620A">
        <w:t xml:space="preserve"> &amp; </w:t>
      </w:r>
      <w:r>
        <w:rPr>
          <w:lang w:val="en-US"/>
        </w:rPr>
        <w:t>Florin</w:t>
      </w:r>
      <w:r w:rsidRPr="004B620A">
        <w:t xml:space="preserve">, 2003, </w:t>
      </w:r>
      <w:r>
        <w:t>βιβλίο σελ.527)</w:t>
      </w:r>
      <w:r w:rsidR="004B620A">
        <w:t xml:space="preserve">. </w:t>
      </w:r>
      <w:r w:rsidR="00C71A3D">
        <w:t xml:space="preserve">Οι παράγοντες αυτοί δεν επηρεάζουν άμεσα </w:t>
      </w:r>
      <w:r w:rsidR="001E629F">
        <w:t>την ανάπτυξη αλλά σχετίζονται με σύνθετες</w:t>
      </w:r>
      <w:r w:rsidR="00362302">
        <w:t xml:space="preserve"> περιβαλλοντικές</w:t>
      </w:r>
      <w:r w:rsidR="001E629F">
        <w:t xml:space="preserve"> καταστάσεις που εν τέλει προκαλούν το συντελεστικά το πρόβλημα.</w:t>
      </w:r>
      <w:r w:rsidR="00736406">
        <w:t xml:space="preserve"> </w:t>
      </w:r>
      <w:r w:rsidR="00736406" w:rsidRPr="00362302">
        <w:t>(</w:t>
      </w:r>
      <w:proofErr w:type="spellStart"/>
      <w:r w:rsidR="00736406">
        <w:rPr>
          <w:lang w:val="en-US"/>
        </w:rPr>
        <w:t>Roosa</w:t>
      </w:r>
      <w:proofErr w:type="spellEnd"/>
      <w:r w:rsidR="00736406" w:rsidRPr="00362302">
        <w:t xml:space="preserve">, 2000, </w:t>
      </w:r>
      <w:r w:rsidR="00736406">
        <w:t>βιβλίο σελ.528</w:t>
      </w:r>
      <w:r w:rsidR="00736406" w:rsidRPr="00362302">
        <w:t>)</w:t>
      </w:r>
      <w:r w:rsidR="009526D2">
        <w:t>. Ωστόσο, όταν αυξάνονται οι παράγοντες κινδύνου, επηρεάζεται ανάλογα η πιθανότητα παρουσίασης προβλήματος. (βιβλίο σελ.528)</w:t>
      </w:r>
      <w:r w:rsidR="005D6367">
        <w:t>.</w:t>
      </w:r>
    </w:p>
    <w:p w14:paraId="49E1D290" w14:textId="4200FCB1" w:rsidR="00A43871" w:rsidRPr="0035577C" w:rsidRDefault="005D6367" w:rsidP="00C93983">
      <w:pPr>
        <w:ind w:firstLine="720"/>
        <w:jc w:val="both"/>
      </w:pPr>
      <w:r>
        <w:t xml:space="preserve">Εν τούτοις, πολλά παιδιά </w:t>
      </w:r>
      <w:r w:rsidR="00BF6C53">
        <w:t>που</w:t>
      </w:r>
      <w:r>
        <w:t xml:space="preserve"> μεγαλώνουν σε αντίξοες συνθήκες και καταστάσεις φτώχειας, παρουσιάζουν ανθεκτικότητα στις δυσμενείς επιδράσεις με γρήγορη </w:t>
      </w:r>
      <w:r w:rsidR="007F1C23">
        <w:t>αποφυγή των δυσάρεστων αποτελεσμάτων στην ψυχολογία και αποφυγή του στρες</w:t>
      </w:r>
      <w:r w:rsidR="00860F15">
        <w:t>. Καταφέρνουν να έχουν ίση ή μεγαλύτερη επίδοση στο σχολείο και βελτιωμένη γνωστική ανάπτυξη από παιδιά που ζουν σε ασφαλές συνθήκες.</w:t>
      </w:r>
      <w:r w:rsidR="00E9180C">
        <w:t xml:space="preserve"> </w:t>
      </w:r>
      <w:r w:rsidR="007F1C23">
        <w:t>(βιβλίο 528)</w:t>
      </w:r>
      <w:r w:rsidR="00860F15">
        <w:t xml:space="preserve"> Η ανθεκτικότητα των παιδιών βασίζεται σε </w:t>
      </w:r>
      <w:r w:rsidR="00860F15" w:rsidRPr="00860F15">
        <w:rPr>
          <w:b/>
        </w:rPr>
        <w:t>προστατευτικούς παράγοντες</w:t>
      </w:r>
      <w:r w:rsidR="00594A4A">
        <w:rPr>
          <w:b/>
        </w:rPr>
        <w:t xml:space="preserve"> </w:t>
      </w:r>
      <w:r w:rsidR="00E96CEE">
        <w:t>που μπορούν να εφαρμοστούν από την κοινωνία, την γειτονιά ή κοινότητα και την οικογένεια. Από αυτούς σημαντικότατο προστατευτικό παράγοντα αποτελούν η γονείς βοηθούν στην καταπολέμηση των παιδικών προβλημάτων μέσω μεθόδων που μπορούν να εφαρμόσουν. (βιβλίο. Σελ.529)</w:t>
      </w:r>
      <w:r w:rsidR="009F4A10">
        <w:t>. Εκτός από τους οργανισμούς παγκοσμίους βεληνεκούς, μέτρα καταπολέμησης εφαρμόζουν και τα εκάστοτε κράτη με δημόσιες πολιτικές</w:t>
      </w:r>
      <w:r w:rsidR="0094665F">
        <w:t xml:space="preserve">, αποτελώντας </w:t>
      </w:r>
      <w:r w:rsidR="009F4A10">
        <w:t>και αυτοί προστατευτικούς παράγοντες για την ανάπτυξη</w:t>
      </w:r>
      <w:r w:rsidR="008915C1">
        <w:t xml:space="preserve"> και την προστασία</w:t>
      </w:r>
      <w:bookmarkStart w:id="0" w:name="_GoBack"/>
      <w:bookmarkEnd w:id="0"/>
      <w:r w:rsidR="009F4A10">
        <w:t xml:space="preserve"> των παιδιών. </w:t>
      </w:r>
      <w:r w:rsidR="009F4A10">
        <w:t>(βιβλίο. Σελ.529).</w:t>
      </w:r>
    </w:p>
    <w:p w14:paraId="51C5FBFC" w14:textId="77777777" w:rsidR="00B74764" w:rsidRPr="009D73B9" w:rsidRDefault="00B74764" w:rsidP="003F6599">
      <w:pPr>
        <w:jc w:val="both"/>
      </w:pPr>
    </w:p>
    <w:sectPr w:rsidR="00B74764" w:rsidRPr="009D73B9"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01571D"/>
    <w:rsid w:val="00017887"/>
    <w:rsid w:val="0002799A"/>
    <w:rsid w:val="00027C82"/>
    <w:rsid w:val="00055F99"/>
    <w:rsid w:val="00060F4A"/>
    <w:rsid w:val="0007429C"/>
    <w:rsid w:val="000B376A"/>
    <w:rsid w:val="000D6CF1"/>
    <w:rsid w:val="0014393E"/>
    <w:rsid w:val="00153526"/>
    <w:rsid w:val="001640E4"/>
    <w:rsid w:val="00186F99"/>
    <w:rsid w:val="00193C83"/>
    <w:rsid w:val="00194DE7"/>
    <w:rsid w:val="001A567C"/>
    <w:rsid w:val="001B0C70"/>
    <w:rsid w:val="001D75AE"/>
    <w:rsid w:val="001E629F"/>
    <w:rsid w:val="001F7649"/>
    <w:rsid w:val="00200273"/>
    <w:rsid w:val="00202BDB"/>
    <w:rsid w:val="00225825"/>
    <w:rsid w:val="0023347E"/>
    <w:rsid w:val="00236D07"/>
    <w:rsid w:val="00236D67"/>
    <w:rsid w:val="00245753"/>
    <w:rsid w:val="00261D98"/>
    <w:rsid w:val="002632A0"/>
    <w:rsid w:val="0026744E"/>
    <w:rsid w:val="002715DD"/>
    <w:rsid w:val="002B2BCF"/>
    <w:rsid w:val="002F478A"/>
    <w:rsid w:val="00307E75"/>
    <w:rsid w:val="00311317"/>
    <w:rsid w:val="00344B39"/>
    <w:rsid w:val="0035577C"/>
    <w:rsid w:val="00362302"/>
    <w:rsid w:val="00381226"/>
    <w:rsid w:val="003865F2"/>
    <w:rsid w:val="003E6044"/>
    <w:rsid w:val="003E66E0"/>
    <w:rsid w:val="003F2D80"/>
    <w:rsid w:val="003F6599"/>
    <w:rsid w:val="00411888"/>
    <w:rsid w:val="00415BFC"/>
    <w:rsid w:val="00425F00"/>
    <w:rsid w:val="0042688F"/>
    <w:rsid w:val="00433CAC"/>
    <w:rsid w:val="0045465B"/>
    <w:rsid w:val="0046087D"/>
    <w:rsid w:val="00470EF3"/>
    <w:rsid w:val="004841B0"/>
    <w:rsid w:val="00485C2E"/>
    <w:rsid w:val="004A1C24"/>
    <w:rsid w:val="004B620A"/>
    <w:rsid w:val="004C6132"/>
    <w:rsid w:val="004D08CB"/>
    <w:rsid w:val="004D703B"/>
    <w:rsid w:val="005025FC"/>
    <w:rsid w:val="00503095"/>
    <w:rsid w:val="005078EB"/>
    <w:rsid w:val="0053777E"/>
    <w:rsid w:val="00563C7A"/>
    <w:rsid w:val="00576F76"/>
    <w:rsid w:val="005808F6"/>
    <w:rsid w:val="00584B1B"/>
    <w:rsid w:val="00594A4A"/>
    <w:rsid w:val="005A112F"/>
    <w:rsid w:val="005A765C"/>
    <w:rsid w:val="005B1A27"/>
    <w:rsid w:val="005B31D7"/>
    <w:rsid w:val="005B6671"/>
    <w:rsid w:val="005D26B6"/>
    <w:rsid w:val="005D6367"/>
    <w:rsid w:val="005E73E0"/>
    <w:rsid w:val="005F65CE"/>
    <w:rsid w:val="00606B09"/>
    <w:rsid w:val="0061356C"/>
    <w:rsid w:val="00622C24"/>
    <w:rsid w:val="0062561A"/>
    <w:rsid w:val="00627860"/>
    <w:rsid w:val="00637B19"/>
    <w:rsid w:val="006468ED"/>
    <w:rsid w:val="00656FA5"/>
    <w:rsid w:val="006723C5"/>
    <w:rsid w:val="006727B1"/>
    <w:rsid w:val="0067558F"/>
    <w:rsid w:val="006950A0"/>
    <w:rsid w:val="006A2CD9"/>
    <w:rsid w:val="006B1A82"/>
    <w:rsid w:val="006B46D7"/>
    <w:rsid w:val="006B69D7"/>
    <w:rsid w:val="006D069E"/>
    <w:rsid w:val="006D337F"/>
    <w:rsid w:val="006E0D82"/>
    <w:rsid w:val="006F75C9"/>
    <w:rsid w:val="007034B0"/>
    <w:rsid w:val="00712918"/>
    <w:rsid w:val="0071476F"/>
    <w:rsid w:val="00714CB5"/>
    <w:rsid w:val="00725688"/>
    <w:rsid w:val="00725730"/>
    <w:rsid w:val="007347B7"/>
    <w:rsid w:val="00736406"/>
    <w:rsid w:val="0075467A"/>
    <w:rsid w:val="00761AFC"/>
    <w:rsid w:val="0076602A"/>
    <w:rsid w:val="00785FEB"/>
    <w:rsid w:val="00792D60"/>
    <w:rsid w:val="007A2579"/>
    <w:rsid w:val="007A33DB"/>
    <w:rsid w:val="007A42A1"/>
    <w:rsid w:val="007A7513"/>
    <w:rsid w:val="007B026A"/>
    <w:rsid w:val="007C671F"/>
    <w:rsid w:val="007E275F"/>
    <w:rsid w:val="007F1C23"/>
    <w:rsid w:val="00851CD6"/>
    <w:rsid w:val="00860F15"/>
    <w:rsid w:val="00876803"/>
    <w:rsid w:val="00881C4B"/>
    <w:rsid w:val="00884661"/>
    <w:rsid w:val="00885E37"/>
    <w:rsid w:val="008915C1"/>
    <w:rsid w:val="0089616D"/>
    <w:rsid w:val="008A06F1"/>
    <w:rsid w:val="008C213C"/>
    <w:rsid w:val="008C47C8"/>
    <w:rsid w:val="008C6354"/>
    <w:rsid w:val="008D3A4A"/>
    <w:rsid w:val="008E4818"/>
    <w:rsid w:val="008F0B62"/>
    <w:rsid w:val="008F1AFD"/>
    <w:rsid w:val="008F22CA"/>
    <w:rsid w:val="008F4CE9"/>
    <w:rsid w:val="00903D9C"/>
    <w:rsid w:val="00905949"/>
    <w:rsid w:val="00930420"/>
    <w:rsid w:val="0094665F"/>
    <w:rsid w:val="009526D2"/>
    <w:rsid w:val="00956179"/>
    <w:rsid w:val="00963DCC"/>
    <w:rsid w:val="00974CBB"/>
    <w:rsid w:val="009866AE"/>
    <w:rsid w:val="00994944"/>
    <w:rsid w:val="009B60BF"/>
    <w:rsid w:val="009D05D9"/>
    <w:rsid w:val="009D73B9"/>
    <w:rsid w:val="009D7A02"/>
    <w:rsid w:val="009F4A10"/>
    <w:rsid w:val="009F73BA"/>
    <w:rsid w:val="00A066BB"/>
    <w:rsid w:val="00A207C3"/>
    <w:rsid w:val="00A22381"/>
    <w:rsid w:val="00A224EC"/>
    <w:rsid w:val="00A43871"/>
    <w:rsid w:val="00A54478"/>
    <w:rsid w:val="00A54AB0"/>
    <w:rsid w:val="00A66199"/>
    <w:rsid w:val="00A77C87"/>
    <w:rsid w:val="00AA1535"/>
    <w:rsid w:val="00AB5125"/>
    <w:rsid w:val="00AD0B27"/>
    <w:rsid w:val="00AE542B"/>
    <w:rsid w:val="00B00EC9"/>
    <w:rsid w:val="00B071B3"/>
    <w:rsid w:val="00B251BA"/>
    <w:rsid w:val="00B7129F"/>
    <w:rsid w:val="00B732BB"/>
    <w:rsid w:val="00B74764"/>
    <w:rsid w:val="00B81329"/>
    <w:rsid w:val="00BA555B"/>
    <w:rsid w:val="00BB5DBF"/>
    <w:rsid w:val="00BC7257"/>
    <w:rsid w:val="00BE68CC"/>
    <w:rsid w:val="00BF5C1D"/>
    <w:rsid w:val="00BF6C53"/>
    <w:rsid w:val="00C014EA"/>
    <w:rsid w:val="00C06DDE"/>
    <w:rsid w:val="00C116EA"/>
    <w:rsid w:val="00C1422C"/>
    <w:rsid w:val="00C23746"/>
    <w:rsid w:val="00C337FB"/>
    <w:rsid w:val="00C35823"/>
    <w:rsid w:val="00C512DF"/>
    <w:rsid w:val="00C63711"/>
    <w:rsid w:val="00C71A3D"/>
    <w:rsid w:val="00C93983"/>
    <w:rsid w:val="00CA7D67"/>
    <w:rsid w:val="00CB32DA"/>
    <w:rsid w:val="00CB4847"/>
    <w:rsid w:val="00CE2825"/>
    <w:rsid w:val="00CF39EF"/>
    <w:rsid w:val="00CF7E34"/>
    <w:rsid w:val="00D13446"/>
    <w:rsid w:val="00D13B37"/>
    <w:rsid w:val="00D25389"/>
    <w:rsid w:val="00D35645"/>
    <w:rsid w:val="00D438B6"/>
    <w:rsid w:val="00D64F4F"/>
    <w:rsid w:val="00D8728C"/>
    <w:rsid w:val="00D936DE"/>
    <w:rsid w:val="00D93ACF"/>
    <w:rsid w:val="00DA1240"/>
    <w:rsid w:val="00DA2E3B"/>
    <w:rsid w:val="00DB6BAB"/>
    <w:rsid w:val="00DF2F9F"/>
    <w:rsid w:val="00E04E2D"/>
    <w:rsid w:val="00E31AE5"/>
    <w:rsid w:val="00E35A51"/>
    <w:rsid w:val="00E36FFB"/>
    <w:rsid w:val="00E40850"/>
    <w:rsid w:val="00E417D7"/>
    <w:rsid w:val="00E74765"/>
    <w:rsid w:val="00E75A6F"/>
    <w:rsid w:val="00E76727"/>
    <w:rsid w:val="00E850F1"/>
    <w:rsid w:val="00E876E5"/>
    <w:rsid w:val="00E9180C"/>
    <w:rsid w:val="00E96CEE"/>
    <w:rsid w:val="00EA0351"/>
    <w:rsid w:val="00EA08E2"/>
    <w:rsid w:val="00EB25AB"/>
    <w:rsid w:val="00EC2C12"/>
    <w:rsid w:val="00F02695"/>
    <w:rsid w:val="00F22CCA"/>
    <w:rsid w:val="00F6241D"/>
    <w:rsid w:val="00F63C33"/>
    <w:rsid w:val="00F71130"/>
    <w:rsid w:val="00F85933"/>
    <w:rsid w:val="00FA1859"/>
    <w:rsid w:val="00FB1535"/>
    <w:rsid w:val="00FD29EB"/>
    <w:rsid w:val="00FE7EC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298</TotalTime>
  <Pages>3</Pages>
  <Words>1260</Words>
  <Characters>6809</Characters>
  <Application>Microsoft Office Word</Application>
  <DocSecurity>0</DocSecurity>
  <Lines>56</Lines>
  <Paragraphs>16</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222</cp:revision>
  <dcterms:created xsi:type="dcterms:W3CDTF">2019-03-15T09:36:00Z</dcterms:created>
  <dcterms:modified xsi:type="dcterms:W3CDTF">2019-03-16T08:20:00Z</dcterms:modified>
</cp:coreProperties>
</file>