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77B" w:rsidRPr="00FF2EF1" w:rsidRDefault="00FF2EF1" w:rsidP="00FF2EF1">
      <w:pPr>
        <w:autoSpaceDE w:val="0"/>
        <w:autoSpaceDN w:val="0"/>
        <w:adjustRightInd w:val="0"/>
        <w:spacing w:after="0" w:line="240" w:lineRule="auto"/>
        <w:rPr>
          <w:rFonts w:ascii="Times New Roman" w:hAnsi="Times New Roman" w:cs="Times New Roman"/>
          <w:bCs/>
          <w:sz w:val="24"/>
          <w:szCs w:val="24"/>
          <w:lang w:val="en-US"/>
        </w:rPr>
      </w:pPr>
      <w:r w:rsidRPr="00FF2EF1">
        <w:rPr>
          <w:rFonts w:ascii="Times New Roman" w:hAnsi="Times New Roman" w:cs="Times New Roman"/>
          <w:bCs/>
          <w:sz w:val="24"/>
          <w:szCs w:val="24"/>
          <w:lang w:val="en-US"/>
        </w:rPr>
        <w:t xml:space="preserve">Improving Student Attendance </w:t>
      </w:r>
      <w:proofErr w:type="gramStart"/>
      <w:r w:rsidRPr="00FF2EF1">
        <w:rPr>
          <w:rFonts w:ascii="Times New Roman" w:hAnsi="Times New Roman" w:cs="Times New Roman"/>
          <w:bCs/>
          <w:sz w:val="24"/>
          <w:szCs w:val="24"/>
          <w:lang w:val="en-US"/>
        </w:rPr>
        <w:t>Through</w:t>
      </w:r>
      <w:proofErr w:type="gramEnd"/>
      <w:r w:rsidRPr="00FF2EF1">
        <w:rPr>
          <w:rFonts w:ascii="Times New Roman" w:hAnsi="Times New Roman" w:cs="Times New Roman"/>
          <w:bCs/>
          <w:sz w:val="24"/>
          <w:szCs w:val="24"/>
          <w:lang w:val="en-US"/>
        </w:rPr>
        <w:t xml:space="preserve"> Family and Community Involvement</w:t>
      </w:r>
    </w:p>
    <w:p w:rsidR="00FF2EF1" w:rsidRPr="00FF2EF1" w:rsidRDefault="00FF2EF1" w:rsidP="00FF2EF1">
      <w:pPr>
        <w:autoSpaceDE w:val="0"/>
        <w:autoSpaceDN w:val="0"/>
        <w:adjustRightInd w:val="0"/>
        <w:spacing w:after="0" w:line="240" w:lineRule="auto"/>
        <w:rPr>
          <w:rFonts w:ascii="Times New Roman" w:hAnsi="Times New Roman" w:cs="Times New Roman"/>
          <w:bCs/>
          <w:sz w:val="24"/>
          <w:szCs w:val="24"/>
        </w:rPr>
      </w:pPr>
    </w:p>
    <w:p w:rsidR="00FF2EF1" w:rsidRPr="00FF2EF1" w:rsidRDefault="00FF2EF1" w:rsidP="00FF2EF1">
      <w:pPr>
        <w:pBdr>
          <w:bottom w:val="single" w:sz="6" w:space="1" w:color="auto"/>
        </w:pBdr>
        <w:autoSpaceDE w:val="0"/>
        <w:autoSpaceDN w:val="0"/>
        <w:adjustRightInd w:val="0"/>
        <w:spacing w:after="0" w:line="240" w:lineRule="auto"/>
        <w:rPr>
          <w:rFonts w:ascii="Times New Roman" w:hAnsi="Times New Roman" w:cs="Times New Roman"/>
          <w:bCs/>
          <w:sz w:val="24"/>
          <w:szCs w:val="24"/>
        </w:rPr>
      </w:pPr>
      <w:r w:rsidRPr="00FF2EF1">
        <w:rPr>
          <w:rFonts w:ascii="Times New Roman" w:hAnsi="Times New Roman" w:cs="Times New Roman"/>
          <w:bCs/>
          <w:sz w:val="24"/>
          <w:szCs w:val="24"/>
        </w:rPr>
        <w:t>Ερώτημα</w:t>
      </w:r>
    </w:p>
    <w:p w:rsidR="00FF2EF1" w:rsidRDefault="00FF2EF1" w:rsidP="00FF2EF1">
      <w:pPr>
        <w:autoSpaceDE w:val="0"/>
        <w:autoSpaceDN w:val="0"/>
        <w:adjustRightInd w:val="0"/>
        <w:spacing w:after="0" w:line="240" w:lineRule="auto"/>
        <w:rPr>
          <w:rFonts w:ascii="Times New Roman" w:hAnsi="Times New Roman" w:cs="Times New Roman"/>
          <w:bCs/>
          <w:sz w:val="24"/>
          <w:szCs w:val="24"/>
        </w:rPr>
      </w:pPr>
    </w:p>
    <w:p w:rsidR="00FF2EF1" w:rsidRPr="00FF2EF1" w:rsidRDefault="00FF2EF1" w:rsidP="00FF2EF1">
      <w:pPr>
        <w:autoSpaceDE w:val="0"/>
        <w:autoSpaceDN w:val="0"/>
        <w:adjustRightInd w:val="0"/>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How </w:t>
      </w:r>
      <w:r w:rsidRPr="00FF2EF1">
        <w:rPr>
          <w:rFonts w:ascii="Times New Roman" w:hAnsi="Times New Roman" w:cs="Times New Roman"/>
          <w:bCs/>
          <w:sz w:val="24"/>
          <w:szCs w:val="24"/>
          <w:lang w:val="en-US"/>
        </w:rPr>
        <w:t>family–school–community partnerships may contribute to increase and sustain</w:t>
      </w:r>
    </w:p>
    <w:p w:rsidR="00FF2EF1" w:rsidRDefault="00FF2EF1" w:rsidP="00FF2EF1">
      <w:pPr>
        <w:autoSpaceDE w:val="0"/>
        <w:autoSpaceDN w:val="0"/>
        <w:adjustRightInd w:val="0"/>
        <w:spacing w:after="0" w:line="240" w:lineRule="auto"/>
        <w:rPr>
          <w:rFonts w:ascii="Times New Roman" w:hAnsi="Times New Roman" w:cs="Times New Roman"/>
          <w:bCs/>
          <w:sz w:val="24"/>
          <w:szCs w:val="24"/>
          <w:lang w:val="en-US"/>
        </w:rPr>
      </w:pPr>
      <w:proofErr w:type="spellStart"/>
      <w:r w:rsidRPr="00FF2EF1">
        <w:rPr>
          <w:rFonts w:ascii="Times New Roman" w:hAnsi="Times New Roman" w:cs="Times New Roman"/>
          <w:bCs/>
          <w:sz w:val="24"/>
          <w:szCs w:val="24"/>
        </w:rPr>
        <w:t>students</w:t>
      </w:r>
      <w:proofErr w:type="spellEnd"/>
      <w:r w:rsidRPr="00FF2EF1">
        <w:rPr>
          <w:rFonts w:ascii="Times New Roman" w:hAnsi="Times New Roman" w:cs="Times New Roman"/>
          <w:bCs/>
          <w:sz w:val="24"/>
          <w:szCs w:val="24"/>
        </w:rPr>
        <w:t xml:space="preserve">’ </w:t>
      </w:r>
      <w:proofErr w:type="spellStart"/>
      <w:r w:rsidRPr="00FF2EF1">
        <w:rPr>
          <w:rFonts w:ascii="Times New Roman" w:hAnsi="Times New Roman" w:cs="Times New Roman"/>
          <w:bCs/>
          <w:sz w:val="24"/>
          <w:szCs w:val="24"/>
        </w:rPr>
        <w:t>daily</w:t>
      </w:r>
      <w:proofErr w:type="spellEnd"/>
      <w:r w:rsidRPr="00FF2EF1">
        <w:rPr>
          <w:rFonts w:ascii="Times New Roman" w:hAnsi="Times New Roman" w:cs="Times New Roman"/>
          <w:bCs/>
          <w:sz w:val="24"/>
          <w:szCs w:val="24"/>
        </w:rPr>
        <w:t xml:space="preserve"> </w:t>
      </w:r>
      <w:proofErr w:type="spellStart"/>
      <w:r w:rsidRPr="00FF2EF1">
        <w:rPr>
          <w:rFonts w:ascii="Times New Roman" w:hAnsi="Times New Roman" w:cs="Times New Roman"/>
          <w:bCs/>
          <w:sz w:val="24"/>
          <w:szCs w:val="24"/>
        </w:rPr>
        <w:t>attendance</w:t>
      </w:r>
      <w:proofErr w:type="spellEnd"/>
    </w:p>
    <w:p w:rsidR="00FF2EF1" w:rsidRDefault="00FF2EF1" w:rsidP="00FF2EF1">
      <w:pPr>
        <w:autoSpaceDE w:val="0"/>
        <w:autoSpaceDN w:val="0"/>
        <w:adjustRightInd w:val="0"/>
        <w:spacing w:after="0" w:line="240" w:lineRule="auto"/>
        <w:rPr>
          <w:rFonts w:ascii="Times New Roman" w:hAnsi="Times New Roman" w:cs="Times New Roman"/>
          <w:bCs/>
          <w:sz w:val="24"/>
          <w:szCs w:val="24"/>
          <w:lang w:val="en-US"/>
        </w:rPr>
      </w:pPr>
    </w:p>
    <w:p w:rsidR="00FF2EF1" w:rsidRPr="00FF2EF1" w:rsidRDefault="00FF2EF1" w:rsidP="00FF2EF1">
      <w:pPr>
        <w:pBdr>
          <w:bottom w:val="single" w:sz="6" w:space="1" w:color="auto"/>
        </w:pBdr>
        <w:autoSpaceDE w:val="0"/>
        <w:autoSpaceDN w:val="0"/>
        <w:adjustRightInd w:val="0"/>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rPr>
        <w:t>Μέθοδος</w:t>
      </w:r>
    </w:p>
    <w:p w:rsidR="00FF2EF1" w:rsidRDefault="00FF2EF1" w:rsidP="00FF2EF1">
      <w:pPr>
        <w:autoSpaceDE w:val="0"/>
        <w:autoSpaceDN w:val="0"/>
        <w:adjustRightInd w:val="0"/>
        <w:spacing w:after="0" w:line="240" w:lineRule="auto"/>
        <w:rPr>
          <w:rFonts w:ascii="Times New Roman" w:hAnsi="Times New Roman" w:cs="Times New Roman"/>
          <w:bCs/>
          <w:sz w:val="24"/>
          <w:szCs w:val="24"/>
          <w:lang w:val="en-US"/>
        </w:rPr>
      </w:pPr>
      <w:proofErr w:type="gramStart"/>
      <w:r w:rsidRPr="00FF2EF1">
        <w:rPr>
          <w:rFonts w:ascii="Times New Roman" w:hAnsi="Times New Roman" w:cs="Times New Roman"/>
          <w:bCs/>
          <w:sz w:val="24"/>
          <w:szCs w:val="24"/>
          <w:lang w:val="en-US"/>
        </w:rPr>
        <w:t>data</w:t>
      </w:r>
      <w:proofErr w:type="gramEnd"/>
      <w:r w:rsidRPr="00FF2EF1">
        <w:rPr>
          <w:rFonts w:ascii="Times New Roman" w:hAnsi="Times New Roman" w:cs="Times New Roman"/>
          <w:bCs/>
          <w:sz w:val="24"/>
          <w:szCs w:val="24"/>
          <w:lang w:val="en-US"/>
        </w:rPr>
        <w:t xml:space="preserve"> were collected on schools’ rates of daily student attendance and chronic absenteeism and on specific partnership practices that were implemented and on specific partnership practices that were implemented</w:t>
      </w:r>
    </w:p>
    <w:p w:rsidR="003E67C1" w:rsidRDefault="003E67C1" w:rsidP="00FF2EF1">
      <w:pPr>
        <w:autoSpaceDE w:val="0"/>
        <w:autoSpaceDN w:val="0"/>
        <w:adjustRightInd w:val="0"/>
        <w:spacing w:after="0" w:line="240" w:lineRule="auto"/>
        <w:rPr>
          <w:rFonts w:ascii="Times New Roman" w:hAnsi="Times New Roman" w:cs="Times New Roman"/>
          <w:bCs/>
          <w:sz w:val="24"/>
          <w:szCs w:val="24"/>
          <w:lang w:val="en-US"/>
        </w:rPr>
      </w:pPr>
    </w:p>
    <w:p w:rsidR="003E67C1" w:rsidRPr="003E67C1" w:rsidRDefault="003E67C1" w:rsidP="00FF2EF1">
      <w:pPr>
        <w:pBdr>
          <w:bottom w:val="single" w:sz="6" w:space="1" w:color="auto"/>
        </w:pBdr>
        <w:autoSpaceDE w:val="0"/>
        <w:autoSpaceDN w:val="0"/>
        <w:adjustRightInd w:val="0"/>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rPr>
        <w:t>Αποτελέσματα</w:t>
      </w:r>
    </w:p>
    <w:p w:rsidR="003E67C1" w:rsidRPr="003153AD" w:rsidRDefault="003E67C1" w:rsidP="003E67C1">
      <w:pPr>
        <w:autoSpaceDE w:val="0"/>
        <w:autoSpaceDN w:val="0"/>
        <w:adjustRightInd w:val="0"/>
        <w:spacing w:after="0" w:line="240" w:lineRule="auto"/>
        <w:rPr>
          <w:rFonts w:ascii="Times New Roman" w:hAnsi="Times New Roman" w:cs="Times New Roman"/>
          <w:bCs/>
          <w:sz w:val="24"/>
          <w:szCs w:val="24"/>
          <w:lang w:val="en-US"/>
        </w:rPr>
      </w:pPr>
      <w:proofErr w:type="gramStart"/>
      <w:r w:rsidRPr="003153AD">
        <w:rPr>
          <w:rFonts w:ascii="Times New Roman" w:hAnsi="Times New Roman" w:cs="Times New Roman"/>
          <w:bCs/>
          <w:sz w:val="24"/>
          <w:szCs w:val="24"/>
          <w:lang w:val="en-US"/>
        </w:rPr>
        <w:t>several</w:t>
      </w:r>
      <w:proofErr w:type="gramEnd"/>
      <w:r w:rsidRPr="003153AD">
        <w:rPr>
          <w:rFonts w:ascii="Times New Roman" w:hAnsi="Times New Roman" w:cs="Times New Roman"/>
          <w:bCs/>
          <w:sz w:val="24"/>
          <w:szCs w:val="24"/>
          <w:lang w:val="en-US"/>
        </w:rPr>
        <w:t xml:space="preserve"> family–school–community partnership</w:t>
      </w:r>
    </w:p>
    <w:p w:rsidR="003E67C1" w:rsidRPr="003153AD" w:rsidRDefault="003E67C1" w:rsidP="003E67C1">
      <w:pPr>
        <w:autoSpaceDE w:val="0"/>
        <w:autoSpaceDN w:val="0"/>
        <w:adjustRightInd w:val="0"/>
        <w:spacing w:after="0" w:line="240" w:lineRule="auto"/>
        <w:rPr>
          <w:rFonts w:ascii="Times New Roman" w:hAnsi="Times New Roman" w:cs="Times New Roman"/>
          <w:bCs/>
          <w:sz w:val="24"/>
          <w:szCs w:val="24"/>
          <w:lang w:val="en-US"/>
        </w:rPr>
      </w:pPr>
      <w:proofErr w:type="gramStart"/>
      <w:r w:rsidRPr="003153AD">
        <w:rPr>
          <w:rFonts w:ascii="Times New Roman" w:hAnsi="Times New Roman" w:cs="Times New Roman"/>
          <w:bCs/>
          <w:sz w:val="24"/>
          <w:szCs w:val="24"/>
          <w:lang w:val="en-US"/>
        </w:rPr>
        <w:t>practices</w:t>
      </w:r>
      <w:proofErr w:type="gramEnd"/>
      <w:r w:rsidRPr="003153AD">
        <w:rPr>
          <w:rFonts w:ascii="Times New Roman" w:hAnsi="Times New Roman" w:cs="Times New Roman"/>
          <w:bCs/>
          <w:sz w:val="24"/>
          <w:szCs w:val="24"/>
          <w:lang w:val="en-US"/>
        </w:rPr>
        <w:t xml:space="preserve"> predict an increase in daily attendance, a decrease in</w:t>
      </w:r>
    </w:p>
    <w:p w:rsidR="003E67C1" w:rsidRPr="003153AD" w:rsidRDefault="003E67C1" w:rsidP="003E67C1">
      <w:pPr>
        <w:autoSpaceDE w:val="0"/>
        <w:autoSpaceDN w:val="0"/>
        <w:adjustRightInd w:val="0"/>
        <w:spacing w:after="0" w:line="240" w:lineRule="auto"/>
        <w:rPr>
          <w:rFonts w:ascii="Times New Roman" w:hAnsi="Times New Roman" w:cs="Times New Roman"/>
          <w:bCs/>
          <w:sz w:val="24"/>
          <w:szCs w:val="24"/>
          <w:lang w:val="en-US"/>
        </w:rPr>
      </w:pPr>
      <w:proofErr w:type="gramStart"/>
      <w:r w:rsidRPr="003153AD">
        <w:rPr>
          <w:rFonts w:ascii="Times New Roman" w:hAnsi="Times New Roman" w:cs="Times New Roman"/>
          <w:bCs/>
          <w:sz w:val="24"/>
          <w:szCs w:val="24"/>
          <w:lang w:val="en-US"/>
        </w:rPr>
        <w:t>chronic</w:t>
      </w:r>
      <w:proofErr w:type="gramEnd"/>
      <w:r w:rsidRPr="003153AD">
        <w:rPr>
          <w:rFonts w:ascii="Times New Roman" w:hAnsi="Times New Roman" w:cs="Times New Roman"/>
          <w:bCs/>
          <w:sz w:val="24"/>
          <w:szCs w:val="24"/>
          <w:lang w:val="en-US"/>
        </w:rPr>
        <w:t xml:space="preserve"> absenteeism, or both. The data suggest that schools</w:t>
      </w:r>
    </w:p>
    <w:p w:rsidR="003E67C1" w:rsidRPr="003153AD" w:rsidRDefault="003E67C1" w:rsidP="003E67C1">
      <w:pPr>
        <w:autoSpaceDE w:val="0"/>
        <w:autoSpaceDN w:val="0"/>
        <w:adjustRightInd w:val="0"/>
        <w:spacing w:after="0" w:line="240" w:lineRule="auto"/>
        <w:rPr>
          <w:rFonts w:ascii="Times New Roman" w:hAnsi="Times New Roman" w:cs="Times New Roman"/>
          <w:bCs/>
          <w:sz w:val="24"/>
          <w:szCs w:val="24"/>
          <w:lang w:val="en-US"/>
        </w:rPr>
      </w:pPr>
      <w:proofErr w:type="gramStart"/>
      <w:r w:rsidRPr="003153AD">
        <w:rPr>
          <w:rFonts w:ascii="Times New Roman" w:hAnsi="Times New Roman" w:cs="Times New Roman"/>
          <w:bCs/>
          <w:sz w:val="24"/>
          <w:szCs w:val="24"/>
          <w:lang w:val="en-US"/>
        </w:rPr>
        <w:t>may</w:t>
      </w:r>
      <w:proofErr w:type="gramEnd"/>
      <w:r w:rsidRPr="003153AD">
        <w:rPr>
          <w:rFonts w:ascii="Times New Roman" w:hAnsi="Times New Roman" w:cs="Times New Roman"/>
          <w:bCs/>
          <w:sz w:val="24"/>
          <w:szCs w:val="24"/>
          <w:lang w:val="en-US"/>
        </w:rPr>
        <w:t xml:space="preserve"> be able to increase student attendance in elementary</w:t>
      </w:r>
    </w:p>
    <w:p w:rsidR="003E67C1" w:rsidRPr="003153AD" w:rsidRDefault="003E67C1" w:rsidP="003E67C1">
      <w:pPr>
        <w:autoSpaceDE w:val="0"/>
        <w:autoSpaceDN w:val="0"/>
        <w:adjustRightInd w:val="0"/>
        <w:spacing w:after="0" w:line="240" w:lineRule="auto"/>
        <w:rPr>
          <w:rFonts w:ascii="Times New Roman" w:hAnsi="Times New Roman" w:cs="Times New Roman"/>
          <w:bCs/>
          <w:sz w:val="24"/>
          <w:szCs w:val="24"/>
          <w:lang w:val="en-US"/>
        </w:rPr>
      </w:pPr>
      <w:proofErr w:type="gramStart"/>
      <w:r w:rsidRPr="003153AD">
        <w:rPr>
          <w:rFonts w:ascii="Times New Roman" w:hAnsi="Times New Roman" w:cs="Times New Roman"/>
          <w:bCs/>
          <w:sz w:val="24"/>
          <w:szCs w:val="24"/>
          <w:lang w:val="en-US"/>
        </w:rPr>
        <w:t>school</w:t>
      </w:r>
      <w:proofErr w:type="gramEnd"/>
      <w:r w:rsidRPr="003153AD">
        <w:rPr>
          <w:rFonts w:ascii="Times New Roman" w:hAnsi="Times New Roman" w:cs="Times New Roman"/>
          <w:bCs/>
          <w:sz w:val="24"/>
          <w:szCs w:val="24"/>
          <w:lang w:val="en-US"/>
        </w:rPr>
        <w:t xml:space="preserve"> by implementing specific family and community</w:t>
      </w:r>
    </w:p>
    <w:p w:rsidR="003E67C1" w:rsidRDefault="003E67C1" w:rsidP="003E67C1">
      <w:pPr>
        <w:autoSpaceDE w:val="0"/>
        <w:autoSpaceDN w:val="0"/>
        <w:adjustRightInd w:val="0"/>
        <w:spacing w:after="0" w:line="240" w:lineRule="auto"/>
        <w:rPr>
          <w:rFonts w:ascii="Times New Roman" w:hAnsi="Times New Roman" w:cs="Times New Roman"/>
          <w:bCs/>
          <w:sz w:val="24"/>
          <w:szCs w:val="24"/>
        </w:rPr>
      </w:pPr>
      <w:proofErr w:type="spellStart"/>
      <w:r w:rsidRPr="003153AD">
        <w:rPr>
          <w:rFonts w:ascii="Times New Roman" w:hAnsi="Times New Roman" w:cs="Times New Roman"/>
          <w:bCs/>
          <w:sz w:val="24"/>
          <w:szCs w:val="24"/>
        </w:rPr>
        <w:t>involvement</w:t>
      </w:r>
      <w:proofErr w:type="spellEnd"/>
      <w:r w:rsidRPr="003153AD">
        <w:rPr>
          <w:rFonts w:ascii="Times New Roman" w:hAnsi="Times New Roman" w:cs="Times New Roman"/>
          <w:bCs/>
          <w:sz w:val="24"/>
          <w:szCs w:val="24"/>
        </w:rPr>
        <w:t xml:space="preserve"> </w:t>
      </w:r>
      <w:proofErr w:type="spellStart"/>
      <w:r w:rsidRPr="003153AD">
        <w:rPr>
          <w:rFonts w:ascii="Times New Roman" w:hAnsi="Times New Roman" w:cs="Times New Roman"/>
          <w:bCs/>
          <w:sz w:val="24"/>
          <w:szCs w:val="24"/>
        </w:rPr>
        <w:t>activities</w:t>
      </w:r>
      <w:proofErr w:type="spellEnd"/>
      <w:r w:rsidRPr="003153AD">
        <w:rPr>
          <w:rFonts w:ascii="Times New Roman" w:hAnsi="Times New Roman" w:cs="Times New Roman"/>
          <w:bCs/>
          <w:sz w:val="24"/>
          <w:szCs w:val="24"/>
        </w:rPr>
        <w:t>.</w:t>
      </w:r>
    </w:p>
    <w:p w:rsidR="00E32378" w:rsidRDefault="00E32378" w:rsidP="003E67C1">
      <w:pPr>
        <w:autoSpaceDE w:val="0"/>
        <w:autoSpaceDN w:val="0"/>
        <w:adjustRightInd w:val="0"/>
        <w:spacing w:after="0" w:line="240" w:lineRule="auto"/>
        <w:rPr>
          <w:rFonts w:ascii="Times New Roman" w:hAnsi="Times New Roman" w:cs="Times New Roman"/>
          <w:bCs/>
          <w:sz w:val="24"/>
          <w:szCs w:val="24"/>
        </w:rPr>
      </w:pPr>
    </w:p>
    <w:p w:rsidR="00E32378" w:rsidRDefault="00E32378" w:rsidP="00E32378">
      <w:pPr>
        <w:autoSpaceDE w:val="0"/>
        <w:autoSpaceDN w:val="0"/>
        <w:adjustRightInd w:val="0"/>
        <w:spacing w:after="0" w:line="240" w:lineRule="auto"/>
        <w:rPr>
          <w:rFonts w:ascii="Segoe UI" w:hAnsi="Segoe UI" w:cs="Segoe UI"/>
          <w:sz w:val="20"/>
          <w:szCs w:val="20"/>
          <w:lang w:val="en-US"/>
        </w:rPr>
      </w:pPr>
      <w:proofErr w:type="gramStart"/>
      <w:r>
        <w:rPr>
          <w:rFonts w:ascii="Segoe UI" w:hAnsi="Segoe UI" w:cs="Segoe UI"/>
          <w:b/>
          <w:bCs/>
          <w:color w:val="000000"/>
          <w:sz w:val="18"/>
          <w:szCs w:val="18"/>
          <w:lang w:val="en-US"/>
        </w:rPr>
        <w:t>specific</w:t>
      </w:r>
      <w:proofErr w:type="gramEnd"/>
      <w:r>
        <w:rPr>
          <w:rFonts w:ascii="Segoe UI" w:hAnsi="Segoe UI" w:cs="Segoe UI"/>
          <w:b/>
          <w:bCs/>
          <w:color w:val="000000"/>
          <w:sz w:val="18"/>
          <w:szCs w:val="18"/>
          <w:lang w:val="en-US"/>
        </w:rPr>
        <w:t xml:space="preserve"> partnership practices that were implemented</w:t>
      </w:r>
    </w:p>
    <w:p w:rsidR="00E32378" w:rsidRPr="00E32378" w:rsidRDefault="00E32378" w:rsidP="003E67C1">
      <w:pPr>
        <w:autoSpaceDE w:val="0"/>
        <w:autoSpaceDN w:val="0"/>
        <w:adjustRightInd w:val="0"/>
        <w:spacing w:after="0" w:line="240" w:lineRule="auto"/>
        <w:rPr>
          <w:rFonts w:ascii="Times New Roman" w:hAnsi="Times New Roman" w:cs="Times New Roman"/>
          <w:bCs/>
          <w:sz w:val="24"/>
          <w:szCs w:val="24"/>
          <w:lang w:val="en-US"/>
        </w:rPr>
      </w:pPr>
    </w:p>
    <w:p w:rsidR="003153AD" w:rsidRPr="00E32378" w:rsidRDefault="003153AD" w:rsidP="003E67C1">
      <w:pPr>
        <w:autoSpaceDE w:val="0"/>
        <w:autoSpaceDN w:val="0"/>
        <w:adjustRightInd w:val="0"/>
        <w:spacing w:after="0" w:line="240" w:lineRule="auto"/>
        <w:rPr>
          <w:rFonts w:ascii="Times New Roman" w:hAnsi="Times New Roman" w:cs="Times New Roman"/>
          <w:bCs/>
          <w:sz w:val="24"/>
          <w:szCs w:val="24"/>
          <w:lang w:val="en-US"/>
        </w:rPr>
      </w:pPr>
    </w:p>
    <w:p w:rsidR="003153AD" w:rsidRDefault="003153AD" w:rsidP="003E67C1">
      <w:pPr>
        <w:autoSpaceDE w:val="0"/>
        <w:autoSpaceDN w:val="0"/>
        <w:adjustRightInd w:val="0"/>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rPr>
        <w:t xml:space="preserve">Στην έρευνά τους οι </w:t>
      </w:r>
      <w:r>
        <w:rPr>
          <w:rFonts w:ascii="Times New Roman" w:hAnsi="Times New Roman" w:cs="Times New Roman"/>
          <w:bCs/>
          <w:sz w:val="24"/>
          <w:szCs w:val="24"/>
          <w:lang w:val="en-US"/>
        </w:rPr>
        <w:t>Joyce</w:t>
      </w:r>
      <w:r w:rsidRPr="003153AD">
        <w:rPr>
          <w:rFonts w:ascii="Times New Roman" w:hAnsi="Times New Roman" w:cs="Times New Roman"/>
          <w:bCs/>
          <w:sz w:val="24"/>
          <w:szCs w:val="24"/>
        </w:rPr>
        <w:t xml:space="preserve"> </w:t>
      </w:r>
      <w:r>
        <w:rPr>
          <w:rFonts w:ascii="Times New Roman" w:hAnsi="Times New Roman" w:cs="Times New Roman"/>
          <w:bCs/>
          <w:sz w:val="24"/>
          <w:szCs w:val="24"/>
          <w:lang w:val="en-US"/>
        </w:rPr>
        <w:t>L</w:t>
      </w:r>
      <w:r w:rsidRPr="003153AD">
        <w:rPr>
          <w:rFonts w:ascii="Times New Roman" w:hAnsi="Times New Roman" w:cs="Times New Roman"/>
          <w:bCs/>
          <w:sz w:val="24"/>
          <w:szCs w:val="24"/>
        </w:rPr>
        <w:t xml:space="preserve">. </w:t>
      </w:r>
      <w:proofErr w:type="gramStart"/>
      <w:r>
        <w:rPr>
          <w:rFonts w:ascii="Times New Roman" w:hAnsi="Times New Roman" w:cs="Times New Roman"/>
          <w:bCs/>
          <w:sz w:val="24"/>
          <w:szCs w:val="24"/>
          <w:lang w:val="en-US"/>
        </w:rPr>
        <w:t>Epstein</w:t>
      </w:r>
      <w:r w:rsidRPr="003153AD">
        <w:rPr>
          <w:rFonts w:ascii="Times New Roman" w:hAnsi="Times New Roman" w:cs="Times New Roman"/>
          <w:bCs/>
          <w:sz w:val="24"/>
          <w:szCs w:val="24"/>
        </w:rPr>
        <w:t xml:space="preserve"> </w:t>
      </w:r>
      <w:r>
        <w:rPr>
          <w:rFonts w:ascii="Times New Roman" w:hAnsi="Times New Roman" w:cs="Times New Roman"/>
          <w:bCs/>
          <w:sz w:val="24"/>
          <w:szCs w:val="24"/>
        </w:rPr>
        <w:t xml:space="preserve">και </w:t>
      </w:r>
      <w:r>
        <w:rPr>
          <w:rFonts w:ascii="Times New Roman" w:hAnsi="Times New Roman" w:cs="Times New Roman"/>
          <w:bCs/>
          <w:sz w:val="24"/>
          <w:szCs w:val="24"/>
          <w:lang w:val="en-US"/>
        </w:rPr>
        <w:t>Steven</w:t>
      </w:r>
      <w:r w:rsidRPr="003153AD">
        <w:rPr>
          <w:rFonts w:ascii="Times New Roman" w:hAnsi="Times New Roman" w:cs="Times New Roman"/>
          <w:bCs/>
          <w:sz w:val="24"/>
          <w:szCs w:val="24"/>
        </w:rPr>
        <w:t xml:space="preserve"> </w:t>
      </w:r>
      <w:r>
        <w:rPr>
          <w:rFonts w:ascii="Times New Roman" w:hAnsi="Times New Roman" w:cs="Times New Roman"/>
          <w:bCs/>
          <w:sz w:val="24"/>
          <w:szCs w:val="24"/>
          <w:lang w:val="en-US"/>
        </w:rPr>
        <w:t>B</w:t>
      </w:r>
      <w:r w:rsidRPr="003153AD">
        <w:rPr>
          <w:rFonts w:ascii="Times New Roman" w:hAnsi="Times New Roman" w:cs="Times New Roman"/>
          <w:bCs/>
          <w:sz w:val="24"/>
          <w:szCs w:val="24"/>
        </w:rPr>
        <w:t xml:space="preserve">. </w:t>
      </w:r>
      <w:r>
        <w:rPr>
          <w:rFonts w:ascii="Times New Roman" w:hAnsi="Times New Roman" w:cs="Times New Roman"/>
          <w:bCs/>
          <w:sz w:val="24"/>
          <w:szCs w:val="24"/>
          <w:lang w:val="en-US"/>
        </w:rPr>
        <w:t>Sheldon</w:t>
      </w:r>
      <w:r w:rsidRPr="003153AD">
        <w:rPr>
          <w:rFonts w:ascii="Times New Roman" w:hAnsi="Times New Roman" w:cs="Times New Roman"/>
          <w:bCs/>
          <w:sz w:val="24"/>
          <w:szCs w:val="24"/>
        </w:rPr>
        <w:t xml:space="preserve"> </w:t>
      </w:r>
      <w:r>
        <w:rPr>
          <w:rFonts w:ascii="Times New Roman" w:hAnsi="Times New Roman" w:cs="Times New Roman"/>
          <w:bCs/>
          <w:sz w:val="24"/>
          <w:szCs w:val="24"/>
        </w:rPr>
        <w:t xml:space="preserve">θεωρούν σημαντικό να επικεντρωθούν </w:t>
      </w:r>
      <w:r w:rsidR="00781449">
        <w:rPr>
          <w:rFonts w:ascii="Times New Roman" w:hAnsi="Times New Roman" w:cs="Times New Roman"/>
          <w:bCs/>
          <w:sz w:val="24"/>
          <w:szCs w:val="24"/>
        </w:rPr>
        <w:t xml:space="preserve">στις απουσίες των μαθητών σε ημερήσια και χρόνια βάση σε αντίθεση με αρκετές έρευνες που ασχολήθηκαν με την απόλυτη απόρριψη και </w:t>
      </w:r>
      <w:r w:rsidR="008F3FA0">
        <w:rPr>
          <w:rFonts w:ascii="Times New Roman" w:hAnsi="Times New Roman" w:cs="Times New Roman"/>
          <w:bCs/>
          <w:sz w:val="24"/>
          <w:szCs w:val="24"/>
        </w:rPr>
        <w:t>εγκατάλειψη</w:t>
      </w:r>
      <w:r w:rsidR="00781449">
        <w:rPr>
          <w:rFonts w:ascii="Times New Roman" w:hAnsi="Times New Roman" w:cs="Times New Roman"/>
          <w:bCs/>
          <w:sz w:val="24"/>
          <w:szCs w:val="24"/>
        </w:rPr>
        <w:t xml:space="preserve"> του σχολείου.</w:t>
      </w:r>
      <w:proofErr w:type="gramEnd"/>
      <w:r w:rsidR="00781449">
        <w:rPr>
          <w:rFonts w:ascii="Times New Roman" w:hAnsi="Times New Roman" w:cs="Times New Roman"/>
          <w:bCs/>
          <w:sz w:val="24"/>
          <w:szCs w:val="24"/>
        </w:rPr>
        <w:t xml:space="preserve"> Στοχεύουν στη διερεύνηση τρόπων που οι οικογένειες και οι σύλλογοι κηδεμόνων των σχολείων μπορούν να </w:t>
      </w:r>
      <w:r w:rsidR="00DC2AC9">
        <w:rPr>
          <w:rFonts w:ascii="Times New Roman" w:hAnsi="Times New Roman" w:cs="Times New Roman"/>
          <w:bCs/>
          <w:sz w:val="24"/>
          <w:szCs w:val="24"/>
        </w:rPr>
        <w:t>βοηθήσουν</w:t>
      </w:r>
      <w:r w:rsidR="00781449">
        <w:rPr>
          <w:rFonts w:ascii="Times New Roman" w:hAnsi="Times New Roman" w:cs="Times New Roman"/>
          <w:bCs/>
          <w:sz w:val="24"/>
          <w:szCs w:val="24"/>
        </w:rPr>
        <w:t xml:space="preserve"> στη μείωση της </w:t>
      </w:r>
      <w:r w:rsidR="00DC2AC9">
        <w:rPr>
          <w:rFonts w:ascii="Times New Roman" w:hAnsi="Times New Roman" w:cs="Times New Roman"/>
          <w:bCs/>
          <w:sz w:val="24"/>
          <w:szCs w:val="24"/>
        </w:rPr>
        <w:t xml:space="preserve">συχνότητας σχολαρχείου </w:t>
      </w:r>
      <w:r w:rsidR="00E32378">
        <w:rPr>
          <w:rFonts w:ascii="Times New Roman" w:hAnsi="Times New Roman" w:cs="Times New Roman"/>
          <w:bCs/>
          <w:sz w:val="24"/>
          <w:szCs w:val="24"/>
        </w:rPr>
        <w:t>καθώς και</w:t>
      </w:r>
      <w:r w:rsidR="00DC2AC9">
        <w:rPr>
          <w:rFonts w:ascii="Times New Roman" w:hAnsi="Times New Roman" w:cs="Times New Roman"/>
          <w:bCs/>
          <w:sz w:val="24"/>
          <w:szCs w:val="24"/>
        </w:rPr>
        <w:t xml:space="preserve"> σε πρακτικές που μπορούν να εφαρμοστούν για να συμβάλλουν προς αυτή την κατεύθυνση.</w:t>
      </w:r>
      <w:r w:rsidR="00E32378">
        <w:rPr>
          <w:rFonts w:ascii="Times New Roman" w:hAnsi="Times New Roman" w:cs="Times New Roman"/>
          <w:bCs/>
          <w:sz w:val="24"/>
          <w:szCs w:val="24"/>
        </w:rPr>
        <w:t xml:space="preserve"> Η έρευνα αποτελεί εθελοντική πρωτοβουλία σχετικού τμήματος του πανεπιστημίου </w:t>
      </w:r>
      <w:r w:rsidR="00E32378">
        <w:rPr>
          <w:rFonts w:ascii="Times New Roman" w:hAnsi="Times New Roman" w:cs="Times New Roman"/>
          <w:bCs/>
          <w:sz w:val="24"/>
          <w:szCs w:val="24"/>
          <w:lang w:val="en-US"/>
        </w:rPr>
        <w:t>Johns</w:t>
      </w:r>
      <w:r w:rsidR="00E32378" w:rsidRPr="00E32378">
        <w:rPr>
          <w:rFonts w:ascii="Times New Roman" w:hAnsi="Times New Roman" w:cs="Times New Roman"/>
          <w:bCs/>
          <w:sz w:val="24"/>
          <w:szCs w:val="24"/>
        </w:rPr>
        <w:t xml:space="preserve"> </w:t>
      </w:r>
      <w:r w:rsidR="00E32378">
        <w:rPr>
          <w:rFonts w:ascii="Times New Roman" w:hAnsi="Times New Roman" w:cs="Times New Roman"/>
          <w:bCs/>
          <w:sz w:val="24"/>
          <w:szCs w:val="24"/>
          <w:lang w:val="en-US"/>
        </w:rPr>
        <w:t>Hopkins</w:t>
      </w:r>
      <w:r w:rsidR="009E1621" w:rsidRPr="009E1621">
        <w:rPr>
          <w:rFonts w:ascii="Times New Roman" w:hAnsi="Times New Roman" w:cs="Times New Roman"/>
          <w:bCs/>
          <w:sz w:val="24"/>
          <w:szCs w:val="24"/>
        </w:rPr>
        <w:t xml:space="preserve">. </w:t>
      </w:r>
      <w:r w:rsidR="009E1621">
        <w:rPr>
          <w:rFonts w:ascii="Times New Roman" w:hAnsi="Times New Roman" w:cs="Times New Roman"/>
          <w:bCs/>
          <w:sz w:val="24"/>
          <w:szCs w:val="24"/>
        </w:rPr>
        <w:t xml:space="preserve">Βασικός στόχος είναι η καθοδήγηση των σχολείων και των εκπαιδευτικών τμημάτων να </w:t>
      </w:r>
      <w:r w:rsidR="00B71919">
        <w:rPr>
          <w:rFonts w:ascii="Times New Roman" w:hAnsi="Times New Roman" w:cs="Times New Roman"/>
          <w:bCs/>
          <w:sz w:val="24"/>
          <w:szCs w:val="24"/>
        </w:rPr>
        <w:t xml:space="preserve">σχεδιάσουν, να </w:t>
      </w:r>
      <w:r w:rsidR="009E1621">
        <w:rPr>
          <w:rFonts w:ascii="Times New Roman" w:hAnsi="Times New Roman" w:cs="Times New Roman"/>
          <w:bCs/>
          <w:sz w:val="24"/>
          <w:szCs w:val="24"/>
        </w:rPr>
        <w:t>εφαρμόσουν</w:t>
      </w:r>
      <w:r w:rsidR="00B71919">
        <w:rPr>
          <w:rFonts w:ascii="Times New Roman" w:hAnsi="Times New Roman" w:cs="Times New Roman"/>
          <w:bCs/>
          <w:sz w:val="24"/>
          <w:szCs w:val="24"/>
        </w:rPr>
        <w:t xml:space="preserve"> και να αξιολογήσουν</w:t>
      </w:r>
      <w:r w:rsidR="009E1621">
        <w:rPr>
          <w:rFonts w:ascii="Times New Roman" w:hAnsi="Times New Roman" w:cs="Times New Roman"/>
          <w:bCs/>
          <w:sz w:val="24"/>
          <w:szCs w:val="24"/>
        </w:rPr>
        <w:t xml:space="preserve"> προσεγγίσεις </w:t>
      </w:r>
      <w:r w:rsidR="00B71919">
        <w:rPr>
          <w:rFonts w:ascii="Times New Roman" w:hAnsi="Times New Roman" w:cs="Times New Roman"/>
          <w:bCs/>
          <w:sz w:val="24"/>
          <w:szCs w:val="24"/>
        </w:rPr>
        <w:t xml:space="preserve">για τη μείωση </w:t>
      </w:r>
      <w:r w:rsidR="00D300BD">
        <w:rPr>
          <w:rFonts w:ascii="Times New Roman" w:hAnsi="Times New Roman" w:cs="Times New Roman"/>
          <w:bCs/>
          <w:sz w:val="24"/>
          <w:szCs w:val="24"/>
        </w:rPr>
        <w:t>σχολαρχείου και να ενθαρρύνουν τους μαθητές για συμμετοχή στο σχολείο.</w:t>
      </w:r>
      <w:r w:rsidR="009B0FD6">
        <w:rPr>
          <w:rFonts w:ascii="Times New Roman" w:hAnsi="Times New Roman" w:cs="Times New Roman"/>
          <w:bCs/>
          <w:sz w:val="24"/>
          <w:szCs w:val="24"/>
        </w:rPr>
        <w:t xml:space="preserve"> Έπειτα από επικοινωνία με τα σχολεία ζητήθηκε να συμμετέχουν όσα από αυτά έχουν διαμορφώσει μεθόδους καταπολέμησης του φαινομένου και συμπεριλήφθηκαν ερωτήσεις σχετικές με τους στόχους του εκάστοτε σχολείου για τη μείωση απουσιών, τη συχνότητα παρουσίας και την καταγραφή μεθόδων που ακολουθούν οι οικογένειες και οι </w:t>
      </w:r>
      <w:r w:rsidR="002167E5">
        <w:rPr>
          <w:rFonts w:ascii="Times New Roman" w:hAnsi="Times New Roman" w:cs="Times New Roman"/>
          <w:bCs/>
          <w:sz w:val="24"/>
          <w:szCs w:val="24"/>
        </w:rPr>
        <w:t>σύλλογοι</w:t>
      </w:r>
      <w:r w:rsidR="009B0FD6">
        <w:rPr>
          <w:rFonts w:ascii="Times New Roman" w:hAnsi="Times New Roman" w:cs="Times New Roman"/>
          <w:bCs/>
          <w:sz w:val="24"/>
          <w:szCs w:val="24"/>
        </w:rPr>
        <w:t>.</w:t>
      </w:r>
      <w:r w:rsidR="002167E5">
        <w:rPr>
          <w:rFonts w:ascii="Times New Roman" w:hAnsi="Times New Roman" w:cs="Times New Roman"/>
          <w:bCs/>
          <w:sz w:val="24"/>
          <w:szCs w:val="24"/>
        </w:rPr>
        <w:t xml:space="preserve"> </w:t>
      </w:r>
      <w:r w:rsidR="00925610">
        <w:rPr>
          <w:rFonts w:ascii="Times New Roman" w:hAnsi="Times New Roman" w:cs="Times New Roman"/>
          <w:bCs/>
          <w:sz w:val="24"/>
          <w:szCs w:val="24"/>
        </w:rPr>
        <w:t>Τα συμμετέχοντα σχολεία</w:t>
      </w:r>
      <w:r w:rsidR="00187CA7">
        <w:rPr>
          <w:rFonts w:ascii="Times New Roman" w:hAnsi="Times New Roman" w:cs="Times New Roman"/>
          <w:bCs/>
          <w:sz w:val="24"/>
          <w:szCs w:val="24"/>
        </w:rPr>
        <w:t xml:space="preserve">, από αστικές και αγροτικές περιοχές, </w:t>
      </w:r>
      <w:r w:rsidR="00925610">
        <w:rPr>
          <w:rFonts w:ascii="Times New Roman" w:hAnsi="Times New Roman" w:cs="Times New Roman"/>
          <w:bCs/>
          <w:sz w:val="24"/>
          <w:szCs w:val="24"/>
        </w:rPr>
        <w:t xml:space="preserve"> ήταν δώδεκα που αφορούσαν σε πρωτοβάθμια εκπαίδευση κα</w:t>
      </w:r>
      <w:r w:rsidR="00D94053">
        <w:rPr>
          <w:rFonts w:ascii="Times New Roman" w:hAnsi="Times New Roman" w:cs="Times New Roman"/>
          <w:bCs/>
          <w:sz w:val="24"/>
          <w:szCs w:val="24"/>
        </w:rPr>
        <w:t>θώς έξι σχολεία</w:t>
      </w:r>
      <w:r w:rsidR="00925610">
        <w:rPr>
          <w:rFonts w:ascii="Times New Roman" w:hAnsi="Times New Roman" w:cs="Times New Roman"/>
          <w:bCs/>
          <w:sz w:val="24"/>
          <w:szCs w:val="24"/>
        </w:rPr>
        <w:t xml:space="preserve"> δευτεροβάθμια</w:t>
      </w:r>
      <w:r w:rsidR="00D94053">
        <w:rPr>
          <w:rFonts w:ascii="Times New Roman" w:hAnsi="Times New Roman" w:cs="Times New Roman"/>
          <w:bCs/>
          <w:sz w:val="24"/>
          <w:szCs w:val="24"/>
        </w:rPr>
        <w:t>ς εκπαίδευσης</w:t>
      </w:r>
      <w:r w:rsidR="00207171">
        <w:rPr>
          <w:rFonts w:ascii="Times New Roman" w:hAnsi="Times New Roman" w:cs="Times New Roman"/>
          <w:bCs/>
          <w:sz w:val="24"/>
          <w:szCs w:val="24"/>
        </w:rPr>
        <w:t xml:space="preserve"> </w:t>
      </w:r>
      <w:r w:rsidR="00D94053">
        <w:rPr>
          <w:rFonts w:ascii="Times New Roman" w:hAnsi="Times New Roman" w:cs="Times New Roman"/>
          <w:bCs/>
          <w:sz w:val="24"/>
          <w:szCs w:val="24"/>
        </w:rPr>
        <w:t>που πήραν μέρος θεωρήθηκαν χαμηλός αριθμός για εγκυρότητα και αποκλείστηκαν από τη μελέτη</w:t>
      </w:r>
      <w:r w:rsidR="00925610">
        <w:rPr>
          <w:rFonts w:ascii="Times New Roman" w:hAnsi="Times New Roman" w:cs="Times New Roman"/>
          <w:bCs/>
          <w:sz w:val="24"/>
          <w:szCs w:val="24"/>
        </w:rPr>
        <w:t xml:space="preserve">. Η έρευνα </w:t>
      </w:r>
      <w:r w:rsidR="00ED0126">
        <w:rPr>
          <w:rFonts w:ascii="Times New Roman" w:hAnsi="Times New Roman" w:cs="Times New Roman"/>
          <w:bCs/>
          <w:sz w:val="24"/>
          <w:szCs w:val="24"/>
        </w:rPr>
        <w:t>πραγματοποιήθηκε</w:t>
      </w:r>
      <w:r w:rsidR="00925610">
        <w:rPr>
          <w:rFonts w:ascii="Times New Roman" w:hAnsi="Times New Roman" w:cs="Times New Roman"/>
          <w:bCs/>
          <w:sz w:val="24"/>
          <w:szCs w:val="24"/>
        </w:rPr>
        <w:t xml:space="preserve"> σε τρία τμήματα </w:t>
      </w:r>
      <w:r w:rsidR="002167E5">
        <w:rPr>
          <w:rFonts w:ascii="Times New Roman" w:hAnsi="Times New Roman" w:cs="Times New Roman"/>
          <w:bCs/>
          <w:sz w:val="24"/>
          <w:szCs w:val="24"/>
        </w:rPr>
        <w:t xml:space="preserve">κατά </w:t>
      </w:r>
      <w:r w:rsidR="00925610">
        <w:rPr>
          <w:rFonts w:ascii="Times New Roman" w:hAnsi="Times New Roman" w:cs="Times New Roman"/>
          <w:bCs/>
          <w:sz w:val="24"/>
          <w:szCs w:val="24"/>
        </w:rPr>
        <w:t xml:space="preserve">διάρκεια </w:t>
      </w:r>
      <w:r w:rsidR="002167E5">
        <w:rPr>
          <w:rFonts w:ascii="Times New Roman" w:hAnsi="Times New Roman" w:cs="Times New Roman"/>
          <w:bCs/>
          <w:sz w:val="24"/>
          <w:szCs w:val="24"/>
        </w:rPr>
        <w:t>τη</w:t>
      </w:r>
      <w:r w:rsidR="00925610">
        <w:rPr>
          <w:rFonts w:ascii="Times New Roman" w:hAnsi="Times New Roman" w:cs="Times New Roman"/>
          <w:bCs/>
          <w:sz w:val="24"/>
          <w:szCs w:val="24"/>
        </w:rPr>
        <w:t>ς</w:t>
      </w:r>
      <w:r w:rsidR="002167E5">
        <w:rPr>
          <w:rFonts w:ascii="Times New Roman" w:hAnsi="Times New Roman" w:cs="Times New Roman"/>
          <w:bCs/>
          <w:sz w:val="24"/>
          <w:szCs w:val="24"/>
        </w:rPr>
        <w:t xml:space="preserve"> αρχή, τη μέση</w:t>
      </w:r>
      <w:r w:rsidR="00925610">
        <w:rPr>
          <w:rFonts w:ascii="Times New Roman" w:hAnsi="Times New Roman" w:cs="Times New Roman"/>
          <w:bCs/>
          <w:sz w:val="24"/>
          <w:szCs w:val="24"/>
        </w:rPr>
        <w:t>ς</w:t>
      </w:r>
      <w:r w:rsidR="002167E5">
        <w:rPr>
          <w:rFonts w:ascii="Times New Roman" w:hAnsi="Times New Roman" w:cs="Times New Roman"/>
          <w:bCs/>
          <w:sz w:val="24"/>
          <w:szCs w:val="24"/>
        </w:rPr>
        <w:t xml:space="preserve"> και το τέλος της χρονικής χρονιάς ώστε να παρακολουθείτ</w:t>
      </w:r>
      <w:r w:rsidR="00925610">
        <w:rPr>
          <w:rFonts w:ascii="Times New Roman" w:hAnsi="Times New Roman" w:cs="Times New Roman"/>
          <w:bCs/>
          <w:sz w:val="24"/>
          <w:szCs w:val="24"/>
        </w:rPr>
        <w:t>αι</w:t>
      </w:r>
      <w:r w:rsidR="002167E5">
        <w:rPr>
          <w:rFonts w:ascii="Times New Roman" w:hAnsi="Times New Roman" w:cs="Times New Roman"/>
          <w:bCs/>
          <w:sz w:val="24"/>
          <w:szCs w:val="24"/>
        </w:rPr>
        <w:t xml:space="preserve"> η αποτελεσματικότητα και επιτυχία των μεθόδων.</w:t>
      </w:r>
      <w:r w:rsidR="00284BF4">
        <w:rPr>
          <w:rFonts w:ascii="Times New Roman" w:hAnsi="Times New Roman" w:cs="Times New Roman"/>
          <w:bCs/>
          <w:sz w:val="24"/>
          <w:szCs w:val="24"/>
        </w:rPr>
        <w:t xml:space="preserve"> Ερευνήθηκαν διαστάσεις χαρακτηριστικών του σχολείου και προσωπικών πληροφοριών μαθητών (περιοχή, αριθμός παιδιών, ηλικίες, συνήθειες μαθητών, οικονομική κατάσταση κλπ)</w:t>
      </w:r>
      <w:r w:rsidR="0024610C">
        <w:rPr>
          <w:rFonts w:ascii="Times New Roman" w:hAnsi="Times New Roman" w:cs="Times New Roman"/>
          <w:bCs/>
          <w:sz w:val="24"/>
          <w:szCs w:val="24"/>
        </w:rPr>
        <w:t>, πληροφορίες παρουσίας των παιδιών σε ημερήσια βάση και τη συμμετοχή των γονέων και των συλλόγων στις μεθόδους. Ως προς τις μεθόδους τα σχολεία κατέγραφαν ποια ακριβώς μέθοδος καταπολέμησης ακολουθούσαν και το ποσοστό βοήθειας που προσέφερε</w:t>
      </w:r>
      <w:r w:rsidR="00E65732">
        <w:rPr>
          <w:rFonts w:ascii="Times New Roman" w:hAnsi="Times New Roman" w:cs="Times New Roman"/>
          <w:bCs/>
          <w:sz w:val="24"/>
          <w:szCs w:val="24"/>
        </w:rPr>
        <w:t xml:space="preserve">. Οι παραπάνω μέθοδοι  ακολουθούν τρεις γενικευμένες </w:t>
      </w:r>
      <w:r w:rsidR="00E65732">
        <w:rPr>
          <w:rFonts w:ascii="Times New Roman" w:hAnsi="Times New Roman" w:cs="Times New Roman"/>
          <w:bCs/>
          <w:sz w:val="24"/>
          <w:szCs w:val="24"/>
        </w:rPr>
        <w:lastRenderedPageBreak/>
        <w:t xml:space="preserve">στρατηγικές. Η πρώτη αφορά στη συμμετοχή στις δραστηριότητες των μαθητών, οικογενειών και συλλόγων, η δεύτερη προτείνει </w:t>
      </w:r>
      <w:r w:rsidR="00923F40">
        <w:rPr>
          <w:rFonts w:ascii="Times New Roman" w:hAnsi="Times New Roman" w:cs="Times New Roman"/>
          <w:bCs/>
          <w:sz w:val="24"/>
          <w:szCs w:val="24"/>
        </w:rPr>
        <w:t>χρήση μεθόδων επιβράβευσης αντί τιμωρίας και η τρίτη επικεντρώνεται στη βελτίωση παρουσίας.</w:t>
      </w:r>
      <w:r w:rsidR="0024610C" w:rsidRPr="00E65732">
        <w:rPr>
          <w:rFonts w:ascii="Times New Roman" w:hAnsi="Times New Roman" w:cs="Times New Roman"/>
          <w:bCs/>
          <w:color w:val="FF0000"/>
          <w:sz w:val="24"/>
          <w:szCs w:val="24"/>
        </w:rPr>
        <w:t xml:space="preserve"> Μερικές από αυτές τις μεθόδους αποτελεί η ανταμοιβή μαθητών για βελτίωση παρουσίας, η ενημέρωση γονέων κατά την απουσία, η επίσκεψη στο σπίτι σε περιπτώσεις χρόνιας απουσίας, διεξαγωγή εργαστηρίων σχετικών με τη συμμετοχή στο σχολείο, τη συνεργασία υπαλλήλων ειδικών υπαλλήλων με τους μαθητές και άλλα.</w:t>
      </w:r>
      <w:r w:rsidR="00824D87">
        <w:rPr>
          <w:rFonts w:ascii="Times New Roman" w:hAnsi="Times New Roman" w:cs="Times New Roman"/>
          <w:bCs/>
          <w:sz w:val="24"/>
          <w:szCs w:val="24"/>
        </w:rPr>
        <w:t xml:space="preserve"> Τα αποτελέσματα έδειξαν με σαφήνεια πως τα δημοτικά σχολεία που επιθυμούν να διατηρήσουν καλή συμμετοχή των χρηστών μπορούν να επωφεληθούν ακολουθώντας τις κατάλληλες προσεγγίσεις</w:t>
      </w:r>
      <w:r w:rsidR="009364E9">
        <w:rPr>
          <w:rFonts w:ascii="Times New Roman" w:hAnsi="Times New Roman" w:cs="Times New Roman"/>
          <w:bCs/>
          <w:sz w:val="24"/>
          <w:szCs w:val="24"/>
        </w:rPr>
        <w:t xml:space="preserve"> με την ενεργή συμμετοχή εκπαιδευτικών, γονέων και συλλόγων</w:t>
      </w:r>
      <w:r w:rsidR="00824D87">
        <w:rPr>
          <w:rFonts w:ascii="Times New Roman" w:hAnsi="Times New Roman" w:cs="Times New Roman"/>
          <w:bCs/>
          <w:sz w:val="24"/>
          <w:szCs w:val="24"/>
        </w:rPr>
        <w:t>.</w:t>
      </w:r>
      <w:r w:rsidR="00207171">
        <w:rPr>
          <w:rFonts w:ascii="Times New Roman" w:hAnsi="Times New Roman" w:cs="Times New Roman"/>
          <w:bCs/>
          <w:sz w:val="24"/>
          <w:szCs w:val="24"/>
        </w:rPr>
        <w:t xml:space="preserve"> Σε απόλυτη πλειοψηφία τα σχολεία που εφάρμοσαν τις παραπάνω μεθόδους είχαν βελτίωση της συμμετοχής των μαθητών και μείωση του φαινομένου του σχολαρχείου ενώ καμία εξ αυτών δεν είχε αρνητική επιρροή στην αντίδραση των παιδιών σε σχέση με τις παρουσίες τους. Από τις ενέργειες καταπολέμησης του φαινομένου. Πιο συγκεκριμένα οι διαδικασίες επιβράβευσης των μαθητών, η επικοινωνία με τους γονείς και η ενημέρωση αυτών από το σχολείο, η διοργάνωση ενημερωτικών σχετικών εργαστηρίων προς τους γονείς και προγράμματα απασχόλησης μαθητών μετά το πέρας των σχολικών ωρών κατάφεραν να βελτιώσουν αισθητά την καλή παρουσία και να μειώσουν τη χρόνια αποχή. </w:t>
      </w:r>
      <w:r w:rsidR="009C7857">
        <w:rPr>
          <w:rFonts w:ascii="Times New Roman" w:hAnsi="Times New Roman" w:cs="Times New Roman"/>
          <w:bCs/>
          <w:sz w:val="24"/>
          <w:szCs w:val="24"/>
        </w:rPr>
        <w:t>Η παραπομπή μαθητών σε σύμβουλο ή εξειδικευμένο υπάλληλο βοήθησε μόνο στην αύξηση του ρυθμού παρουσίας ενώ οι επισκέψεις στο σπίτι του μαθητή βοήθησε μόνο στη μείωση χρόνιας απουσίας.</w:t>
      </w:r>
      <w:r w:rsidR="00C32BB4">
        <w:rPr>
          <w:rFonts w:ascii="Times New Roman" w:hAnsi="Times New Roman" w:cs="Times New Roman"/>
          <w:bCs/>
          <w:sz w:val="24"/>
          <w:szCs w:val="24"/>
        </w:rPr>
        <w:t xml:space="preserve"> Η παραπάνω έρευνα </w:t>
      </w:r>
      <w:r w:rsidR="00EE6E30">
        <w:rPr>
          <w:rFonts w:ascii="Times New Roman" w:hAnsi="Times New Roman" w:cs="Times New Roman"/>
          <w:bCs/>
          <w:sz w:val="24"/>
          <w:szCs w:val="24"/>
        </w:rPr>
        <w:t xml:space="preserve">παρουσιάζει πολύ ενδιαφέροντα ευρήματα έχει ανάγκη να διευρυνθεί με μεγαλύτερη συμμετοχή σχολείων και πιο στοχευόμενων μεθόδων για επιβεβαίωση εγκυρότητας των αποτελεσμάτων ενώ </w:t>
      </w:r>
      <w:r w:rsidR="00024BAE">
        <w:rPr>
          <w:rFonts w:ascii="Times New Roman" w:hAnsi="Times New Roman" w:cs="Times New Roman"/>
          <w:bCs/>
          <w:sz w:val="24"/>
          <w:szCs w:val="24"/>
        </w:rPr>
        <w:t>ανοίγει ένα μεγάλο κεφάλαιο</w:t>
      </w:r>
      <w:r w:rsidR="00EE6E30">
        <w:rPr>
          <w:rFonts w:ascii="Times New Roman" w:hAnsi="Times New Roman" w:cs="Times New Roman"/>
          <w:bCs/>
          <w:sz w:val="24"/>
          <w:szCs w:val="24"/>
        </w:rPr>
        <w:t xml:space="preserve"> περαιτέρω μελέτης του ρόλου της οικογένειας στο φαινόμενο σχολαρχείου.</w:t>
      </w:r>
      <w:r w:rsidR="00024BAE">
        <w:rPr>
          <w:rFonts w:ascii="Times New Roman" w:hAnsi="Times New Roman" w:cs="Times New Roman"/>
          <w:bCs/>
          <w:sz w:val="24"/>
          <w:szCs w:val="24"/>
        </w:rPr>
        <w:t xml:space="preserve"> Αφήνει, τέλος, περιθώρια διερεύνησης του ρόλου της ενισχυτικής εκπαίδευσης όταν τα παιδιά τελειώνουν το σχολείο</w:t>
      </w:r>
      <w:r w:rsidR="004F36E2">
        <w:rPr>
          <w:rFonts w:ascii="Times New Roman" w:hAnsi="Times New Roman" w:cs="Times New Roman"/>
          <w:bCs/>
          <w:sz w:val="24"/>
          <w:szCs w:val="24"/>
        </w:rPr>
        <w:t>.</w:t>
      </w:r>
    </w:p>
    <w:p w:rsidR="00060B88" w:rsidRDefault="00060B88" w:rsidP="003E67C1">
      <w:pPr>
        <w:autoSpaceDE w:val="0"/>
        <w:autoSpaceDN w:val="0"/>
        <w:adjustRightInd w:val="0"/>
        <w:spacing w:after="0" w:line="240" w:lineRule="auto"/>
        <w:rPr>
          <w:rFonts w:ascii="Times New Roman" w:hAnsi="Times New Roman" w:cs="Times New Roman"/>
          <w:bCs/>
          <w:sz w:val="24"/>
          <w:szCs w:val="24"/>
          <w:lang w:val="en-US"/>
        </w:rPr>
      </w:pPr>
    </w:p>
    <w:p w:rsidR="00060B88" w:rsidRPr="00060B88" w:rsidRDefault="00060B88" w:rsidP="003E67C1">
      <w:pPr>
        <w:autoSpaceDE w:val="0"/>
        <w:autoSpaceDN w:val="0"/>
        <w:adjustRightInd w:val="0"/>
        <w:spacing w:after="0" w:line="240" w:lineRule="auto"/>
        <w:rPr>
          <w:rFonts w:ascii="Times New Roman" w:hAnsi="Times New Roman" w:cs="Times New Roman"/>
          <w:bCs/>
          <w:sz w:val="24"/>
          <w:szCs w:val="24"/>
          <w:lang w:val="en-US"/>
        </w:rPr>
      </w:pPr>
      <w:r w:rsidRPr="00060B88">
        <w:rPr>
          <w:rFonts w:ascii="Arial" w:hAnsi="Arial" w:cs="Arial"/>
          <w:color w:val="222222"/>
          <w:sz w:val="20"/>
          <w:szCs w:val="20"/>
          <w:shd w:val="clear" w:color="auto" w:fill="FFFFFF"/>
          <w:lang w:val="en-US"/>
        </w:rPr>
        <w:t>Epstein, J. L., &amp; Sheldon, S. B. (2002). Present and accounted for: Improving student attendance through family and community involvement. </w:t>
      </w:r>
      <w:proofErr w:type="spellStart"/>
      <w:r>
        <w:rPr>
          <w:rFonts w:ascii="Arial" w:hAnsi="Arial" w:cs="Arial"/>
          <w:i/>
          <w:iCs/>
          <w:color w:val="222222"/>
          <w:sz w:val="20"/>
          <w:szCs w:val="20"/>
          <w:shd w:val="clear" w:color="auto" w:fill="FFFFFF"/>
        </w:rPr>
        <w:t>The</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Journal</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of</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Educational</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Research</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95</w:t>
      </w:r>
      <w:r>
        <w:rPr>
          <w:rFonts w:ascii="Arial" w:hAnsi="Arial" w:cs="Arial"/>
          <w:color w:val="222222"/>
          <w:sz w:val="20"/>
          <w:szCs w:val="20"/>
          <w:shd w:val="clear" w:color="auto" w:fill="FFFFFF"/>
        </w:rPr>
        <w:t>(5), 308-318.</w:t>
      </w:r>
    </w:p>
    <w:sectPr w:rsidR="00060B88" w:rsidRPr="00060B88" w:rsidSect="00D7477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2EF1"/>
    <w:rsid w:val="00024BAE"/>
    <w:rsid w:val="00060B88"/>
    <w:rsid w:val="00187CA7"/>
    <w:rsid w:val="00207171"/>
    <w:rsid w:val="002167E5"/>
    <w:rsid w:val="0024610C"/>
    <w:rsid w:val="00284BF4"/>
    <w:rsid w:val="003153AD"/>
    <w:rsid w:val="00370846"/>
    <w:rsid w:val="003E67C1"/>
    <w:rsid w:val="00440B01"/>
    <w:rsid w:val="004F36E2"/>
    <w:rsid w:val="00781449"/>
    <w:rsid w:val="00824D87"/>
    <w:rsid w:val="008F3FA0"/>
    <w:rsid w:val="00923F40"/>
    <w:rsid w:val="00925610"/>
    <w:rsid w:val="009364E9"/>
    <w:rsid w:val="009B0FD6"/>
    <w:rsid w:val="009C7857"/>
    <w:rsid w:val="009E1621"/>
    <w:rsid w:val="00B71919"/>
    <w:rsid w:val="00C32BB4"/>
    <w:rsid w:val="00D300BD"/>
    <w:rsid w:val="00D7477B"/>
    <w:rsid w:val="00D87E89"/>
    <w:rsid w:val="00D94053"/>
    <w:rsid w:val="00DC2AC9"/>
    <w:rsid w:val="00E32378"/>
    <w:rsid w:val="00E65732"/>
    <w:rsid w:val="00ED0126"/>
    <w:rsid w:val="00EE6E30"/>
    <w:rsid w:val="00FF2EF1"/>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77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6129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779</Words>
  <Characters>4211</Characters>
  <Application>Microsoft Office Word</Application>
  <DocSecurity>0</DocSecurity>
  <Lines>35</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29</cp:revision>
  <dcterms:created xsi:type="dcterms:W3CDTF">2018-11-16T06:08:00Z</dcterms:created>
  <dcterms:modified xsi:type="dcterms:W3CDTF">2018-11-16T07:55:00Z</dcterms:modified>
</cp:coreProperties>
</file>