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1B4" w:rsidRDefault="00A81120">
      <w:r w:rsidRPr="00A81120">
        <w:t>Δ) Ποια προσέγγιση θα επιλέξετε για την αποτελεσματική υλοποίηση της αλλαγής;</w:t>
      </w:r>
    </w:p>
    <w:p w:rsidR="00A81120" w:rsidRDefault="00F95260">
      <w:r>
        <w:t xml:space="preserve">(Ράπτης </w:t>
      </w:r>
      <w:proofErr w:type="spellStart"/>
      <w:r>
        <w:t>σελ</w:t>
      </w:r>
      <w:proofErr w:type="spellEnd"/>
      <w:r>
        <w:t xml:space="preserve"> 37- )</w:t>
      </w:r>
    </w:p>
    <w:p w:rsidR="00A81120" w:rsidRPr="00A81120" w:rsidRDefault="00A81120">
      <w:r>
        <w:t xml:space="preserve">Για την βέλτιστη υλοποίηση εφαρμογής της επιμόρφωσης στο σχολείο θα ακολουθήσουμε τη </w:t>
      </w:r>
      <w:bookmarkStart w:id="0" w:name="_GoBack"/>
      <w:bookmarkEnd w:id="0"/>
      <w:r>
        <w:t xml:space="preserve">στρατηγική του </w:t>
      </w:r>
      <w:proofErr w:type="spellStart"/>
      <w:r>
        <w:rPr>
          <w:lang w:val="en-US"/>
        </w:rPr>
        <w:t>Everard</w:t>
      </w:r>
      <w:proofErr w:type="spellEnd"/>
      <w:r w:rsidRPr="00A81120">
        <w:t xml:space="preserve"> </w:t>
      </w:r>
      <w:r>
        <w:t xml:space="preserve">που βασίζεται σε έξι στάδια. Αρχικά κάνουμε μία αναγνώριση της επιμόρφωσης σε σχέση με την υπάρχουσα κατάσταση για να δούμε κατά πόσο είναι χρήσιμη η αλλαγή. Πιο συγκεκριμένα, θα μελετηθεί το επίπεδο της ψηφιακής γνώσης που διδάσκεται στα παιδιά, το πόσο επίκαιρη είναι και κατά πόσο αξιοποιείται τεχνολογικός εξοπλισμός. Με δεδομένο, ότι η τεχνολογίες προχωρούν πολύ γρήγορα, εύκολα παρατηρούμε ότι οι γνώσεις των εκπαιδευτικών όσο και η χρήση του εξοπλισμού είναι παρωχημένη, γεγονός που μας οδηγεί στην αναγκαιότητα της επιμόρφωσης. Με δεδομένο ότι οι καθηγητές θα αναπληρώνουν ώρες διδασκαλίες άλλως καθηγητών που θα επιμορφώνονται και ότι η γνώση θα μοιράζεται μεταξύ καθηγητών στο σχολείο η υλοποίηση της αλλαγής φαίνεται εφαρμόσιμη. </w:t>
      </w:r>
      <w:r w:rsidR="00F95260">
        <w:t>Πάρα ταύτα, θα έρθουμε σε επαφή με δυσκολίες. Η επιμόρφωση είναι νόμιμη με βάση την υποστήριξη αυτονομίας του σχολείου και με το γεγονός ότι το εκπαιδευτικό πρόγραμμα καλύπτεται</w:t>
      </w:r>
      <w:r w:rsidR="00E01ECB">
        <w:t>. Μία συζήτηση με την ηγεσία και το εκπαιδευτικό προσωπικό μας πείθει ότι η αλλαγή είναι αποδεκτή στο σχολείο με δεδομένο πάντα ότι αφήνει τα περιθώρια ευελιξίας, αυτονομίας και συν διαμόρφωσης της υλοποίησής του.</w:t>
      </w:r>
      <w:r w:rsidR="00F95260">
        <w:t xml:space="preserve"> </w:t>
      </w:r>
      <w:r w:rsidR="004151CE">
        <w:t>Στη συνέχεις (2</w:t>
      </w:r>
      <w:r w:rsidR="004151CE" w:rsidRPr="004151CE">
        <w:rPr>
          <w:vertAlign w:val="superscript"/>
        </w:rPr>
        <w:t>ο</w:t>
      </w:r>
      <w:r w:rsidR="004151CE">
        <w:t xml:space="preserve"> στάδιο) οραματιζόμαστε ότι το σχολείο μετά την υλοποίηση της επιμόρφωσης θα έχει καθηγητές που θα έχουν επικαιροποιημένη γνώση των νέων τεχνολογιών και θα έχουν αυξημένες ικανότητες και δεξιότητες γεγονός που αυξάνει το κύρος και την αναγνώρισή τους. Ως εκ τούτου, θα βελτιωθεί η γνώση που θα διδάσκεται στους μαθητές και ο τρόπος που μαθαίνουν να χειρίζονται τις νέες τεχνολογίες. </w:t>
      </w:r>
      <w:r w:rsidR="005D3EC0">
        <w:t xml:space="preserve">Παρατηρούμε ότι είναι σύμφωνοι οι </w:t>
      </w:r>
    </w:p>
    <w:sectPr w:rsidR="00A81120" w:rsidRPr="00A811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38"/>
    <w:rsid w:val="00181738"/>
    <w:rsid w:val="002C71AD"/>
    <w:rsid w:val="004151CE"/>
    <w:rsid w:val="005D3EC0"/>
    <w:rsid w:val="00765954"/>
    <w:rsid w:val="00A1777A"/>
    <w:rsid w:val="00A81120"/>
    <w:rsid w:val="00E01ECB"/>
    <w:rsid w:val="00F952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CD4B"/>
  <w15:chartTrackingRefBased/>
  <w15:docId w15:val="{C01F6B58-A4BB-4844-B564-303F3430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276</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6</cp:revision>
  <dcterms:created xsi:type="dcterms:W3CDTF">2022-01-12T09:30:00Z</dcterms:created>
  <dcterms:modified xsi:type="dcterms:W3CDTF">2022-01-12T20:27:00Z</dcterms:modified>
</cp:coreProperties>
</file>