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58B5D" w14:textId="77777777" w:rsidR="000E7803" w:rsidRDefault="000E7803" w:rsidP="000E7803">
      <w:pPr>
        <w:spacing w:after="0"/>
        <w:rPr>
          <w:noProof/>
        </w:rPr>
      </w:pPr>
    </w:p>
    <w:p w14:paraId="6A4CD9EA" w14:textId="6149DDEF" w:rsidR="00287381" w:rsidRPr="00F25D3E" w:rsidRDefault="000E7803" w:rsidP="00F25D3E">
      <w:pPr>
        <w:spacing w:after="0"/>
        <w:rPr>
          <w:noProof/>
        </w:rPr>
      </w:pPr>
      <w:r>
        <w:rPr>
          <w:noProof/>
        </w:rPr>
        <w:t xml:space="preserve">                                  </w:t>
      </w:r>
    </w:p>
    <w:p w14:paraId="332D0A60" w14:textId="498AA954" w:rsidR="00287381" w:rsidRPr="00287381" w:rsidRDefault="00287381" w:rsidP="00CA316D">
      <w:pPr>
        <w:spacing w:after="0" w:line="240" w:lineRule="auto"/>
        <w:rPr>
          <w:rFonts w:ascii="Calibri" w:hAnsi="Calibri" w:cs="Calibri"/>
          <w:sz w:val="24"/>
          <w:szCs w:val="24"/>
        </w:rPr>
      </w:pPr>
      <w:r w:rsidRPr="00287381">
        <w:rPr>
          <w:rFonts w:ascii="Calibri" w:hAnsi="Calibri" w:cs="Calibri"/>
          <w:sz w:val="24"/>
          <w:szCs w:val="24"/>
        </w:rPr>
        <w:t>Aim</w:t>
      </w:r>
    </w:p>
    <w:p w14:paraId="6FF77A92" w14:textId="12499A7F" w:rsidR="00287381" w:rsidRPr="00287381" w:rsidRDefault="00287381" w:rsidP="00CA316D">
      <w:pPr>
        <w:spacing w:after="0" w:line="240" w:lineRule="auto"/>
        <w:rPr>
          <w:rFonts w:ascii="Calibri" w:hAnsi="Calibri" w:cs="Calibri"/>
          <w:sz w:val="24"/>
          <w:szCs w:val="24"/>
        </w:rPr>
      </w:pPr>
      <w:r w:rsidRPr="00287381">
        <w:rPr>
          <w:rFonts w:ascii="Calibri" w:hAnsi="Calibri" w:cs="Calibri"/>
          <w:sz w:val="24"/>
          <w:szCs w:val="24"/>
        </w:rPr>
        <w:t>Analyzing the dynamics of fire spread firefighter effectiveness and grass regrowth in a controlled setting is the goal of this simulation. This study examines the effects of changing the number of firefighters the rate at which grass grows back and the frequency of fires on the stability of the system the rate at which fires are put out and the overall effectiveness of fire management.</w:t>
      </w:r>
    </w:p>
    <w:p w14:paraId="006436B7" w14:textId="77777777" w:rsidR="00287381" w:rsidRDefault="00287381" w:rsidP="00CA316D">
      <w:pPr>
        <w:spacing w:after="0" w:line="240" w:lineRule="auto"/>
        <w:rPr>
          <w:rFonts w:ascii="Calibri" w:hAnsi="Calibri" w:cs="Calibri"/>
          <w:b/>
          <w:bCs/>
          <w:sz w:val="24"/>
          <w:szCs w:val="24"/>
        </w:rPr>
      </w:pPr>
    </w:p>
    <w:p w14:paraId="467E53F6" w14:textId="2FF99067" w:rsidR="00287381" w:rsidRPr="00287381" w:rsidRDefault="00287381" w:rsidP="00CA316D">
      <w:pPr>
        <w:spacing w:after="0" w:line="240" w:lineRule="auto"/>
        <w:rPr>
          <w:rFonts w:ascii="Calibri" w:hAnsi="Calibri" w:cs="Calibri"/>
          <w:sz w:val="24"/>
          <w:szCs w:val="24"/>
        </w:rPr>
      </w:pPr>
      <w:r w:rsidRPr="00287381">
        <w:rPr>
          <w:rFonts w:ascii="Calibri" w:hAnsi="Calibri" w:cs="Calibri"/>
          <w:sz w:val="24"/>
          <w:szCs w:val="24"/>
        </w:rPr>
        <w:t>Methods</w:t>
      </w:r>
    </w:p>
    <w:p w14:paraId="7FB4DED2" w14:textId="69F5E34C" w:rsidR="00287381" w:rsidRDefault="00287381" w:rsidP="00CA316D">
      <w:pPr>
        <w:spacing w:after="0" w:line="240" w:lineRule="auto"/>
        <w:rPr>
          <w:rFonts w:ascii="Calibri" w:hAnsi="Calibri" w:cs="Calibri"/>
          <w:sz w:val="24"/>
          <w:szCs w:val="24"/>
        </w:rPr>
      </w:pPr>
      <w:r w:rsidRPr="00287381">
        <w:rPr>
          <w:rFonts w:ascii="Calibri" w:hAnsi="Calibri" w:cs="Calibri"/>
          <w:sz w:val="24"/>
          <w:szCs w:val="24"/>
        </w:rPr>
        <w:t>Several NetLogo configurations were used to run the simulation adjusting important parameters like the number of firefighters the time it took for the grass to re-grow and the rate at which the fire started. Data on metrics like the number of fires put out the amount of grass and the time it took for the system to stabilize were collected by automating several runs using BehaviorSpace in NetLogo. Then in order to find patterns and connections between the parameters statistical analysis and visualizations (like bar charts and line graphs) were produced using Pythons pandas library.</w:t>
      </w:r>
    </w:p>
    <w:p w14:paraId="27F31FA9" w14:textId="77777777" w:rsidR="00287381" w:rsidRDefault="00287381" w:rsidP="00CA316D">
      <w:pPr>
        <w:spacing w:after="0" w:line="240" w:lineRule="auto"/>
        <w:rPr>
          <w:rFonts w:ascii="Calibri" w:hAnsi="Calibri" w:cs="Calibri"/>
          <w:sz w:val="24"/>
          <w:szCs w:val="24"/>
        </w:rPr>
      </w:pPr>
    </w:p>
    <w:p w14:paraId="29551673" w14:textId="4E79569C" w:rsidR="00287381" w:rsidRDefault="00287381" w:rsidP="00CA316D">
      <w:pPr>
        <w:spacing w:after="0" w:line="240" w:lineRule="auto"/>
        <w:rPr>
          <w:rFonts w:ascii="Calibri" w:hAnsi="Calibri" w:cs="Calibri"/>
          <w:sz w:val="24"/>
          <w:szCs w:val="24"/>
        </w:rPr>
      </w:pPr>
      <w:r>
        <w:rPr>
          <w:rFonts w:ascii="Calibri" w:hAnsi="Calibri" w:cs="Calibri"/>
          <w:sz w:val="24"/>
          <w:szCs w:val="24"/>
        </w:rPr>
        <w:t>Results</w:t>
      </w:r>
    </w:p>
    <w:p w14:paraId="360F2F96" w14:textId="2D5C91D2" w:rsidR="00287381" w:rsidRDefault="00287381" w:rsidP="00CA316D">
      <w:pPr>
        <w:spacing w:after="0" w:line="240" w:lineRule="auto"/>
        <w:rPr>
          <w:rFonts w:ascii="Calibri" w:hAnsi="Calibri" w:cs="Calibri"/>
          <w:sz w:val="24"/>
          <w:szCs w:val="24"/>
        </w:rPr>
      </w:pPr>
      <w:r w:rsidRPr="00287381">
        <w:rPr>
          <w:rFonts w:ascii="Calibri" w:hAnsi="Calibri" w:cs="Calibri"/>
          <w:sz w:val="24"/>
          <w:szCs w:val="24"/>
        </w:rPr>
        <w:t>The analysis showed that a significant reduction in fires and a quicker systemic stabilization occurred when the number of firefighters was increased. Nevertheless efficiency peaked after a certain number of firefighters and the benefits of hiring more firefighters decreased. Fire frequency was directly impacted by the grass regrowth time quicker regrowth resulted in more fires which added to the firefighters workload. When the grass regrew too quickly or there were fewer firefighters it took longer for the system to stabilize.</w:t>
      </w:r>
    </w:p>
    <w:p w14:paraId="30889861" w14:textId="77777777" w:rsidR="00287381" w:rsidRDefault="00287381" w:rsidP="00CA316D">
      <w:pPr>
        <w:spacing w:after="0" w:line="240" w:lineRule="auto"/>
        <w:rPr>
          <w:rFonts w:ascii="Calibri" w:hAnsi="Calibri" w:cs="Calibri"/>
          <w:sz w:val="24"/>
          <w:szCs w:val="24"/>
        </w:rPr>
      </w:pPr>
    </w:p>
    <w:p w14:paraId="5E7A1377" w14:textId="58BE95EF" w:rsidR="00287381" w:rsidRDefault="00287381" w:rsidP="00CA316D">
      <w:pPr>
        <w:spacing w:after="0" w:line="240" w:lineRule="auto"/>
        <w:rPr>
          <w:rFonts w:ascii="Calibri" w:hAnsi="Calibri" w:cs="Calibri"/>
          <w:sz w:val="24"/>
          <w:szCs w:val="24"/>
        </w:rPr>
      </w:pPr>
      <w:r>
        <w:rPr>
          <w:rFonts w:ascii="Calibri" w:hAnsi="Calibri" w:cs="Calibri"/>
          <w:sz w:val="24"/>
          <w:szCs w:val="24"/>
        </w:rPr>
        <w:t>Discussion</w:t>
      </w:r>
    </w:p>
    <w:p w14:paraId="44A8086B" w14:textId="78C4DE5B" w:rsidR="00287381" w:rsidRDefault="00287381" w:rsidP="00CA316D">
      <w:pPr>
        <w:spacing w:after="0" w:line="240" w:lineRule="auto"/>
        <w:rPr>
          <w:rFonts w:ascii="Calibri" w:hAnsi="Calibri" w:cs="Calibri"/>
          <w:sz w:val="24"/>
          <w:szCs w:val="24"/>
        </w:rPr>
      </w:pPr>
      <w:r w:rsidRPr="00287381">
        <w:rPr>
          <w:rFonts w:ascii="Calibri" w:hAnsi="Calibri" w:cs="Calibri"/>
          <w:sz w:val="24"/>
          <w:szCs w:val="24"/>
        </w:rPr>
        <w:t>The findings demonstrate the fine balance needed to keep an effective firefighting system in place. To prevent resource waste or inefficiency the number of firefighters must be carefully matched to the frequency of fires and the rates at which grass grows back. Additionally the simulation demonstrated how quicker grass regrowth could produce an environment that is dynamic but unstable making it difficult for firefighters to keep up with the spread of the fire. However slower regrowth resulted in idle periods which decreased the number of firefighters. An ideal set of parameters is therefore essential to preserving stability.</w:t>
      </w:r>
    </w:p>
    <w:p w14:paraId="3557368A" w14:textId="77777777" w:rsidR="00287381" w:rsidRDefault="00287381" w:rsidP="00CA316D">
      <w:pPr>
        <w:spacing w:after="0" w:line="240" w:lineRule="auto"/>
        <w:rPr>
          <w:rFonts w:ascii="Calibri" w:hAnsi="Calibri" w:cs="Calibri"/>
          <w:sz w:val="24"/>
          <w:szCs w:val="24"/>
        </w:rPr>
      </w:pPr>
    </w:p>
    <w:p w14:paraId="7AA86254" w14:textId="3E9B76E7" w:rsidR="00287381" w:rsidRDefault="00287381" w:rsidP="00CA316D">
      <w:pPr>
        <w:spacing w:after="0" w:line="240" w:lineRule="auto"/>
        <w:rPr>
          <w:rFonts w:ascii="Calibri" w:hAnsi="Calibri" w:cs="Calibri"/>
          <w:sz w:val="24"/>
          <w:szCs w:val="24"/>
        </w:rPr>
      </w:pPr>
      <w:r>
        <w:rPr>
          <w:rFonts w:ascii="Calibri" w:hAnsi="Calibri" w:cs="Calibri"/>
          <w:sz w:val="24"/>
          <w:szCs w:val="24"/>
        </w:rPr>
        <w:t>Conclusion</w:t>
      </w:r>
    </w:p>
    <w:p w14:paraId="7FBB5F95" w14:textId="07217668" w:rsidR="00287381" w:rsidRDefault="00287381" w:rsidP="00CA316D">
      <w:pPr>
        <w:spacing w:after="0" w:line="240" w:lineRule="auto"/>
        <w:rPr>
          <w:rFonts w:ascii="Calibri" w:hAnsi="Calibri" w:cs="Calibri"/>
          <w:sz w:val="24"/>
          <w:szCs w:val="24"/>
        </w:rPr>
      </w:pPr>
      <w:r w:rsidRPr="00287381">
        <w:rPr>
          <w:rFonts w:ascii="Calibri" w:hAnsi="Calibri" w:cs="Calibri"/>
          <w:sz w:val="24"/>
          <w:szCs w:val="24"/>
        </w:rPr>
        <w:t>In order to achieve the best fire suppression the simulation showed how crucial it is to balance the number of firefighters with the rate of fire occurrences and grass regrowth. Ineffectiveness can arise from both excessive and insufficient firefighter deployment underscoring the necessity of adaptive systems in practical firefighting situations. Deeper insights into enhancing system resilience and efficiency may be obtained by investigating dynamic firefighter allocation strategies and the longer-term impacts of grass regrowth.</w:t>
      </w:r>
    </w:p>
    <w:p w14:paraId="1D4937EA" w14:textId="77777777" w:rsidR="00287381" w:rsidRPr="00287381" w:rsidRDefault="00287381" w:rsidP="00CA316D">
      <w:pPr>
        <w:spacing w:after="0" w:line="240" w:lineRule="auto"/>
        <w:rPr>
          <w:rFonts w:ascii="Calibri" w:hAnsi="Calibri" w:cs="Calibri"/>
          <w:sz w:val="24"/>
          <w:szCs w:val="24"/>
        </w:rPr>
      </w:pPr>
    </w:p>
    <w:p w14:paraId="029D69AA" w14:textId="77777777" w:rsidR="00287381" w:rsidRDefault="00287381" w:rsidP="00CA316D">
      <w:pPr>
        <w:spacing w:after="0" w:line="240" w:lineRule="auto"/>
        <w:rPr>
          <w:rFonts w:ascii="Calibri" w:hAnsi="Calibri" w:cs="Calibri"/>
          <w:b/>
          <w:bCs/>
          <w:sz w:val="24"/>
          <w:szCs w:val="24"/>
        </w:rPr>
      </w:pPr>
    </w:p>
    <w:p w14:paraId="271859C1" w14:textId="403ADC13" w:rsidR="00363F96" w:rsidRPr="00CA316D" w:rsidRDefault="00363F96" w:rsidP="00CA316D">
      <w:pPr>
        <w:spacing w:line="240" w:lineRule="auto"/>
        <w:rPr>
          <w:rFonts w:ascii="Calibri" w:hAnsi="Calibri" w:cs="Calibri"/>
          <w:sz w:val="24"/>
          <w:szCs w:val="24"/>
        </w:rPr>
      </w:pPr>
      <w:r>
        <w:rPr>
          <w:rFonts w:ascii="Calibri" w:hAnsi="Calibri" w:cs="Calibri"/>
          <w:sz w:val="24"/>
          <w:szCs w:val="24"/>
        </w:rPr>
        <w:t xml:space="preserve">Excel </w:t>
      </w:r>
      <w:r w:rsidR="00287381">
        <w:rPr>
          <w:rFonts w:ascii="Calibri" w:hAnsi="Calibri" w:cs="Calibri"/>
          <w:sz w:val="24"/>
          <w:szCs w:val="24"/>
        </w:rPr>
        <w:t>Explanation</w:t>
      </w:r>
    </w:p>
    <w:p w14:paraId="2ADD54EF" w14:textId="70A16B37" w:rsidR="00920ED5" w:rsidRPr="00920ED5" w:rsidRDefault="00920ED5" w:rsidP="00CA316D">
      <w:pPr>
        <w:spacing w:after="0" w:line="240" w:lineRule="auto"/>
        <w:rPr>
          <w:rFonts w:ascii="Calibri" w:hAnsi="Calibri" w:cs="Calibri"/>
          <w:sz w:val="24"/>
          <w:szCs w:val="24"/>
        </w:rPr>
      </w:pPr>
      <w:r w:rsidRPr="00920ED5">
        <w:rPr>
          <w:rFonts w:ascii="Calibri" w:hAnsi="Calibri" w:cs="Calibri"/>
          <w:sz w:val="24"/>
          <w:szCs w:val="24"/>
        </w:rPr>
        <w:t>Dynamics Between Firefighters and Fires</w:t>
      </w:r>
    </w:p>
    <w:p w14:paraId="08102873" w14:textId="7B9B0068" w:rsidR="00920ED5" w:rsidRP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Role of Firefighters</w:t>
      </w:r>
    </w:p>
    <w:p w14:paraId="1864B779" w14:textId="77777777" w:rsidR="00763CD3" w:rsidRDefault="00920ED5" w:rsidP="00763CD3">
      <w:pPr>
        <w:spacing w:after="0" w:line="240" w:lineRule="auto"/>
        <w:rPr>
          <w:rFonts w:ascii="Calibri" w:hAnsi="Calibri" w:cs="Calibri"/>
          <w:sz w:val="24"/>
          <w:szCs w:val="24"/>
        </w:rPr>
      </w:pPr>
      <w:r w:rsidRPr="00920ED5">
        <w:rPr>
          <w:rFonts w:ascii="Calibri" w:hAnsi="Calibri" w:cs="Calibri"/>
          <w:sz w:val="24"/>
          <w:szCs w:val="24"/>
        </w:rPr>
        <w:t>Initial Impact</w:t>
      </w:r>
    </w:p>
    <w:p w14:paraId="6EEC6C29" w14:textId="2C8F816B" w:rsidR="00920ED5" w:rsidRP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Excel results showed a sharp decline in fires during the initial simulation ticks as firefighter numbers increased. For example, with 30 firefighters, the system stabilized quickly compared to runs with only 10 firefighters.</w:t>
      </w:r>
    </w:p>
    <w:p w14:paraId="2622B3ED" w14:textId="77777777" w:rsidR="00763CD3" w:rsidRDefault="00920ED5" w:rsidP="00763CD3">
      <w:pPr>
        <w:spacing w:after="0" w:line="240" w:lineRule="auto"/>
        <w:rPr>
          <w:rFonts w:ascii="Calibri" w:hAnsi="Calibri" w:cs="Calibri"/>
          <w:sz w:val="24"/>
          <w:szCs w:val="24"/>
        </w:rPr>
      </w:pPr>
      <w:r w:rsidRPr="00920ED5">
        <w:rPr>
          <w:rFonts w:ascii="Calibri" w:hAnsi="Calibri" w:cs="Calibri"/>
          <w:sz w:val="24"/>
          <w:szCs w:val="24"/>
        </w:rPr>
        <w:t>Saturation Point</w:t>
      </w:r>
    </w:p>
    <w:p w14:paraId="7EFE5D6C" w14:textId="28542C79" w:rsid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Data revealed diminishing returns beyond 20 firefighters, where fire occurrences became rare. These agents often idled, signaling inefficient resource allocation.</w:t>
      </w:r>
    </w:p>
    <w:p w14:paraId="4453BA6D" w14:textId="77777777" w:rsidR="00763CD3" w:rsidRPr="00920ED5" w:rsidRDefault="00763CD3" w:rsidP="00763CD3">
      <w:pPr>
        <w:spacing w:after="0" w:line="240" w:lineRule="auto"/>
        <w:rPr>
          <w:rFonts w:ascii="Calibri" w:hAnsi="Calibri" w:cs="Calibri"/>
          <w:sz w:val="24"/>
          <w:szCs w:val="24"/>
        </w:rPr>
      </w:pPr>
    </w:p>
    <w:p w14:paraId="39124AAE" w14:textId="77777777" w:rsidR="00763CD3" w:rsidRDefault="00920ED5" w:rsidP="00763CD3">
      <w:pPr>
        <w:spacing w:after="0" w:line="240" w:lineRule="auto"/>
        <w:rPr>
          <w:rFonts w:ascii="Calibri" w:hAnsi="Calibri" w:cs="Calibri"/>
          <w:sz w:val="24"/>
          <w:szCs w:val="24"/>
        </w:rPr>
      </w:pPr>
      <w:r w:rsidRPr="00920ED5">
        <w:rPr>
          <w:rFonts w:ascii="Calibri" w:hAnsi="Calibri" w:cs="Calibri"/>
          <w:sz w:val="24"/>
          <w:szCs w:val="24"/>
        </w:rPr>
        <w:t>Fire Spread Patterns</w:t>
      </w:r>
    </w:p>
    <w:p w14:paraId="7F52F43D" w14:textId="710D5A75" w:rsidR="00920ED5" w:rsidRP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When firefighters were few (e.g., 5), the total fires over time column consistently grew, indicating uncontrolled fire spread, especially in high-grass-regrowth scenarios.</w:t>
      </w:r>
    </w:p>
    <w:p w14:paraId="513905C1" w14:textId="77777777" w:rsidR="00763CD3" w:rsidRDefault="00763CD3" w:rsidP="00763CD3">
      <w:pPr>
        <w:spacing w:after="0" w:line="240" w:lineRule="auto"/>
        <w:rPr>
          <w:rFonts w:ascii="Calibri" w:hAnsi="Calibri" w:cs="Calibri"/>
          <w:sz w:val="24"/>
          <w:szCs w:val="24"/>
        </w:rPr>
      </w:pPr>
    </w:p>
    <w:p w14:paraId="2C70B9AE" w14:textId="506A9708" w:rsid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Balance Between Fires and Firefighters</w:t>
      </w:r>
    </w:p>
    <w:p w14:paraId="46373EA2" w14:textId="77777777" w:rsidR="00763CD3" w:rsidRPr="00920ED5" w:rsidRDefault="00763CD3" w:rsidP="00763CD3">
      <w:pPr>
        <w:spacing w:after="0" w:line="240" w:lineRule="auto"/>
        <w:rPr>
          <w:rFonts w:ascii="Calibri" w:hAnsi="Calibri" w:cs="Calibri"/>
          <w:sz w:val="24"/>
          <w:szCs w:val="24"/>
        </w:rPr>
      </w:pPr>
    </w:p>
    <w:p w14:paraId="38419B2A" w14:textId="77777777" w:rsidR="00763CD3" w:rsidRDefault="00920ED5" w:rsidP="00763CD3">
      <w:pPr>
        <w:spacing w:after="0" w:line="240" w:lineRule="auto"/>
        <w:rPr>
          <w:rFonts w:ascii="Calibri" w:hAnsi="Calibri" w:cs="Calibri"/>
          <w:sz w:val="24"/>
          <w:szCs w:val="24"/>
        </w:rPr>
      </w:pPr>
      <w:r w:rsidRPr="00920ED5">
        <w:rPr>
          <w:rFonts w:ascii="Calibri" w:hAnsi="Calibri" w:cs="Calibri"/>
          <w:sz w:val="24"/>
          <w:szCs w:val="24"/>
        </w:rPr>
        <w:t>High Firefighter Counts</w:t>
      </w:r>
    </w:p>
    <w:p w14:paraId="7B9002E0" w14:textId="2B5D603C" w:rsidR="00920ED5" w:rsidRP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In scenarios with fast grass regrowth (10 ticks) and high initial fires (10+ fires), firefighter efficiency was critical. Excel graphs showed that having fewer than 15 firefighters often led to runaway fire growth.</w:t>
      </w:r>
    </w:p>
    <w:p w14:paraId="7DF17301" w14:textId="77777777" w:rsidR="00763CD3" w:rsidRDefault="00763CD3" w:rsidP="00763CD3">
      <w:pPr>
        <w:spacing w:after="0" w:line="240" w:lineRule="auto"/>
        <w:rPr>
          <w:rFonts w:ascii="Calibri" w:hAnsi="Calibri" w:cs="Calibri"/>
          <w:sz w:val="24"/>
          <w:szCs w:val="24"/>
        </w:rPr>
      </w:pPr>
    </w:p>
    <w:p w14:paraId="60FF1CBB" w14:textId="77777777" w:rsidR="00763CD3" w:rsidRDefault="00920ED5" w:rsidP="00763CD3">
      <w:pPr>
        <w:spacing w:after="0" w:line="240" w:lineRule="auto"/>
        <w:rPr>
          <w:rFonts w:ascii="Calibri" w:hAnsi="Calibri" w:cs="Calibri"/>
          <w:sz w:val="24"/>
          <w:szCs w:val="24"/>
        </w:rPr>
      </w:pPr>
      <w:r w:rsidRPr="00920ED5">
        <w:rPr>
          <w:rFonts w:ascii="Calibri" w:hAnsi="Calibri" w:cs="Calibri"/>
          <w:sz w:val="24"/>
          <w:szCs w:val="24"/>
        </w:rPr>
        <w:t>Low Firefighter Counts</w:t>
      </w:r>
    </w:p>
    <w:p w14:paraId="5ECB5431" w14:textId="35FE1F8E" w:rsidR="00920ED5" w:rsidRP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Fires spread exponentially when firefighters were insufficient. Grass depletion followed, as demonstrated by low grass coverage percentages in these runs.</w:t>
      </w:r>
    </w:p>
    <w:p w14:paraId="3969CFB7" w14:textId="77777777" w:rsidR="00920ED5" w:rsidRPr="00920ED5" w:rsidRDefault="00000000" w:rsidP="00CA316D">
      <w:pPr>
        <w:spacing w:after="0" w:line="240" w:lineRule="auto"/>
        <w:rPr>
          <w:rFonts w:ascii="Calibri" w:hAnsi="Calibri" w:cs="Calibri"/>
          <w:sz w:val="24"/>
          <w:szCs w:val="24"/>
        </w:rPr>
      </w:pPr>
      <w:r>
        <w:rPr>
          <w:rFonts w:ascii="Calibri" w:hAnsi="Calibri" w:cs="Calibri"/>
          <w:sz w:val="24"/>
          <w:szCs w:val="24"/>
        </w:rPr>
        <w:pict w14:anchorId="4F396D16">
          <v:rect id="_x0000_i1025" style="width:0;height:1.5pt" o:hrstd="t" o:hr="t" fillcolor="#a0a0a0" stroked="f"/>
        </w:pict>
      </w:r>
    </w:p>
    <w:p w14:paraId="2B52793F" w14:textId="5A529F31" w:rsidR="00920ED5" w:rsidRDefault="00920ED5" w:rsidP="00CA316D">
      <w:pPr>
        <w:spacing w:after="0" w:line="240" w:lineRule="auto"/>
        <w:rPr>
          <w:rFonts w:ascii="Calibri" w:hAnsi="Calibri" w:cs="Calibri"/>
          <w:sz w:val="24"/>
          <w:szCs w:val="24"/>
        </w:rPr>
      </w:pPr>
      <w:r w:rsidRPr="00920ED5">
        <w:rPr>
          <w:rFonts w:ascii="Calibri" w:hAnsi="Calibri" w:cs="Calibri"/>
          <w:sz w:val="24"/>
          <w:szCs w:val="24"/>
        </w:rPr>
        <w:t>Grass Regrowth and System Resilience</w:t>
      </w:r>
    </w:p>
    <w:p w14:paraId="16659A4C" w14:textId="77777777" w:rsidR="00763CD3" w:rsidRPr="00920ED5" w:rsidRDefault="00763CD3" w:rsidP="00CA316D">
      <w:pPr>
        <w:spacing w:after="0" w:line="240" w:lineRule="auto"/>
        <w:rPr>
          <w:rFonts w:ascii="Calibri" w:hAnsi="Calibri" w:cs="Calibri"/>
          <w:sz w:val="24"/>
          <w:szCs w:val="24"/>
        </w:rPr>
      </w:pPr>
    </w:p>
    <w:p w14:paraId="16023098" w14:textId="77777777" w:rsidR="00920ED5" w:rsidRP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Grass as a Resource:</w:t>
      </w:r>
    </w:p>
    <w:p w14:paraId="6D0EEE5D" w14:textId="77777777" w:rsidR="00920ED5" w:rsidRP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Grass regrowth dynamics influenced the system's stability. Runs with faster regrowth rates (10 ticks) experienced high fluctuations in grass percentage over time, as new fires ignited almost immediately after regrowth.</w:t>
      </w:r>
    </w:p>
    <w:p w14:paraId="70DB59FF" w14:textId="77777777" w:rsidR="00920ED5" w:rsidRP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Slow regrowth (30 ticks) led to prolonged periods of barren patches, which resulted in fewer fire ignitions and longer system stabilization times.</w:t>
      </w:r>
    </w:p>
    <w:p w14:paraId="4C72BBFF" w14:textId="1BDDA13B" w:rsidR="00763CD3" w:rsidRPr="00763CD3" w:rsidRDefault="00920ED5" w:rsidP="00763CD3">
      <w:pPr>
        <w:spacing w:after="0" w:line="240" w:lineRule="auto"/>
        <w:rPr>
          <w:rFonts w:ascii="Calibri" w:hAnsi="Calibri" w:cs="Calibri"/>
          <w:sz w:val="24"/>
          <w:szCs w:val="24"/>
        </w:rPr>
      </w:pPr>
      <w:r w:rsidRPr="00920ED5">
        <w:rPr>
          <w:rFonts w:ascii="Calibri" w:hAnsi="Calibri" w:cs="Calibri"/>
          <w:sz w:val="24"/>
          <w:szCs w:val="24"/>
        </w:rPr>
        <w:t>Regrowth Time Impacts</w:t>
      </w:r>
    </w:p>
    <w:p w14:paraId="09271AF6" w14:textId="0FB6FCAD" w:rsid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Fast Regrowth (10 Ticks)</w:t>
      </w:r>
    </w:p>
    <w:p w14:paraId="4ED9AC62" w14:textId="77777777" w:rsidR="00763CD3" w:rsidRPr="00920ED5" w:rsidRDefault="00763CD3" w:rsidP="00763CD3">
      <w:pPr>
        <w:spacing w:after="0" w:line="240" w:lineRule="auto"/>
        <w:rPr>
          <w:rFonts w:ascii="Calibri" w:hAnsi="Calibri" w:cs="Calibri"/>
          <w:sz w:val="24"/>
          <w:szCs w:val="24"/>
        </w:rPr>
      </w:pPr>
    </w:p>
    <w:p w14:paraId="3C420ADC" w14:textId="77777777" w:rsidR="00920ED5" w:rsidRP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Excel graphs demonstrated a cyclical pattern in grass coverage percentage, rising sharply as grass regrew but dropping equally quickly as new fires ignited.</w:t>
      </w:r>
    </w:p>
    <w:p w14:paraId="762C3449" w14:textId="5E98B3EF" w:rsidR="00763CD3" w:rsidRPr="00763CD3" w:rsidRDefault="00920ED5" w:rsidP="00763CD3">
      <w:pPr>
        <w:spacing w:after="0" w:line="240" w:lineRule="auto"/>
        <w:rPr>
          <w:rFonts w:ascii="Calibri" w:hAnsi="Calibri" w:cs="Calibri"/>
          <w:sz w:val="24"/>
          <w:szCs w:val="24"/>
        </w:rPr>
      </w:pPr>
      <w:r w:rsidRPr="00920ED5">
        <w:rPr>
          <w:rFonts w:ascii="Calibri" w:hAnsi="Calibri" w:cs="Calibri"/>
          <w:sz w:val="24"/>
          <w:szCs w:val="24"/>
        </w:rPr>
        <w:t>Firefighters worked continuously in these scenarios, but efficiency plateaued with fewer than 20 firefighters.</w:t>
      </w:r>
    </w:p>
    <w:p w14:paraId="505882C5" w14:textId="7A0840DA" w:rsid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Slow Regrowth (30 Ticks)</w:t>
      </w:r>
    </w:p>
    <w:p w14:paraId="36126049" w14:textId="77777777" w:rsidR="00763CD3" w:rsidRPr="00920ED5" w:rsidRDefault="00763CD3" w:rsidP="00763CD3">
      <w:pPr>
        <w:spacing w:after="0" w:line="240" w:lineRule="auto"/>
        <w:rPr>
          <w:rFonts w:ascii="Calibri" w:hAnsi="Calibri" w:cs="Calibri"/>
          <w:sz w:val="24"/>
          <w:szCs w:val="24"/>
        </w:rPr>
      </w:pPr>
    </w:p>
    <w:p w14:paraId="6E9D8F83" w14:textId="77777777" w:rsidR="00920ED5" w:rsidRP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Grass patches recovered more slowly, resulting in fewer fires. Firefighter resources were underutilized, as seen in consistently low fire counts and stable grass coverage percentages.</w:t>
      </w:r>
    </w:p>
    <w:p w14:paraId="2D978D87" w14:textId="77777777" w:rsidR="00920ED5" w:rsidRPr="00920ED5" w:rsidRDefault="00000000" w:rsidP="00CA316D">
      <w:pPr>
        <w:spacing w:after="0" w:line="240" w:lineRule="auto"/>
        <w:rPr>
          <w:rFonts w:ascii="Calibri" w:hAnsi="Calibri" w:cs="Calibri"/>
          <w:sz w:val="24"/>
          <w:szCs w:val="24"/>
        </w:rPr>
      </w:pPr>
      <w:r>
        <w:rPr>
          <w:rFonts w:ascii="Calibri" w:hAnsi="Calibri" w:cs="Calibri"/>
          <w:sz w:val="24"/>
          <w:szCs w:val="24"/>
        </w:rPr>
        <w:pict w14:anchorId="691AD6A8">
          <v:rect id="_x0000_i1026" style="width:0;height:1.5pt" o:hrstd="t" o:hr="t" fillcolor="#a0a0a0" stroked="f"/>
        </w:pict>
      </w:r>
    </w:p>
    <w:p w14:paraId="2A1D2E1D" w14:textId="664EE656" w:rsidR="00920ED5" w:rsidRDefault="00920ED5" w:rsidP="00CA316D">
      <w:pPr>
        <w:spacing w:after="0" w:line="240" w:lineRule="auto"/>
        <w:rPr>
          <w:rFonts w:ascii="Calibri" w:hAnsi="Calibri" w:cs="Calibri"/>
          <w:sz w:val="24"/>
          <w:szCs w:val="24"/>
        </w:rPr>
      </w:pPr>
      <w:r w:rsidRPr="00920ED5">
        <w:rPr>
          <w:rFonts w:ascii="Calibri" w:hAnsi="Calibri" w:cs="Calibri"/>
          <w:sz w:val="24"/>
          <w:szCs w:val="24"/>
        </w:rPr>
        <w:t>Stability and Efficiency Metrics</w:t>
      </w:r>
    </w:p>
    <w:p w14:paraId="45267C7A" w14:textId="77777777" w:rsidR="00763CD3" w:rsidRPr="00920ED5" w:rsidRDefault="00763CD3" w:rsidP="00CA316D">
      <w:pPr>
        <w:spacing w:after="0" w:line="240" w:lineRule="auto"/>
        <w:rPr>
          <w:rFonts w:ascii="Calibri" w:hAnsi="Calibri" w:cs="Calibri"/>
          <w:sz w:val="24"/>
          <w:szCs w:val="24"/>
        </w:rPr>
      </w:pPr>
    </w:p>
    <w:p w14:paraId="3C7EDF9C" w14:textId="20BFEC84" w:rsidR="00920ED5" w:rsidRP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Ticks to Stability</w:t>
      </w:r>
    </w:p>
    <w:p w14:paraId="6A552BAD" w14:textId="77777777" w:rsidR="00920ED5" w:rsidRP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Scenarios with 30 firefighters and slow grass regrowth stabilized by around 150 ticks, while those with fewer firefighters or faster regrowth took up to 350 ticks.</w:t>
      </w:r>
    </w:p>
    <w:p w14:paraId="60797B0A" w14:textId="77777777" w:rsid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The average ticks to stability column in Excel highlighted this trend, showing that faster regrowth significantly prolonged stabilization times.</w:t>
      </w:r>
    </w:p>
    <w:p w14:paraId="09CD100D" w14:textId="77777777" w:rsidR="00763CD3" w:rsidRPr="00920ED5" w:rsidRDefault="00763CD3" w:rsidP="00763CD3">
      <w:pPr>
        <w:spacing w:after="0" w:line="240" w:lineRule="auto"/>
        <w:rPr>
          <w:rFonts w:ascii="Calibri" w:hAnsi="Calibri" w:cs="Calibri"/>
          <w:sz w:val="24"/>
          <w:szCs w:val="24"/>
        </w:rPr>
      </w:pPr>
    </w:p>
    <w:p w14:paraId="2F721DC1" w14:textId="1AED681D" w:rsidR="00920ED5" w:rsidRDefault="00920ED5" w:rsidP="00763CD3">
      <w:pPr>
        <w:spacing w:after="0" w:line="240" w:lineRule="auto"/>
        <w:rPr>
          <w:rFonts w:ascii="Calibri" w:hAnsi="Calibri" w:cs="Calibri"/>
          <w:sz w:val="24"/>
          <w:szCs w:val="24"/>
        </w:rPr>
      </w:pPr>
      <w:r w:rsidRPr="00920ED5">
        <w:rPr>
          <w:rFonts w:ascii="Calibri" w:hAnsi="Calibri" w:cs="Calibri"/>
          <w:sz w:val="24"/>
          <w:szCs w:val="24"/>
        </w:rPr>
        <w:t>Firefighter Utilization</w:t>
      </w:r>
    </w:p>
    <w:p w14:paraId="0B05538F" w14:textId="77777777" w:rsidR="00763CD3" w:rsidRPr="00920ED5" w:rsidRDefault="00763CD3" w:rsidP="00763CD3">
      <w:pPr>
        <w:spacing w:after="0" w:line="240" w:lineRule="auto"/>
        <w:rPr>
          <w:rFonts w:ascii="Calibri" w:hAnsi="Calibri" w:cs="Calibri"/>
          <w:sz w:val="24"/>
          <w:szCs w:val="24"/>
        </w:rPr>
      </w:pPr>
    </w:p>
    <w:p w14:paraId="4B80E0A9" w14:textId="77777777" w:rsidR="00FC2FD3" w:rsidRDefault="00920ED5" w:rsidP="00FC2FD3">
      <w:pPr>
        <w:spacing w:after="0" w:line="240" w:lineRule="auto"/>
        <w:rPr>
          <w:rFonts w:ascii="Calibri" w:hAnsi="Calibri" w:cs="Calibri"/>
          <w:sz w:val="24"/>
          <w:szCs w:val="24"/>
        </w:rPr>
      </w:pPr>
      <w:r w:rsidRPr="00920ED5">
        <w:rPr>
          <w:rFonts w:ascii="Calibri" w:hAnsi="Calibri" w:cs="Calibri"/>
          <w:sz w:val="24"/>
          <w:szCs w:val="24"/>
        </w:rPr>
        <w:t xml:space="preserve">High Utilization </w:t>
      </w:r>
    </w:p>
    <w:p w14:paraId="47EC36E6" w14:textId="20071A18"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When fire ignitions were frequent (fast grass regrowth), firefighters were constantly active. Excel analysis showed that the fire counts remained higher than 5 for most of the simulation.</w:t>
      </w:r>
    </w:p>
    <w:p w14:paraId="5BD24A0A" w14:textId="2D6F406B" w:rsidR="00FC2FD3" w:rsidRDefault="00920ED5" w:rsidP="00FC2FD3">
      <w:pPr>
        <w:spacing w:after="0" w:line="240" w:lineRule="auto"/>
        <w:rPr>
          <w:rFonts w:ascii="Calibri" w:hAnsi="Calibri" w:cs="Calibri"/>
          <w:sz w:val="24"/>
          <w:szCs w:val="24"/>
        </w:rPr>
      </w:pPr>
      <w:r w:rsidRPr="00920ED5">
        <w:rPr>
          <w:rFonts w:ascii="Calibri" w:hAnsi="Calibri" w:cs="Calibri"/>
          <w:sz w:val="24"/>
          <w:szCs w:val="24"/>
        </w:rPr>
        <w:t>Low Utilization</w:t>
      </w:r>
    </w:p>
    <w:p w14:paraId="4C0301D3" w14:textId="31B3085E"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lastRenderedPageBreak/>
        <w:t>In slow regrowth scenarios, firefighter activity dropped. Fire counts were consistently near zero after early suppression.</w:t>
      </w:r>
    </w:p>
    <w:p w14:paraId="2A69E78D" w14:textId="77777777" w:rsidR="00920ED5" w:rsidRPr="00920ED5" w:rsidRDefault="00000000" w:rsidP="00CA316D">
      <w:pPr>
        <w:spacing w:after="0" w:line="240" w:lineRule="auto"/>
        <w:rPr>
          <w:rFonts w:ascii="Calibri" w:hAnsi="Calibri" w:cs="Calibri"/>
          <w:sz w:val="24"/>
          <w:szCs w:val="24"/>
        </w:rPr>
      </w:pPr>
      <w:r>
        <w:rPr>
          <w:rFonts w:ascii="Calibri" w:hAnsi="Calibri" w:cs="Calibri"/>
          <w:sz w:val="24"/>
          <w:szCs w:val="24"/>
        </w:rPr>
        <w:pict w14:anchorId="45A9D9ED">
          <v:rect id="_x0000_i1027" style="width:0;height:1.5pt" o:hrstd="t" o:hr="t" fillcolor="#a0a0a0" stroked="f"/>
        </w:pict>
      </w:r>
    </w:p>
    <w:p w14:paraId="3BE4D547" w14:textId="1FB28A56" w:rsidR="00920ED5" w:rsidRDefault="00920ED5" w:rsidP="00CA316D">
      <w:pPr>
        <w:spacing w:after="0" w:line="240" w:lineRule="auto"/>
        <w:rPr>
          <w:rFonts w:ascii="Calibri" w:hAnsi="Calibri" w:cs="Calibri"/>
          <w:sz w:val="24"/>
          <w:szCs w:val="24"/>
        </w:rPr>
      </w:pPr>
      <w:r w:rsidRPr="00920ED5">
        <w:rPr>
          <w:rFonts w:ascii="Calibri" w:hAnsi="Calibri" w:cs="Calibri"/>
          <w:sz w:val="24"/>
          <w:szCs w:val="24"/>
        </w:rPr>
        <w:t>Parameter Interplay and Emergent Trends</w:t>
      </w:r>
    </w:p>
    <w:p w14:paraId="60BA6B00" w14:textId="77777777" w:rsidR="00FC2FD3" w:rsidRPr="00920ED5" w:rsidRDefault="00FC2FD3" w:rsidP="00CA316D">
      <w:pPr>
        <w:spacing w:after="0" w:line="240" w:lineRule="auto"/>
        <w:rPr>
          <w:rFonts w:ascii="Calibri" w:hAnsi="Calibri" w:cs="Calibri"/>
          <w:sz w:val="24"/>
          <w:szCs w:val="24"/>
        </w:rPr>
      </w:pPr>
    </w:p>
    <w:p w14:paraId="54D6E274" w14:textId="1F71BD11" w:rsid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Fires, Grass, and Firefighters</w:t>
      </w:r>
    </w:p>
    <w:p w14:paraId="40EEF052" w14:textId="77777777" w:rsidR="00FC2FD3" w:rsidRPr="00920ED5" w:rsidRDefault="00FC2FD3" w:rsidP="00FC2FD3">
      <w:pPr>
        <w:spacing w:after="0" w:line="240" w:lineRule="auto"/>
        <w:rPr>
          <w:rFonts w:ascii="Calibri" w:hAnsi="Calibri" w:cs="Calibri"/>
          <w:sz w:val="24"/>
          <w:szCs w:val="24"/>
        </w:rPr>
      </w:pPr>
    </w:p>
    <w:p w14:paraId="52BA57ED" w14:textId="77777777"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Excel scatter plots demonstrated a direct correlation between firefighter numbers and average fires extinguished. Increasing firefighter numbers reduced fire counts until saturation.</w:t>
      </w:r>
    </w:p>
    <w:p w14:paraId="51CC0C7E" w14:textId="77777777"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Grass regrowth influenced fire ignition patterns, with exponential increases seen in faster regrowth scenarios.</w:t>
      </w:r>
    </w:p>
    <w:p w14:paraId="1C081F1C" w14:textId="6AE87603"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Scaling Effects</w:t>
      </w:r>
    </w:p>
    <w:p w14:paraId="73618C1C" w14:textId="77777777" w:rsidR="00FC2FD3" w:rsidRDefault="00920ED5" w:rsidP="00FC2FD3">
      <w:pPr>
        <w:spacing w:after="0" w:line="240" w:lineRule="auto"/>
        <w:rPr>
          <w:rFonts w:ascii="Calibri" w:hAnsi="Calibri" w:cs="Calibri"/>
          <w:sz w:val="24"/>
          <w:szCs w:val="24"/>
        </w:rPr>
      </w:pPr>
      <w:r w:rsidRPr="00920ED5">
        <w:rPr>
          <w:rFonts w:ascii="Calibri" w:hAnsi="Calibri" w:cs="Calibri"/>
          <w:sz w:val="24"/>
          <w:szCs w:val="24"/>
        </w:rPr>
        <w:t>Linear Scaling</w:t>
      </w:r>
    </w:p>
    <w:p w14:paraId="7E9E26C5" w14:textId="004913C6" w:rsidR="00920ED5" w:rsidRDefault="00FC2FD3" w:rsidP="00FC2FD3">
      <w:pPr>
        <w:spacing w:after="0" w:line="240" w:lineRule="auto"/>
        <w:rPr>
          <w:rFonts w:ascii="Calibri" w:hAnsi="Calibri" w:cs="Calibri"/>
          <w:sz w:val="24"/>
          <w:szCs w:val="24"/>
        </w:rPr>
      </w:pPr>
      <w:r>
        <w:rPr>
          <w:rFonts w:ascii="Calibri" w:hAnsi="Calibri" w:cs="Calibri"/>
          <w:sz w:val="24"/>
          <w:szCs w:val="24"/>
        </w:rPr>
        <w:t>F</w:t>
      </w:r>
      <w:r w:rsidR="00920ED5" w:rsidRPr="00920ED5">
        <w:rPr>
          <w:rFonts w:ascii="Calibri" w:hAnsi="Calibri" w:cs="Calibri"/>
          <w:sz w:val="24"/>
          <w:szCs w:val="24"/>
        </w:rPr>
        <w:t>ire suppression scaled predictably with firefighter numbers until saturation.</w:t>
      </w:r>
    </w:p>
    <w:p w14:paraId="42B312E3" w14:textId="77777777" w:rsidR="00FC2FD3" w:rsidRPr="00920ED5" w:rsidRDefault="00FC2FD3" w:rsidP="00FC2FD3">
      <w:pPr>
        <w:spacing w:after="0" w:line="240" w:lineRule="auto"/>
        <w:rPr>
          <w:rFonts w:ascii="Calibri" w:hAnsi="Calibri" w:cs="Calibri"/>
          <w:sz w:val="24"/>
          <w:szCs w:val="24"/>
        </w:rPr>
      </w:pPr>
    </w:p>
    <w:p w14:paraId="731200D4" w14:textId="77777777" w:rsidR="00FC2FD3" w:rsidRDefault="00920ED5" w:rsidP="00FC2FD3">
      <w:pPr>
        <w:spacing w:after="0" w:line="240" w:lineRule="auto"/>
        <w:rPr>
          <w:rFonts w:ascii="Calibri" w:hAnsi="Calibri" w:cs="Calibri"/>
          <w:sz w:val="24"/>
          <w:szCs w:val="24"/>
        </w:rPr>
      </w:pPr>
      <w:r w:rsidRPr="00920ED5">
        <w:rPr>
          <w:rFonts w:ascii="Calibri" w:hAnsi="Calibri" w:cs="Calibri"/>
          <w:sz w:val="24"/>
          <w:szCs w:val="24"/>
        </w:rPr>
        <w:t>Non-Linear Scaling</w:t>
      </w:r>
    </w:p>
    <w:p w14:paraId="14425D36" w14:textId="015D4AFA" w:rsid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Grass regrowth and fire ignition rates showed compounding effects. Faster regrowth magnified fire occurrences, leading to exponential growth without sufficient firefighting resources.</w:t>
      </w:r>
    </w:p>
    <w:p w14:paraId="377E8397" w14:textId="77777777" w:rsidR="00FC2FD3" w:rsidRPr="00920ED5" w:rsidRDefault="00FC2FD3" w:rsidP="00FC2FD3">
      <w:pPr>
        <w:spacing w:after="0" w:line="240" w:lineRule="auto"/>
        <w:rPr>
          <w:rFonts w:ascii="Calibri" w:hAnsi="Calibri" w:cs="Calibri"/>
          <w:sz w:val="24"/>
          <w:szCs w:val="24"/>
        </w:rPr>
      </w:pPr>
    </w:p>
    <w:p w14:paraId="50FEAE04" w14:textId="0EF922D8"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Edge Cases</w:t>
      </w:r>
    </w:p>
    <w:p w14:paraId="51EF2BF0" w14:textId="77777777" w:rsidR="00F63374" w:rsidRDefault="00920ED5" w:rsidP="00FC2FD3">
      <w:pPr>
        <w:spacing w:after="0" w:line="240" w:lineRule="auto"/>
        <w:rPr>
          <w:rFonts w:ascii="Calibri" w:hAnsi="Calibri" w:cs="Calibri"/>
          <w:sz w:val="24"/>
          <w:szCs w:val="24"/>
        </w:rPr>
      </w:pPr>
      <w:r w:rsidRPr="00920ED5">
        <w:rPr>
          <w:rFonts w:ascii="Calibri" w:hAnsi="Calibri" w:cs="Calibri"/>
          <w:sz w:val="24"/>
          <w:szCs w:val="24"/>
        </w:rPr>
        <w:t>High Grass Regrowth</w:t>
      </w:r>
    </w:p>
    <w:p w14:paraId="5566C1A5" w14:textId="3718EAA9"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Excel highlighted edge cases where grass regrew too quickly (10 ticks) and fire ignitions overwhelmed the system, even with 20+ firefighters.</w:t>
      </w:r>
    </w:p>
    <w:p w14:paraId="621FA9E3" w14:textId="77777777"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Low Firefighter Counts: Fires dominated these scenarios, with grass percentages dropping below 20% for most of the simulation.</w:t>
      </w:r>
    </w:p>
    <w:p w14:paraId="73C54639" w14:textId="77777777" w:rsidR="00920ED5" w:rsidRPr="00920ED5" w:rsidRDefault="00000000" w:rsidP="00CA316D">
      <w:pPr>
        <w:spacing w:after="0" w:line="240" w:lineRule="auto"/>
        <w:rPr>
          <w:rFonts w:ascii="Calibri" w:hAnsi="Calibri" w:cs="Calibri"/>
          <w:sz w:val="24"/>
          <w:szCs w:val="24"/>
        </w:rPr>
      </w:pPr>
      <w:r>
        <w:rPr>
          <w:rFonts w:ascii="Calibri" w:hAnsi="Calibri" w:cs="Calibri"/>
          <w:sz w:val="24"/>
          <w:szCs w:val="24"/>
        </w:rPr>
        <w:pict w14:anchorId="201A2C58">
          <v:rect id="_x0000_i1028" style="width:0;height:1.5pt" o:hrstd="t" o:hr="t" fillcolor="#a0a0a0" stroked="f"/>
        </w:pict>
      </w:r>
    </w:p>
    <w:p w14:paraId="7223F3F6" w14:textId="418E3190" w:rsidR="00920ED5" w:rsidRDefault="00920ED5" w:rsidP="00CA316D">
      <w:pPr>
        <w:spacing w:after="0" w:line="240" w:lineRule="auto"/>
        <w:rPr>
          <w:rFonts w:ascii="Calibri" w:hAnsi="Calibri" w:cs="Calibri"/>
          <w:sz w:val="24"/>
          <w:szCs w:val="24"/>
        </w:rPr>
      </w:pPr>
      <w:r w:rsidRPr="00920ED5">
        <w:rPr>
          <w:rFonts w:ascii="Calibri" w:hAnsi="Calibri" w:cs="Calibri"/>
          <w:sz w:val="24"/>
          <w:szCs w:val="24"/>
        </w:rPr>
        <w:t>Trade-Offs and Optimization</w:t>
      </w:r>
    </w:p>
    <w:p w14:paraId="16580638" w14:textId="77777777" w:rsidR="00FC2FD3" w:rsidRPr="00920ED5" w:rsidRDefault="00FC2FD3" w:rsidP="00CA316D">
      <w:pPr>
        <w:spacing w:after="0" w:line="240" w:lineRule="auto"/>
        <w:rPr>
          <w:rFonts w:ascii="Calibri" w:hAnsi="Calibri" w:cs="Calibri"/>
          <w:sz w:val="24"/>
          <w:szCs w:val="24"/>
        </w:rPr>
      </w:pPr>
    </w:p>
    <w:p w14:paraId="68531CED" w14:textId="3B842A5D"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Trade-Off Between Grass Regrowth and Fire Suppression</w:t>
      </w:r>
    </w:p>
    <w:p w14:paraId="578993FA" w14:textId="77777777" w:rsid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Excel bar charts revealed that moderate regrowth rates (20 ticks) balanced system dynamics. Grass replenished fast enough to sustain fires without overwhelming firefighters.</w:t>
      </w:r>
    </w:p>
    <w:p w14:paraId="17C6F890" w14:textId="77777777" w:rsidR="00FC2FD3" w:rsidRPr="00920ED5" w:rsidRDefault="00FC2FD3" w:rsidP="00FC2FD3">
      <w:pPr>
        <w:spacing w:after="0" w:line="240" w:lineRule="auto"/>
        <w:rPr>
          <w:rFonts w:ascii="Calibri" w:hAnsi="Calibri" w:cs="Calibri"/>
          <w:sz w:val="24"/>
          <w:szCs w:val="24"/>
        </w:rPr>
      </w:pPr>
    </w:p>
    <w:p w14:paraId="53FEBC87" w14:textId="7BD75587"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Optimal Firefighter Deployment</w:t>
      </w:r>
    </w:p>
    <w:p w14:paraId="6E9377A8" w14:textId="77777777"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Excel tables summarized results, suggesting that 15-20 firefighters provided optimal balance in most scenarios.</w:t>
      </w:r>
    </w:p>
    <w:p w14:paraId="27DAFEA4" w14:textId="77777777" w:rsidR="00FC2FD3" w:rsidRDefault="00FC2FD3" w:rsidP="00FC2FD3">
      <w:pPr>
        <w:spacing w:after="0" w:line="240" w:lineRule="auto"/>
        <w:rPr>
          <w:rFonts w:ascii="Calibri" w:hAnsi="Calibri" w:cs="Calibri"/>
          <w:sz w:val="24"/>
          <w:szCs w:val="24"/>
        </w:rPr>
      </w:pPr>
    </w:p>
    <w:p w14:paraId="2A626876" w14:textId="1767954C"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System Bottlenecks</w:t>
      </w:r>
    </w:p>
    <w:p w14:paraId="1C4E373C" w14:textId="77777777"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Scenarios with fast regrowth and low firefighter numbers consistently showed system instability, with runaway fires and grass depletion.</w:t>
      </w:r>
    </w:p>
    <w:p w14:paraId="7FA9AD65" w14:textId="77777777" w:rsidR="00920ED5" w:rsidRPr="00920ED5" w:rsidRDefault="00000000" w:rsidP="00CA316D">
      <w:pPr>
        <w:spacing w:after="0" w:line="240" w:lineRule="auto"/>
        <w:rPr>
          <w:rFonts w:ascii="Calibri" w:hAnsi="Calibri" w:cs="Calibri"/>
          <w:sz w:val="24"/>
          <w:szCs w:val="24"/>
        </w:rPr>
      </w:pPr>
      <w:r>
        <w:rPr>
          <w:rFonts w:ascii="Calibri" w:hAnsi="Calibri" w:cs="Calibri"/>
          <w:sz w:val="24"/>
          <w:szCs w:val="24"/>
        </w:rPr>
        <w:pict w14:anchorId="2723FE3E">
          <v:rect id="_x0000_i1029" style="width:0;height:1.5pt" o:hrstd="t" o:hr="t" fillcolor="#a0a0a0" stroked="f"/>
        </w:pict>
      </w:r>
    </w:p>
    <w:p w14:paraId="2B6DE92A" w14:textId="42779910" w:rsidR="00920ED5" w:rsidRDefault="00920ED5" w:rsidP="00CA316D">
      <w:pPr>
        <w:spacing w:after="0" w:line="240" w:lineRule="auto"/>
        <w:rPr>
          <w:rFonts w:ascii="Calibri" w:hAnsi="Calibri" w:cs="Calibri"/>
          <w:sz w:val="24"/>
          <w:szCs w:val="24"/>
        </w:rPr>
      </w:pPr>
      <w:r w:rsidRPr="00920ED5">
        <w:rPr>
          <w:rFonts w:ascii="Calibri" w:hAnsi="Calibri" w:cs="Calibri"/>
          <w:sz w:val="24"/>
          <w:szCs w:val="24"/>
        </w:rPr>
        <w:t>Insights and Recommendations</w:t>
      </w:r>
    </w:p>
    <w:p w14:paraId="7FE1D87E" w14:textId="77777777" w:rsidR="00FC2FD3" w:rsidRPr="00920ED5" w:rsidRDefault="00FC2FD3" w:rsidP="00CA316D">
      <w:pPr>
        <w:spacing w:after="0" w:line="240" w:lineRule="auto"/>
        <w:rPr>
          <w:rFonts w:ascii="Calibri" w:hAnsi="Calibri" w:cs="Calibri"/>
          <w:sz w:val="24"/>
          <w:szCs w:val="24"/>
        </w:rPr>
      </w:pPr>
    </w:p>
    <w:p w14:paraId="3296B245" w14:textId="6D4FADF1"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Firefighter Allocation</w:t>
      </w:r>
    </w:p>
    <w:p w14:paraId="5A41DBE1" w14:textId="77777777" w:rsid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Excel's trend analysis showed that adding firefighters beyond 20 provided negligible improvements. A dynamic allocation strategy based on real-time fire counts could improve efficiency.</w:t>
      </w:r>
    </w:p>
    <w:p w14:paraId="7FBF69ED" w14:textId="77777777" w:rsidR="00FC2FD3" w:rsidRPr="00920ED5" w:rsidRDefault="00FC2FD3" w:rsidP="00FC2FD3">
      <w:pPr>
        <w:spacing w:after="0" w:line="240" w:lineRule="auto"/>
        <w:rPr>
          <w:rFonts w:ascii="Calibri" w:hAnsi="Calibri" w:cs="Calibri"/>
          <w:sz w:val="24"/>
          <w:szCs w:val="24"/>
        </w:rPr>
      </w:pPr>
    </w:p>
    <w:p w14:paraId="2B9D2646" w14:textId="3C54D60A"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Regrowth Rate Tuning</w:t>
      </w:r>
    </w:p>
    <w:p w14:paraId="46D2159C" w14:textId="77777777" w:rsid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Moderating grass regrowth rates to 20 ticks yielded the most stable outcomes across all metrics.</w:t>
      </w:r>
    </w:p>
    <w:p w14:paraId="559A4CD7" w14:textId="77777777" w:rsidR="00FC2FD3" w:rsidRPr="00920ED5" w:rsidRDefault="00FC2FD3" w:rsidP="00FC2FD3">
      <w:pPr>
        <w:spacing w:after="0" w:line="240" w:lineRule="auto"/>
        <w:rPr>
          <w:rFonts w:ascii="Calibri" w:hAnsi="Calibri" w:cs="Calibri"/>
          <w:sz w:val="24"/>
          <w:szCs w:val="24"/>
        </w:rPr>
      </w:pPr>
    </w:p>
    <w:p w14:paraId="0493D4C5" w14:textId="1DA419F2" w:rsidR="00920ED5" w:rsidRPr="00920ED5" w:rsidRDefault="00920ED5" w:rsidP="00FC2FD3">
      <w:pPr>
        <w:spacing w:after="0" w:line="240" w:lineRule="auto"/>
        <w:rPr>
          <w:rFonts w:ascii="Calibri" w:hAnsi="Calibri" w:cs="Calibri"/>
          <w:sz w:val="24"/>
          <w:szCs w:val="24"/>
        </w:rPr>
      </w:pPr>
      <w:r w:rsidRPr="00920ED5">
        <w:rPr>
          <w:rFonts w:ascii="Calibri" w:hAnsi="Calibri" w:cs="Calibri"/>
          <w:sz w:val="24"/>
          <w:szCs w:val="24"/>
        </w:rPr>
        <w:t>Further Experiments</w:t>
      </w:r>
    </w:p>
    <w:p w14:paraId="786625DB" w14:textId="11863EDE" w:rsidR="00363F96" w:rsidRDefault="00920ED5" w:rsidP="00FC2FD3">
      <w:pPr>
        <w:spacing w:after="0" w:line="240" w:lineRule="auto"/>
        <w:rPr>
          <w:rFonts w:ascii="Calibri" w:hAnsi="Calibri" w:cs="Calibri"/>
          <w:sz w:val="24"/>
          <w:szCs w:val="24"/>
        </w:rPr>
      </w:pPr>
      <w:r w:rsidRPr="00920ED5">
        <w:rPr>
          <w:rFonts w:ascii="Calibri" w:hAnsi="Calibri" w:cs="Calibri"/>
          <w:sz w:val="24"/>
          <w:szCs w:val="24"/>
        </w:rPr>
        <w:t>Investigate the long-term sustainability of scenarios with low regrowth rates and limited firefighters.</w:t>
      </w:r>
    </w:p>
    <w:p w14:paraId="53C38B50" w14:textId="77777777" w:rsidR="00363F96" w:rsidRDefault="00363F96" w:rsidP="00920ED5">
      <w:pPr>
        <w:spacing w:after="0" w:line="240" w:lineRule="auto"/>
      </w:pPr>
    </w:p>
    <w:p w14:paraId="086347F3" w14:textId="77777777" w:rsidR="00FC2FD3" w:rsidRDefault="00FC2FD3" w:rsidP="00920ED5">
      <w:pPr>
        <w:spacing w:after="0" w:line="240" w:lineRule="auto"/>
      </w:pPr>
    </w:p>
    <w:p w14:paraId="78B917C1" w14:textId="63CBFAF5" w:rsidR="00363F96" w:rsidRDefault="00363F96" w:rsidP="00920ED5">
      <w:pPr>
        <w:spacing w:after="0" w:line="240" w:lineRule="auto"/>
      </w:pPr>
      <w:r>
        <w:t>Excel Analysis</w:t>
      </w:r>
    </w:p>
    <w:p w14:paraId="2DEFF77C" w14:textId="77777777" w:rsidR="00363F96" w:rsidRDefault="00363F96" w:rsidP="00920ED5">
      <w:pPr>
        <w:spacing w:after="0" w:line="240" w:lineRule="auto"/>
      </w:pPr>
    </w:p>
    <w:p w14:paraId="06F9C508" w14:textId="6284F153" w:rsidR="00FC2FD3" w:rsidRDefault="00363F96" w:rsidP="00FC2FD3">
      <w:pPr>
        <w:spacing w:after="0" w:line="240" w:lineRule="auto"/>
        <w:rPr>
          <w:rFonts w:ascii="Calibri" w:hAnsi="Calibri" w:cs="Calibri"/>
          <w:sz w:val="24"/>
          <w:szCs w:val="24"/>
        </w:rPr>
      </w:pPr>
      <w:r w:rsidRPr="00363F96">
        <w:rPr>
          <w:rFonts w:ascii="Calibri" w:hAnsi="Calibri" w:cs="Calibri"/>
          <w:sz w:val="24"/>
          <w:szCs w:val="24"/>
        </w:rPr>
        <w:t>Columns</w:t>
      </w:r>
    </w:p>
    <w:p w14:paraId="64333E87" w14:textId="7992920C" w:rsidR="00363F96" w:rsidRPr="00363F96" w:rsidRDefault="00363F96" w:rsidP="00FC2FD3">
      <w:pPr>
        <w:spacing w:after="0" w:line="240" w:lineRule="auto"/>
        <w:rPr>
          <w:rFonts w:ascii="Calibri" w:hAnsi="Calibri" w:cs="Calibri"/>
          <w:sz w:val="24"/>
          <w:szCs w:val="24"/>
        </w:rPr>
      </w:pPr>
      <w:r w:rsidRPr="00363F96">
        <w:rPr>
          <w:rFonts w:ascii="Calibri" w:hAnsi="Calibri" w:cs="Calibri"/>
          <w:sz w:val="24"/>
          <w:szCs w:val="24"/>
        </w:rPr>
        <w:t>The columns include initial-number-firefighters, grass-regrowth-enabled, initial-number-fires, and grass-regrowth-time.</w:t>
      </w:r>
    </w:p>
    <w:p w14:paraId="1CF2BD47" w14:textId="77777777" w:rsidR="00363F96" w:rsidRDefault="00363F96" w:rsidP="00FC2FD3">
      <w:pPr>
        <w:spacing w:after="0" w:line="240" w:lineRule="auto"/>
        <w:rPr>
          <w:rFonts w:ascii="Calibri" w:hAnsi="Calibri" w:cs="Calibri"/>
          <w:sz w:val="24"/>
          <w:szCs w:val="24"/>
        </w:rPr>
      </w:pPr>
      <w:r w:rsidRPr="00363F96">
        <w:rPr>
          <w:rFonts w:ascii="Calibri" w:hAnsi="Calibri" w:cs="Calibri"/>
          <w:sz w:val="24"/>
          <w:szCs w:val="24"/>
        </w:rPr>
        <w:t>Several columns are unnamed, likely containing auxiliary or irrelevant data.</w:t>
      </w:r>
    </w:p>
    <w:p w14:paraId="23FB44FE" w14:textId="77777777" w:rsidR="00FC2FD3" w:rsidRPr="00363F96" w:rsidRDefault="00FC2FD3" w:rsidP="00FC2FD3">
      <w:pPr>
        <w:spacing w:after="0" w:line="240" w:lineRule="auto"/>
        <w:rPr>
          <w:rFonts w:ascii="Calibri" w:hAnsi="Calibri" w:cs="Calibri"/>
          <w:sz w:val="24"/>
          <w:szCs w:val="24"/>
        </w:rPr>
      </w:pPr>
    </w:p>
    <w:p w14:paraId="2754066A" w14:textId="23FCEE58" w:rsidR="00363F96" w:rsidRPr="00363F96" w:rsidRDefault="00363F96" w:rsidP="00363F96">
      <w:pPr>
        <w:spacing w:after="0" w:line="240" w:lineRule="auto"/>
        <w:rPr>
          <w:rFonts w:ascii="Calibri" w:hAnsi="Calibri" w:cs="Calibri"/>
          <w:sz w:val="24"/>
          <w:szCs w:val="24"/>
        </w:rPr>
      </w:pPr>
      <w:r w:rsidRPr="00363F96">
        <w:rPr>
          <w:rFonts w:ascii="Calibri" w:hAnsi="Calibri" w:cs="Calibri"/>
          <w:sz w:val="24"/>
          <w:szCs w:val="24"/>
        </w:rPr>
        <w:t>Data Rows</w:t>
      </w:r>
    </w:p>
    <w:p w14:paraId="5D86DE22" w14:textId="77777777" w:rsidR="00363F96" w:rsidRPr="00363F96" w:rsidRDefault="00363F96" w:rsidP="00FC2FD3">
      <w:pPr>
        <w:spacing w:after="0" w:line="240" w:lineRule="auto"/>
        <w:rPr>
          <w:rFonts w:ascii="Calibri" w:hAnsi="Calibri" w:cs="Calibri"/>
          <w:sz w:val="24"/>
          <w:szCs w:val="24"/>
        </w:rPr>
      </w:pPr>
      <w:r w:rsidRPr="00363F96">
        <w:rPr>
          <w:rFonts w:ascii="Calibri" w:hAnsi="Calibri" w:cs="Calibri"/>
          <w:sz w:val="24"/>
          <w:szCs w:val="24"/>
        </w:rPr>
        <w:t>The first row appears to define some initial parameters (e.g., "30" for firefighters).</w:t>
      </w:r>
    </w:p>
    <w:p w14:paraId="1A049F16" w14:textId="77777777" w:rsidR="00363F96" w:rsidRDefault="00363F96" w:rsidP="00FC2FD3">
      <w:pPr>
        <w:spacing w:after="0" w:line="240" w:lineRule="auto"/>
        <w:rPr>
          <w:rFonts w:ascii="Calibri" w:hAnsi="Calibri" w:cs="Calibri"/>
          <w:sz w:val="24"/>
          <w:szCs w:val="24"/>
        </w:rPr>
      </w:pPr>
      <w:r w:rsidRPr="00363F96">
        <w:rPr>
          <w:rFonts w:ascii="Calibri" w:hAnsi="Calibri" w:cs="Calibri"/>
          <w:sz w:val="24"/>
          <w:szCs w:val="24"/>
        </w:rPr>
        <w:t>Subsequent rows include settings for "Plots" and other descriptive data.</w:t>
      </w:r>
    </w:p>
    <w:p w14:paraId="625A28AA" w14:textId="77777777" w:rsidR="00FC2FD3" w:rsidRPr="00363F96" w:rsidRDefault="00FC2FD3" w:rsidP="00FC2FD3">
      <w:pPr>
        <w:spacing w:after="0" w:line="240" w:lineRule="auto"/>
        <w:rPr>
          <w:rFonts w:ascii="Calibri" w:hAnsi="Calibri" w:cs="Calibri"/>
          <w:sz w:val="24"/>
          <w:szCs w:val="24"/>
        </w:rPr>
      </w:pPr>
    </w:p>
    <w:p w14:paraId="3E57D593" w14:textId="395069EE" w:rsidR="00363F96" w:rsidRPr="00363F96" w:rsidRDefault="00363F96" w:rsidP="00363F96">
      <w:pPr>
        <w:spacing w:after="0" w:line="240" w:lineRule="auto"/>
        <w:rPr>
          <w:rFonts w:ascii="Calibri" w:hAnsi="Calibri" w:cs="Calibri"/>
          <w:sz w:val="24"/>
          <w:szCs w:val="24"/>
        </w:rPr>
      </w:pPr>
      <w:r w:rsidRPr="00363F96">
        <w:rPr>
          <w:rFonts w:ascii="Calibri" w:hAnsi="Calibri" w:cs="Calibri"/>
          <w:sz w:val="24"/>
          <w:szCs w:val="24"/>
        </w:rPr>
        <w:t>Data Starting Point</w:t>
      </w:r>
    </w:p>
    <w:p w14:paraId="4AA9464A" w14:textId="77777777" w:rsidR="00363F96" w:rsidRPr="00363F96" w:rsidRDefault="00363F96" w:rsidP="00FC2FD3">
      <w:pPr>
        <w:spacing w:after="0" w:line="240" w:lineRule="auto"/>
        <w:rPr>
          <w:rFonts w:ascii="Calibri" w:hAnsi="Calibri" w:cs="Calibri"/>
          <w:sz w:val="24"/>
          <w:szCs w:val="24"/>
        </w:rPr>
      </w:pPr>
      <w:r w:rsidRPr="00363F96">
        <w:rPr>
          <w:rFonts w:ascii="Calibri" w:hAnsi="Calibri" w:cs="Calibri"/>
          <w:sz w:val="24"/>
          <w:szCs w:val="24"/>
        </w:rPr>
        <w:t>Actual data for plots or simulation results might start further down.</w:t>
      </w:r>
    </w:p>
    <w:p w14:paraId="1B819709" w14:textId="77777777" w:rsidR="00363F96" w:rsidRPr="00363F96" w:rsidRDefault="00363F96" w:rsidP="00920ED5">
      <w:pPr>
        <w:spacing w:after="0" w:line="240" w:lineRule="auto"/>
        <w:rPr>
          <w:rFonts w:ascii="Calibri" w:hAnsi="Calibri" w:cs="Calibri"/>
          <w:sz w:val="24"/>
          <w:szCs w:val="24"/>
        </w:rPr>
      </w:pPr>
    </w:p>
    <w:p w14:paraId="6E5BFDD9" w14:textId="37088253" w:rsidR="00363F96" w:rsidRPr="00363F96" w:rsidRDefault="00363F96" w:rsidP="00363F96">
      <w:pPr>
        <w:spacing w:after="0" w:line="240" w:lineRule="auto"/>
        <w:rPr>
          <w:rFonts w:ascii="Calibri" w:hAnsi="Calibri" w:cs="Calibri"/>
          <w:sz w:val="24"/>
          <w:szCs w:val="24"/>
        </w:rPr>
      </w:pPr>
      <w:r w:rsidRPr="00363F96">
        <w:rPr>
          <w:rFonts w:ascii="Calibri" w:hAnsi="Calibri" w:cs="Calibri"/>
          <w:sz w:val="24"/>
          <w:szCs w:val="24"/>
        </w:rPr>
        <w:t>Settings and Metadata:</w:t>
      </w:r>
    </w:p>
    <w:p w14:paraId="5A265CF3" w14:textId="77777777" w:rsidR="00363F96" w:rsidRPr="00363F96" w:rsidRDefault="00363F96" w:rsidP="00FC2FD3">
      <w:pPr>
        <w:spacing w:after="0" w:line="240" w:lineRule="auto"/>
        <w:rPr>
          <w:rFonts w:ascii="Calibri" w:hAnsi="Calibri" w:cs="Calibri"/>
          <w:sz w:val="24"/>
          <w:szCs w:val="24"/>
        </w:rPr>
      </w:pPr>
      <w:r w:rsidRPr="00363F96">
        <w:rPr>
          <w:rFonts w:ascii="Calibri" w:hAnsi="Calibri" w:cs="Calibri"/>
          <w:sz w:val="24"/>
          <w:szCs w:val="24"/>
        </w:rPr>
        <w:t>Rows 0–3 contain model parameters and plot setup.</w:t>
      </w:r>
    </w:p>
    <w:p w14:paraId="0CC8BE82" w14:textId="77777777" w:rsidR="00363F96" w:rsidRPr="00363F96" w:rsidRDefault="00363F96" w:rsidP="00FC2FD3">
      <w:pPr>
        <w:spacing w:after="0" w:line="240" w:lineRule="auto"/>
        <w:rPr>
          <w:rFonts w:ascii="Calibri" w:hAnsi="Calibri" w:cs="Calibri"/>
          <w:sz w:val="24"/>
          <w:szCs w:val="24"/>
        </w:rPr>
      </w:pPr>
      <w:r w:rsidRPr="00363F96">
        <w:rPr>
          <w:rFonts w:ascii="Calibri" w:hAnsi="Calibri" w:cs="Calibri"/>
          <w:sz w:val="24"/>
          <w:szCs w:val="24"/>
        </w:rPr>
        <w:t>Columns like initial-number-firefighters, grass-regrowth-enabled, and initial-number-fires are parameters.</w:t>
      </w:r>
    </w:p>
    <w:p w14:paraId="0C4127BE" w14:textId="77777777" w:rsidR="00363F96" w:rsidRDefault="00363F96" w:rsidP="00FC2FD3">
      <w:pPr>
        <w:spacing w:after="0" w:line="240" w:lineRule="auto"/>
        <w:rPr>
          <w:rFonts w:ascii="Calibri" w:hAnsi="Calibri" w:cs="Calibri"/>
          <w:sz w:val="24"/>
          <w:szCs w:val="24"/>
        </w:rPr>
      </w:pPr>
      <w:r w:rsidRPr="00363F96">
        <w:rPr>
          <w:rFonts w:ascii="Calibri" w:hAnsi="Calibri" w:cs="Calibri"/>
          <w:sz w:val="24"/>
          <w:szCs w:val="24"/>
        </w:rPr>
        <w:t>Rows 6–8 describe the pen names ("fires" and "firefighters") and related settings.</w:t>
      </w:r>
    </w:p>
    <w:p w14:paraId="2BE406DC" w14:textId="77777777" w:rsidR="00FC2FD3" w:rsidRPr="00363F96" w:rsidRDefault="00FC2FD3" w:rsidP="00FC2FD3">
      <w:pPr>
        <w:spacing w:after="0" w:line="240" w:lineRule="auto"/>
        <w:rPr>
          <w:rFonts w:ascii="Calibri" w:hAnsi="Calibri" w:cs="Calibri"/>
          <w:sz w:val="24"/>
          <w:szCs w:val="24"/>
        </w:rPr>
      </w:pPr>
    </w:p>
    <w:p w14:paraId="58CC9B12" w14:textId="3C65E75E" w:rsidR="00FC2FD3" w:rsidRDefault="00363F96" w:rsidP="00FC2FD3">
      <w:pPr>
        <w:spacing w:after="0" w:line="240" w:lineRule="auto"/>
        <w:rPr>
          <w:rFonts w:ascii="Calibri" w:hAnsi="Calibri" w:cs="Calibri"/>
          <w:sz w:val="24"/>
          <w:szCs w:val="24"/>
        </w:rPr>
      </w:pPr>
      <w:r w:rsidRPr="00363F96">
        <w:rPr>
          <w:rFonts w:ascii="Calibri" w:hAnsi="Calibri" w:cs="Calibri"/>
          <w:sz w:val="24"/>
          <w:szCs w:val="24"/>
        </w:rPr>
        <w:t>Data for Plots:</w:t>
      </w:r>
    </w:p>
    <w:p w14:paraId="69A6431D" w14:textId="0B410795" w:rsidR="00363F96" w:rsidRPr="00363F96" w:rsidRDefault="00363F96" w:rsidP="00FC2FD3">
      <w:pPr>
        <w:spacing w:after="0" w:line="240" w:lineRule="auto"/>
        <w:rPr>
          <w:rFonts w:ascii="Calibri" w:hAnsi="Calibri" w:cs="Calibri"/>
          <w:sz w:val="24"/>
          <w:szCs w:val="24"/>
        </w:rPr>
      </w:pPr>
      <w:r w:rsidRPr="00363F96">
        <w:rPr>
          <w:rFonts w:ascii="Calibri" w:hAnsi="Calibri" w:cs="Calibri"/>
          <w:sz w:val="24"/>
          <w:szCs w:val="24"/>
        </w:rPr>
        <w:t>Rows starting at 11 appear to contain plot data, with columns labeled x, y, and color.</w:t>
      </w:r>
    </w:p>
    <w:p w14:paraId="2A69B00A" w14:textId="77777777" w:rsidR="00363F96" w:rsidRDefault="00363F96" w:rsidP="00FC2FD3">
      <w:pPr>
        <w:spacing w:after="0" w:line="240" w:lineRule="auto"/>
        <w:rPr>
          <w:rFonts w:ascii="Calibri" w:hAnsi="Calibri" w:cs="Calibri"/>
          <w:sz w:val="24"/>
          <w:szCs w:val="24"/>
        </w:rPr>
      </w:pPr>
      <w:r w:rsidRPr="00363F96">
        <w:rPr>
          <w:rFonts w:ascii="Calibri" w:hAnsi="Calibri" w:cs="Calibri"/>
          <w:sz w:val="24"/>
          <w:szCs w:val="24"/>
        </w:rPr>
        <w:t>This likely represents simulation outputs for "fires" and "firefighters".</w:t>
      </w:r>
    </w:p>
    <w:p w14:paraId="43E70AEE" w14:textId="77777777" w:rsidR="00FC2FD3" w:rsidRDefault="00FC2FD3" w:rsidP="00363F96">
      <w:pPr>
        <w:spacing w:after="0" w:line="240" w:lineRule="auto"/>
        <w:rPr>
          <w:rFonts w:ascii="Calibri" w:hAnsi="Calibri" w:cs="Calibri"/>
          <w:sz w:val="24"/>
          <w:szCs w:val="24"/>
        </w:rPr>
      </w:pPr>
    </w:p>
    <w:p w14:paraId="339336D1" w14:textId="04336CF1" w:rsidR="00363F96" w:rsidRPr="00363F96" w:rsidRDefault="00363F96" w:rsidP="00363F96">
      <w:pPr>
        <w:spacing w:after="0" w:line="240" w:lineRule="auto"/>
        <w:rPr>
          <w:rFonts w:ascii="Calibri" w:hAnsi="Calibri" w:cs="Calibri"/>
          <w:sz w:val="24"/>
          <w:szCs w:val="24"/>
        </w:rPr>
      </w:pPr>
      <w:r w:rsidRPr="00363F96">
        <w:rPr>
          <w:rFonts w:ascii="Calibri" w:hAnsi="Calibri" w:cs="Calibri"/>
          <w:sz w:val="24"/>
          <w:szCs w:val="24"/>
        </w:rPr>
        <w:t>Action Plan:</w:t>
      </w:r>
    </w:p>
    <w:p w14:paraId="31AAB8D5" w14:textId="77777777" w:rsidR="00363F96" w:rsidRPr="00363F96" w:rsidRDefault="00363F96" w:rsidP="00FC2FD3">
      <w:pPr>
        <w:spacing w:after="0" w:line="240" w:lineRule="auto"/>
        <w:rPr>
          <w:rFonts w:ascii="Calibri" w:hAnsi="Calibri" w:cs="Calibri"/>
          <w:sz w:val="24"/>
          <w:szCs w:val="24"/>
        </w:rPr>
      </w:pPr>
      <w:r w:rsidRPr="00363F96">
        <w:rPr>
          <w:rFonts w:ascii="Calibri" w:hAnsi="Calibri" w:cs="Calibri"/>
          <w:sz w:val="24"/>
          <w:szCs w:val="24"/>
        </w:rPr>
        <w:t>Extract plot data starting from row 11.</w:t>
      </w:r>
    </w:p>
    <w:p w14:paraId="7D819319" w14:textId="77777777" w:rsidR="00363F96" w:rsidRPr="00363F96" w:rsidRDefault="00363F96" w:rsidP="00FC2FD3">
      <w:pPr>
        <w:spacing w:after="0" w:line="240" w:lineRule="auto"/>
        <w:rPr>
          <w:rFonts w:ascii="Calibri" w:hAnsi="Calibri" w:cs="Calibri"/>
          <w:sz w:val="24"/>
          <w:szCs w:val="24"/>
        </w:rPr>
      </w:pPr>
      <w:r w:rsidRPr="00363F96">
        <w:rPr>
          <w:rFonts w:ascii="Calibri" w:hAnsi="Calibri" w:cs="Calibri"/>
          <w:sz w:val="24"/>
          <w:szCs w:val="24"/>
        </w:rPr>
        <w:t>Focus on columns x, y, and relevant settings for analysis.</w:t>
      </w:r>
    </w:p>
    <w:p w14:paraId="73631AC3" w14:textId="77777777" w:rsidR="00363F96" w:rsidRDefault="00363F96" w:rsidP="00920ED5">
      <w:pPr>
        <w:spacing w:after="0" w:line="240" w:lineRule="auto"/>
      </w:pPr>
    </w:p>
    <w:p w14:paraId="5AFE5955" w14:textId="77777777" w:rsidR="00363F96" w:rsidRDefault="00363F96" w:rsidP="00920ED5">
      <w:pPr>
        <w:spacing w:after="0" w:line="240" w:lineRule="auto"/>
      </w:pPr>
    </w:p>
    <w:p w14:paraId="64CC8DB7" w14:textId="5D3F94F1" w:rsidR="00363F96" w:rsidRDefault="00363F96" w:rsidP="00920ED5">
      <w:pPr>
        <w:spacing w:after="0" w:line="240" w:lineRule="auto"/>
      </w:pPr>
      <w:r>
        <w:rPr>
          <w:noProof/>
        </w:rPr>
        <w:drawing>
          <wp:inline distT="0" distB="0" distL="0" distR="0" wp14:anchorId="6B41D2EA" wp14:editId="57455464">
            <wp:extent cx="3305175" cy="2080812"/>
            <wp:effectExtent l="0" t="0" r="0" b="0"/>
            <wp:docPr id="374632294" name="Picture 1" descr="A graph of a firefigh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32294" name="Picture 1" descr="A graph of a firefighter"/>
                    <pic:cNvPicPr/>
                  </pic:nvPicPr>
                  <pic:blipFill>
                    <a:blip r:embed="rId5">
                      <a:extLst>
                        <a:ext uri="{28A0092B-C50C-407E-A947-70E740481C1C}">
                          <a14:useLocalDpi xmlns:a14="http://schemas.microsoft.com/office/drawing/2010/main" val="0"/>
                        </a:ext>
                      </a:extLst>
                    </a:blip>
                    <a:stretch>
                      <a:fillRect/>
                    </a:stretch>
                  </pic:blipFill>
                  <pic:spPr>
                    <a:xfrm>
                      <a:off x="0" y="0"/>
                      <a:ext cx="3319416" cy="2089777"/>
                    </a:xfrm>
                    <a:prstGeom prst="rect">
                      <a:avLst/>
                    </a:prstGeom>
                  </pic:spPr>
                </pic:pic>
              </a:graphicData>
            </a:graphic>
          </wp:inline>
        </w:drawing>
      </w:r>
    </w:p>
    <w:p w14:paraId="77E26438" w14:textId="77777777" w:rsidR="00363F96" w:rsidRDefault="00363F96" w:rsidP="00920ED5">
      <w:pPr>
        <w:spacing w:after="0" w:line="240" w:lineRule="auto"/>
      </w:pPr>
    </w:p>
    <w:p w14:paraId="48A40BE2" w14:textId="2AC71DAA" w:rsidR="00363F96" w:rsidRDefault="00FC2FD3" w:rsidP="00920ED5">
      <w:pPr>
        <w:spacing w:after="0" w:line="240" w:lineRule="auto"/>
      </w:pPr>
      <w:r w:rsidRPr="00FC2FD3">
        <w:rPr>
          <w:rFonts w:ascii="Calibri" w:hAnsi="Calibri" w:cs="Calibri"/>
          <w:sz w:val="24"/>
          <w:szCs w:val="24"/>
        </w:rPr>
        <w:t>Trends in the Fires and Firefighters simulation over time are depicted in the plot. The y-axis displays the corresponding values which most likely reflect the number of fires or the actions of firefighters while the x-axis represents time or steps in the simulation.</w:t>
      </w:r>
    </w:p>
    <w:p w14:paraId="45616029" w14:textId="77777777" w:rsidR="00363F96" w:rsidRDefault="00363F96" w:rsidP="00920ED5">
      <w:pPr>
        <w:spacing w:after="0" w:line="240" w:lineRule="auto"/>
      </w:pPr>
    </w:p>
    <w:p w14:paraId="40E3BAC9" w14:textId="77777777" w:rsidR="00363F96" w:rsidRDefault="00363F96" w:rsidP="00920ED5">
      <w:pPr>
        <w:spacing w:after="0" w:line="240" w:lineRule="auto"/>
      </w:pPr>
    </w:p>
    <w:p w14:paraId="35CCB3AB" w14:textId="77777777" w:rsidR="00363F96" w:rsidRDefault="00363F96" w:rsidP="00920ED5">
      <w:pPr>
        <w:spacing w:after="0" w:line="240" w:lineRule="auto"/>
      </w:pPr>
    </w:p>
    <w:p w14:paraId="19ADA748" w14:textId="77777777" w:rsidR="00363F96" w:rsidRDefault="00363F96" w:rsidP="00920ED5">
      <w:pPr>
        <w:spacing w:after="0" w:line="240" w:lineRule="auto"/>
      </w:pPr>
    </w:p>
    <w:p w14:paraId="68FDBC92" w14:textId="2624AF23" w:rsidR="00363F96" w:rsidRDefault="00363F96" w:rsidP="00920ED5">
      <w:pPr>
        <w:spacing w:after="0" w:line="240" w:lineRule="auto"/>
      </w:pPr>
      <w:r>
        <w:rPr>
          <w:noProof/>
        </w:rPr>
        <w:lastRenderedPageBreak/>
        <w:drawing>
          <wp:inline distT="0" distB="0" distL="0" distR="0" wp14:anchorId="685F8989" wp14:editId="647AC75F">
            <wp:extent cx="4194976" cy="2868930"/>
            <wp:effectExtent l="0" t="0" r="0" b="7620"/>
            <wp:docPr id="2044570937" name="Picture 2" descr="A graph with 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70937" name="Picture 2" descr="A graph with red lines"/>
                    <pic:cNvPicPr/>
                  </pic:nvPicPr>
                  <pic:blipFill>
                    <a:blip r:embed="rId6">
                      <a:extLst>
                        <a:ext uri="{28A0092B-C50C-407E-A947-70E740481C1C}">
                          <a14:useLocalDpi xmlns:a14="http://schemas.microsoft.com/office/drawing/2010/main" val="0"/>
                        </a:ext>
                      </a:extLst>
                    </a:blip>
                    <a:stretch>
                      <a:fillRect/>
                    </a:stretch>
                  </pic:blipFill>
                  <pic:spPr>
                    <a:xfrm>
                      <a:off x="0" y="0"/>
                      <a:ext cx="4200802" cy="2872915"/>
                    </a:xfrm>
                    <a:prstGeom prst="rect">
                      <a:avLst/>
                    </a:prstGeom>
                  </pic:spPr>
                </pic:pic>
              </a:graphicData>
            </a:graphic>
          </wp:inline>
        </w:drawing>
      </w:r>
    </w:p>
    <w:p w14:paraId="7E5DCAA5" w14:textId="77777777" w:rsidR="00363F96" w:rsidRDefault="00363F96" w:rsidP="00920ED5">
      <w:pPr>
        <w:spacing w:after="0" w:line="240" w:lineRule="auto"/>
      </w:pPr>
    </w:p>
    <w:p w14:paraId="24782664" w14:textId="7B4F8B88" w:rsidR="00363F96" w:rsidRPr="00363F96" w:rsidRDefault="00363F96" w:rsidP="00363F96">
      <w:pPr>
        <w:spacing w:after="0" w:line="240" w:lineRule="auto"/>
        <w:jc w:val="both"/>
        <w:rPr>
          <w:rFonts w:ascii="Calibri" w:hAnsi="Calibri" w:cs="Calibri"/>
          <w:sz w:val="24"/>
          <w:szCs w:val="24"/>
        </w:rPr>
      </w:pPr>
      <w:r w:rsidRPr="00363F96">
        <w:rPr>
          <w:rFonts w:ascii="Calibri" w:hAnsi="Calibri" w:cs="Calibri"/>
          <w:sz w:val="24"/>
          <w:szCs w:val="24"/>
        </w:rPr>
        <w:t>Anomalies</w:t>
      </w:r>
    </w:p>
    <w:p w14:paraId="30657F14" w14:textId="77777777" w:rsidR="00363F96" w:rsidRPr="00363F96" w:rsidRDefault="00363F96" w:rsidP="00FC2FD3">
      <w:pPr>
        <w:spacing w:after="0" w:line="240" w:lineRule="auto"/>
        <w:jc w:val="both"/>
        <w:rPr>
          <w:rFonts w:ascii="Calibri" w:hAnsi="Calibri" w:cs="Calibri"/>
          <w:sz w:val="24"/>
          <w:szCs w:val="24"/>
        </w:rPr>
      </w:pPr>
      <w:r w:rsidRPr="00363F96">
        <w:rPr>
          <w:rFonts w:ascii="Calibri" w:hAnsi="Calibri" w:cs="Calibri"/>
          <w:sz w:val="24"/>
          <w:szCs w:val="24"/>
        </w:rPr>
        <w:t>37 data points exceeded the anomaly threshold (set as the mean plus two standard deviations).</w:t>
      </w:r>
    </w:p>
    <w:p w14:paraId="40C8F74F" w14:textId="77777777" w:rsidR="00363F96" w:rsidRDefault="00363F96" w:rsidP="00FC2FD3">
      <w:pPr>
        <w:spacing w:after="0" w:line="240" w:lineRule="auto"/>
        <w:jc w:val="both"/>
        <w:rPr>
          <w:rFonts w:ascii="Calibri" w:hAnsi="Calibri" w:cs="Calibri"/>
          <w:sz w:val="24"/>
          <w:szCs w:val="24"/>
        </w:rPr>
      </w:pPr>
      <w:r w:rsidRPr="00363F96">
        <w:rPr>
          <w:rFonts w:ascii="Calibri" w:hAnsi="Calibri" w:cs="Calibri"/>
          <w:sz w:val="24"/>
          <w:szCs w:val="24"/>
        </w:rPr>
        <w:t>Anomalies occur primarily at higher y values, indicating sudden spikes.</w:t>
      </w:r>
    </w:p>
    <w:p w14:paraId="06615D6F" w14:textId="77777777" w:rsidR="00FC2FD3" w:rsidRPr="00363F96" w:rsidRDefault="00FC2FD3" w:rsidP="00FC2FD3">
      <w:pPr>
        <w:spacing w:after="0" w:line="240" w:lineRule="auto"/>
        <w:jc w:val="both"/>
        <w:rPr>
          <w:rFonts w:ascii="Calibri" w:hAnsi="Calibri" w:cs="Calibri"/>
          <w:sz w:val="24"/>
          <w:szCs w:val="24"/>
        </w:rPr>
      </w:pPr>
    </w:p>
    <w:p w14:paraId="78C471C1" w14:textId="7D2E7BC7" w:rsidR="00363F96" w:rsidRPr="00363F96" w:rsidRDefault="00363F96" w:rsidP="00363F96">
      <w:pPr>
        <w:spacing w:after="0" w:line="240" w:lineRule="auto"/>
        <w:jc w:val="both"/>
        <w:rPr>
          <w:rFonts w:ascii="Calibri" w:hAnsi="Calibri" w:cs="Calibri"/>
          <w:sz w:val="24"/>
          <w:szCs w:val="24"/>
        </w:rPr>
      </w:pPr>
      <w:r w:rsidRPr="00363F96">
        <w:rPr>
          <w:rFonts w:ascii="Calibri" w:hAnsi="Calibri" w:cs="Calibri"/>
          <w:sz w:val="24"/>
          <w:szCs w:val="24"/>
        </w:rPr>
        <w:t>Correlation</w:t>
      </w:r>
    </w:p>
    <w:p w14:paraId="234CF413" w14:textId="77777777" w:rsidR="00363F96" w:rsidRDefault="00363F96" w:rsidP="00FC2FD3">
      <w:pPr>
        <w:spacing w:after="0" w:line="240" w:lineRule="auto"/>
        <w:jc w:val="both"/>
        <w:rPr>
          <w:rFonts w:ascii="Calibri" w:hAnsi="Calibri" w:cs="Calibri"/>
          <w:sz w:val="24"/>
          <w:szCs w:val="24"/>
        </w:rPr>
      </w:pPr>
      <w:r w:rsidRPr="00363F96">
        <w:rPr>
          <w:rFonts w:ascii="Calibri" w:hAnsi="Calibri" w:cs="Calibri"/>
          <w:sz w:val="24"/>
          <w:szCs w:val="24"/>
        </w:rPr>
        <w:t>The correlation between time (x) and values (y) is negative, suggesting a possible decline or inverse trend over time.</w:t>
      </w:r>
    </w:p>
    <w:p w14:paraId="25B27E23" w14:textId="77777777" w:rsidR="00FC2FD3" w:rsidRPr="00363F96" w:rsidRDefault="00FC2FD3" w:rsidP="00FC2FD3">
      <w:pPr>
        <w:spacing w:after="0" w:line="240" w:lineRule="auto"/>
        <w:jc w:val="both"/>
        <w:rPr>
          <w:rFonts w:ascii="Calibri" w:hAnsi="Calibri" w:cs="Calibri"/>
          <w:sz w:val="24"/>
          <w:szCs w:val="24"/>
        </w:rPr>
      </w:pPr>
    </w:p>
    <w:p w14:paraId="5A3C3339" w14:textId="4B9DBB7D" w:rsidR="00363F96" w:rsidRPr="00363F96" w:rsidRDefault="00363F96" w:rsidP="00363F96">
      <w:pPr>
        <w:spacing w:after="0" w:line="240" w:lineRule="auto"/>
        <w:jc w:val="both"/>
        <w:rPr>
          <w:rFonts w:ascii="Calibri" w:hAnsi="Calibri" w:cs="Calibri"/>
          <w:sz w:val="24"/>
          <w:szCs w:val="24"/>
        </w:rPr>
      </w:pPr>
      <w:r w:rsidRPr="00363F96">
        <w:rPr>
          <w:rFonts w:ascii="Calibri" w:hAnsi="Calibri" w:cs="Calibri"/>
          <w:sz w:val="24"/>
          <w:szCs w:val="24"/>
        </w:rPr>
        <w:t>Trends</w:t>
      </w:r>
    </w:p>
    <w:p w14:paraId="528605FF" w14:textId="77777777" w:rsidR="00363F96" w:rsidRPr="00363F96" w:rsidRDefault="00363F96" w:rsidP="00FC2FD3">
      <w:pPr>
        <w:spacing w:after="0" w:line="240" w:lineRule="auto"/>
        <w:jc w:val="both"/>
        <w:rPr>
          <w:rFonts w:ascii="Calibri" w:hAnsi="Calibri" w:cs="Calibri"/>
          <w:sz w:val="24"/>
          <w:szCs w:val="24"/>
        </w:rPr>
      </w:pPr>
      <w:r w:rsidRPr="00363F96">
        <w:rPr>
          <w:rFonts w:ascii="Calibri" w:hAnsi="Calibri" w:cs="Calibri"/>
          <w:sz w:val="24"/>
          <w:szCs w:val="24"/>
        </w:rPr>
        <w:t>A rolling average was computed to smooth the data, showing overall trends more clearly.</w:t>
      </w:r>
    </w:p>
    <w:p w14:paraId="7AA0DDE0" w14:textId="77777777" w:rsidR="00363F96" w:rsidRPr="00363F96" w:rsidRDefault="00363F96" w:rsidP="00FC2FD3">
      <w:pPr>
        <w:spacing w:after="0" w:line="240" w:lineRule="auto"/>
        <w:jc w:val="both"/>
        <w:rPr>
          <w:rFonts w:ascii="Calibri" w:hAnsi="Calibri" w:cs="Calibri"/>
          <w:sz w:val="24"/>
          <w:szCs w:val="24"/>
        </w:rPr>
      </w:pPr>
      <w:r w:rsidRPr="00363F96">
        <w:rPr>
          <w:rFonts w:ascii="Calibri" w:hAnsi="Calibri" w:cs="Calibri"/>
          <w:sz w:val="24"/>
          <w:szCs w:val="24"/>
        </w:rPr>
        <w:t>Significant spikes and patterns were visualized, helping to pinpoint critical events.</w:t>
      </w:r>
    </w:p>
    <w:p w14:paraId="2B7B49E2" w14:textId="77777777" w:rsidR="00FC2FD3" w:rsidRDefault="00FC2FD3" w:rsidP="00363F96">
      <w:pPr>
        <w:spacing w:after="0" w:line="240" w:lineRule="auto"/>
        <w:jc w:val="both"/>
        <w:rPr>
          <w:rFonts w:ascii="Calibri" w:hAnsi="Calibri" w:cs="Calibri"/>
          <w:sz w:val="24"/>
          <w:szCs w:val="24"/>
        </w:rPr>
      </w:pPr>
    </w:p>
    <w:p w14:paraId="5E489382" w14:textId="33CE4004" w:rsidR="00363F96" w:rsidRPr="00363F96" w:rsidRDefault="00363F96" w:rsidP="00363F96">
      <w:pPr>
        <w:spacing w:after="0" w:line="240" w:lineRule="auto"/>
        <w:jc w:val="both"/>
        <w:rPr>
          <w:rFonts w:ascii="Calibri" w:hAnsi="Calibri" w:cs="Calibri"/>
          <w:sz w:val="24"/>
          <w:szCs w:val="24"/>
        </w:rPr>
      </w:pPr>
      <w:r w:rsidRPr="00363F96">
        <w:rPr>
          <w:rFonts w:ascii="Calibri" w:hAnsi="Calibri" w:cs="Calibri"/>
          <w:sz w:val="24"/>
          <w:szCs w:val="24"/>
        </w:rPr>
        <w:t>Timing Patterns</w:t>
      </w:r>
    </w:p>
    <w:p w14:paraId="214FBF71" w14:textId="77777777" w:rsidR="00363F96" w:rsidRPr="00363F96" w:rsidRDefault="00363F96" w:rsidP="00FC2FD3">
      <w:pPr>
        <w:spacing w:after="0" w:line="240" w:lineRule="auto"/>
        <w:jc w:val="both"/>
        <w:rPr>
          <w:rFonts w:ascii="Calibri" w:hAnsi="Calibri" w:cs="Calibri"/>
          <w:sz w:val="24"/>
          <w:szCs w:val="24"/>
        </w:rPr>
      </w:pPr>
      <w:r w:rsidRPr="00363F96">
        <w:rPr>
          <w:rFonts w:ascii="Calibri" w:hAnsi="Calibri" w:cs="Calibri"/>
          <w:sz w:val="24"/>
          <w:szCs w:val="24"/>
        </w:rPr>
        <w:t>The mean time between anomalies is approximately 7.86 steps, with a high standard deviation, suggesting irregularity in anomaly occurrences.</w:t>
      </w:r>
    </w:p>
    <w:p w14:paraId="06AC8CA0" w14:textId="77777777" w:rsidR="00FC2FD3" w:rsidRDefault="00FC2FD3" w:rsidP="00363F96">
      <w:pPr>
        <w:spacing w:after="0" w:line="240" w:lineRule="auto"/>
        <w:jc w:val="both"/>
        <w:rPr>
          <w:rFonts w:ascii="Calibri" w:hAnsi="Calibri" w:cs="Calibri"/>
          <w:sz w:val="24"/>
          <w:szCs w:val="24"/>
        </w:rPr>
      </w:pPr>
    </w:p>
    <w:p w14:paraId="0B700408" w14:textId="1BD6489E" w:rsidR="00363F96" w:rsidRPr="00363F96" w:rsidRDefault="00363F96" w:rsidP="00363F96">
      <w:pPr>
        <w:spacing w:after="0" w:line="240" w:lineRule="auto"/>
        <w:jc w:val="both"/>
        <w:rPr>
          <w:rFonts w:ascii="Calibri" w:hAnsi="Calibri" w:cs="Calibri"/>
          <w:sz w:val="24"/>
          <w:szCs w:val="24"/>
        </w:rPr>
      </w:pPr>
      <w:r w:rsidRPr="00363F96">
        <w:rPr>
          <w:rFonts w:ascii="Calibri" w:hAnsi="Calibri" w:cs="Calibri"/>
          <w:sz w:val="24"/>
          <w:szCs w:val="24"/>
        </w:rPr>
        <w:t>Contextual Data</w:t>
      </w:r>
    </w:p>
    <w:p w14:paraId="6357604D" w14:textId="77777777" w:rsidR="00363F96" w:rsidRPr="00363F96" w:rsidRDefault="00363F96" w:rsidP="00FC2FD3">
      <w:pPr>
        <w:spacing w:after="0" w:line="240" w:lineRule="auto"/>
        <w:jc w:val="both"/>
        <w:rPr>
          <w:rFonts w:ascii="Calibri" w:hAnsi="Calibri" w:cs="Calibri"/>
          <w:sz w:val="24"/>
          <w:szCs w:val="24"/>
        </w:rPr>
      </w:pPr>
      <w:r w:rsidRPr="00363F96">
        <w:rPr>
          <w:rFonts w:ascii="Calibri" w:hAnsi="Calibri" w:cs="Calibri"/>
          <w:sz w:val="24"/>
          <w:szCs w:val="24"/>
        </w:rPr>
        <w:t>Anomalies were analyzed alongside surrounding data points to understand their context, revealing potential precursors or impacts.</w:t>
      </w:r>
    </w:p>
    <w:p w14:paraId="4BD9FD71" w14:textId="77777777" w:rsidR="00FC2FD3" w:rsidRDefault="00FC2FD3" w:rsidP="00363F96">
      <w:pPr>
        <w:spacing w:after="0" w:line="240" w:lineRule="auto"/>
        <w:jc w:val="both"/>
        <w:rPr>
          <w:rFonts w:ascii="Calibri" w:hAnsi="Calibri" w:cs="Calibri"/>
          <w:sz w:val="24"/>
          <w:szCs w:val="24"/>
        </w:rPr>
      </w:pPr>
    </w:p>
    <w:p w14:paraId="3802921D" w14:textId="04DCC1A1" w:rsidR="00FC2FD3" w:rsidRPr="00363F96" w:rsidRDefault="00363F96" w:rsidP="00363F96">
      <w:pPr>
        <w:spacing w:after="0" w:line="240" w:lineRule="auto"/>
        <w:jc w:val="both"/>
        <w:rPr>
          <w:rFonts w:ascii="Calibri" w:hAnsi="Calibri" w:cs="Calibri"/>
          <w:sz w:val="24"/>
          <w:szCs w:val="24"/>
        </w:rPr>
      </w:pPr>
      <w:r w:rsidRPr="00363F96">
        <w:rPr>
          <w:rFonts w:ascii="Calibri" w:hAnsi="Calibri" w:cs="Calibri"/>
          <w:sz w:val="24"/>
          <w:szCs w:val="24"/>
        </w:rPr>
        <w:t>Visualization</w:t>
      </w:r>
    </w:p>
    <w:p w14:paraId="33FD8B2F" w14:textId="77777777" w:rsidR="00363F96" w:rsidRDefault="00363F96" w:rsidP="00FC2FD3">
      <w:pPr>
        <w:spacing w:after="0" w:line="240" w:lineRule="auto"/>
        <w:jc w:val="both"/>
        <w:rPr>
          <w:rFonts w:ascii="Calibri" w:hAnsi="Calibri" w:cs="Calibri"/>
          <w:sz w:val="24"/>
          <w:szCs w:val="24"/>
        </w:rPr>
      </w:pPr>
      <w:r w:rsidRPr="00363F96">
        <w:rPr>
          <w:rFonts w:ascii="Calibri" w:hAnsi="Calibri" w:cs="Calibri"/>
          <w:sz w:val="24"/>
          <w:szCs w:val="24"/>
        </w:rPr>
        <w:t>Highlighted anomalies and their contexts show clusters or trends leading up to and following critical events.</w:t>
      </w:r>
    </w:p>
    <w:p w14:paraId="29740A73" w14:textId="77777777" w:rsidR="00F6352C" w:rsidRDefault="00F6352C" w:rsidP="00F6352C">
      <w:pPr>
        <w:spacing w:after="0" w:line="240" w:lineRule="auto"/>
        <w:jc w:val="both"/>
        <w:rPr>
          <w:rFonts w:ascii="Calibri" w:hAnsi="Calibri" w:cs="Calibri"/>
          <w:sz w:val="24"/>
          <w:szCs w:val="24"/>
        </w:rPr>
      </w:pPr>
    </w:p>
    <w:p w14:paraId="14F0F0A6" w14:textId="77777777" w:rsidR="00F6352C" w:rsidRPr="00363F96" w:rsidRDefault="00F6352C" w:rsidP="00F6352C">
      <w:pPr>
        <w:spacing w:after="0" w:line="240" w:lineRule="auto"/>
        <w:jc w:val="both"/>
        <w:rPr>
          <w:rFonts w:ascii="Calibri" w:hAnsi="Calibri" w:cs="Calibri"/>
          <w:sz w:val="24"/>
          <w:szCs w:val="24"/>
        </w:rPr>
      </w:pPr>
    </w:p>
    <w:p w14:paraId="508CEA8B" w14:textId="2978CB7F" w:rsidR="00363F96" w:rsidRDefault="00363F96" w:rsidP="00F6352C">
      <w:pPr>
        <w:pBdr>
          <w:top w:val="single" w:sz="4" w:space="1" w:color="auto"/>
        </w:pBdr>
        <w:spacing w:after="0" w:line="240" w:lineRule="auto"/>
      </w:pPr>
    </w:p>
    <w:sectPr w:rsidR="00363F96" w:rsidSect="005622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9BD"/>
    <w:multiLevelType w:val="multilevel"/>
    <w:tmpl w:val="D22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309"/>
    <w:multiLevelType w:val="multilevel"/>
    <w:tmpl w:val="ACA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B10F0"/>
    <w:multiLevelType w:val="multilevel"/>
    <w:tmpl w:val="D744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36515"/>
    <w:multiLevelType w:val="multilevel"/>
    <w:tmpl w:val="4A8AF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9559E"/>
    <w:multiLevelType w:val="multilevel"/>
    <w:tmpl w:val="987E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77954"/>
    <w:multiLevelType w:val="multilevel"/>
    <w:tmpl w:val="DD60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964DD"/>
    <w:multiLevelType w:val="multilevel"/>
    <w:tmpl w:val="8702B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003E8"/>
    <w:multiLevelType w:val="multilevel"/>
    <w:tmpl w:val="1E90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630F1"/>
    <w:multiLevelType w:val="multilevel"/>
    <w:tmpl w:val="99D8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B2947"/>
    <w:multiLevelType w:val="multilevel"/>
    <w:tmpl w:val="A6802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E6D31"/>
    <w:multiLevelType w:val="multilevel"/>
    <w:tmpl w:val="8F5C5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93D82"/>
    <w:multiLevelType w:val="multilevel"/>
    <w:tmpl w:val="C8200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234E4"/>
    <w:multiLevelType w:val="hybridMultilevel"/>
    <w:tmpl w:val="841C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84BA1"/>
    <w:multiLevelType w:val="multilevel"/>
    <w:tmpl w:val="2536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75B5C"/>
    <w:multiLevelType w:val="multilevel"/>
    <w:tmpl w:val="44B4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A08D9"/>
    <w:multiLevelType w:val="multilevel"/>
    <w:tmpl w:val="280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43DFF"/>
    <w:multiLevelType w:val="multilevel"/>
    <w:tmpl w:val="67405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80991"/>
    <w:multiLevelType w:val="multilevel"/>
    <w:tmpl w:val="5DE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91ECC"/>
    <w:multiLevelType w:val="multilevel"/>
    <w:tmpl w:val="710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770155"/>
    <w:multiLevelType w:val="multilevel"/>
    <w:tmpl w:val="8CD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7043E"/>
    <w:multiLevelType w:val="multilevel"/>
    <w:tmpl w:val="DFC06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91A0F"/>
    <w:multiLevelType w:val="multilevel"/>
    <w:tmpl w:val="ACD8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EF26E4"/>
    <w:multiLevelType w:val="multilevel"/>
    <w:tmpl w:val="6A84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B58F3"/>
    <w:multiLevelType w:val="multilevel"/>
    <w:tmpl w:val="3B4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96784"/>
    <w:multiLevelType w:val="multilevel"/>
    <w:tmpl w:val="DDFE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693876">
    <w:abstractNumId w:val="24"/>
  </w:num>
  <w:num w:numId="2" w16cid:durableId="1199776559">
    <w:abstractNumId w:val="14"/>
  </w:num>
  <w:num w:numId="3" w16cid:durableId="216012319">
    <w:abstractNumId w:val="20"/>
  </w:num>
  <w:num w:numId="4" w16cid:durableId="1729305865">
    <w:abstractNumId w:val="16"/>
  </w:num>
  <w:num w:numId="5" w16cid:durableId="1552034603">
    <w:abstractNumId w:val="4"/>
  </w:num>
  <w:num w:numId="6" w16cid:durableId="1294675198">
    <w:abstractNumId w:val="10"/>
  </w:num>
  <w:num w:numId="7" w16cid:durableId="1895892803">
    <w:abstractNumId w:val="12"/>
  </w:num>
  <w:num w:numId="8" w16cid:durableId="82533561">
    <w:abstractNumId w:val="6"/>
  </w:num>
  <w:num w:numId="9" w16cid:durableId="594287349">
    <w:abstractNumId w:val="23"/>
  </w:num>
  <w:num w:numId="10" w16cid:durableId="1239899433">
    <w:abstractNumId w:val="11"/>
  </w:num>
  <w:num w:numId="11" w16cid:durableId="2084795355">
    <w:abstractNumId w:val="9"/>
  </w:num>
  <w:num w:numId="12" w16cid:durableId="1167751056">
    <w:abstractNumId w:val="21"/>
  </w:num>
  <w:num w:numId="13" w16cid:durableId="226841976">
    <w:abstractNumId w:val="3"/>
  </w:num>
  <w:num w:numId="14" w16cid:durableId="1181508274">
    <w:abstractNumId w:val="0"/>
  </w:num>
  <w:num w:numId="15" w16cid:durableId="1496266027">
    <w:abstractNumId w:val="2"/>
  </w:num>
  <w:num w:numId="16" w16cid:durableId="1481774509">
    <w:abstractNumId w:val="19"/>
  </w:num>
  <w:num w:numId="17" w16cid:durableId="2138835689">
    <w:abstractNumId w:val="17"/>
  </w:num>
  <w:num w:numId="18" w16cid:durableId="317811145">
    <w:abstractNumId w:val="8"/>
  </w:num>
  <w:num w:numId="19" w16cid:durableId="164906706">
    <w:abstractNumId w:val="1"/>
  </w:num>
  <w:num w:numId="20" w16cid:durableId="1704090508">
    <w:abstractNumId w:val="5"/>
  </w:num>
  <w:num w:numId="21" w16cid:durableId="1860567">
    <w:abstractNumId w:val="15"/>
  </w:num>
  <w:num w:numId="22" w16cid:durableId="65961058">
    <w:abstractNumId w:val="22"/>
  </w:num>
  <w:num w:numId="23" w16cid:durableId="1463768971">
    <w:abstractNumId w:val="18"/>
  </w:num>
  <w:num w:numId="24" w16cid:durableId="98841812">
    <w:abstractNumId w:val="7"/>
  </w:num>
  <w:num w:numId="25" w16cid:durableId="20810969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97"/>
    <w:rsid w:val="000E7803"/>
    <w:rsid w:val="00163E20"/>
    <w:rsid w:val="00287381"/>
    <w:rsid w:val="00363F96"/>
    <w:rsid w:val="0036532F"/>
    <w:rsid w:val="0043499F"/>
    <w:rsid w:val="00437D09"/>
    <w:rsid w:val="005622A0"/>
    <w:rsid w:val="006D71DE"/>
    <w:rsid w:val="00763CD3"/>
    <w:rsid w:val="00871AA4"/>
    <w:rsid w:val="00920ED5"/>
    <w:rsid w:val="00A837E2"/>
    <w:rsid w:val="00AE6D37"/>
    <w:rsid w:val="00BA3800"/>
    <w:rsid w:val="00C358F3"/>
    <w:rsid w:val="00CA316D"/>
    <w:rsid w:val="00EA603C"/>
    <w:rsid w:val="00F25D3E"/>
    <w:rsid w:val="00F63374"/>
    <w:rsid w:val="00F6352C"/>
    <w:rsid w:val="00F94497"/>
    <w:rsid w:val="00FC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369D"/>
  <w15:chartTrackingRefBased/>
  <w15:docId w15:val="{A543EA90-B438-4CD4-86C8-65FB88B2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497"/>
    <w:rPr>
      <w:rFonts w:eastAsiaTheme="majorEastAsia" w:cstheme="majorBidi"/>
      <w:color w:val="272727" w:themeColor="text1" w:themeTint="D8"/>
    </w:rPr>
  </w:style>
  <w:style w:type="paragraph" w:styleId="Title">
    <w:name w:val="Title"/>
    <w:basedOn w:val="Normal"/>
    <w:next w:val="Normal"/>
    <w:link w:val="TitleChar"/>
    <w:uiPriority w:val="10"/>
    <w:qFormat/>
    <w:rsid w:val="00F94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497"/>
    <w:pPr>
      <w:spacing w:before="160"/>
      <w:jc w:val="center"/>
    </w:pPr>
    <w:rPr>
      <w:i/>
      <w:iCs/>
      <w:color w:val="404040" w:themeColor="text1" w:themeTint="BF"/>
    </w:rPr>
  </w:style>
  <w:style w:type="character" w:customStyle="1" w:styleId="QuoteChar">
    <w:name w:val="Quote Char"/>
    <w:basedOn w:val="DefaultParagraphFont"/>
    <w:link w:val="Quote"/>
    <w:uiPriority w:val="29"/>
    <w:rsid w:val="00F94497"/>
    <w:rPr>
      <w:i/>
      <w:iCs/>
      <w:color w:val="404040" w:themeColor="text1" w:themeTint="BF"/>
    </w:rPr>
  </w:style>
  <w:style w:type="paragraph" w:styleId="ListParagraph">
    <w:name w:val="List Paragraph"/>
    <w:basedOn w:val="Normal"/>
    <w:uiPriority w:val="34"/>
    <w:qFormat/>
    <w:rsid w:val="00F94497"/>
    <w:pPr>
      <w:ind w:left="720"/>
      <w:contextualSpacing/>
    </w:pPr>
  </w:style>
  <w:style w:type="character" w:styleId="IntenseEmphasis">
    <w:name w:val="Intense Emphasis"/>
    <w:basedOn w:val="DefaultParagraphFont"/>
    <w:uiPriority w:val="21"/>
    <w:qFormat/>
    <w:rsid w:val="00F94497"/>
    <w:rPr>
      <w:i/>
      <w:iCs/>
      <w:color w:val="0F4761" w:themeColor="accent1" w:themeShade="BF"/>
    </w:rPr>
  </w:style>
  <w:style w:type="paragraph" w:styleId="IntenseQuote">
    <w:name w:val="Intense Quote"/>
    <w:basedOn w:val="Normal"/>
    <w:next w:val="Normal"/>
    <w:link w:val="IntenseQuoteChar"/>
    <w:uiPriority w:val="30"/>
    <w:qFormat/>
    <w:rsid w:val="00F94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497"/>
    <w:rPr>
      <w:i/>
      <w:iCs/>
      <w:color w:val="0F4761" w:themeColor="accent1" w:themeShade="BF"/>
    </w:rPr>
  </w:style>
  <w:style w:type="character" w:styleId="IntenseReference">
    <w:name w:val="Intense Reference"/>
    <w:basedOn w:val="DefaultParagraphFont"/>
    <w:uiPriority w:val="32"/>
    <w:qFormat/>
    <w:rsid w:val="00F944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60290">
      <w:bodyDiv w:val="1"/>
      <w:marLeft w:val="0"/>
      <w:marRight w:val="0"/>
      <w:marTop w:val="0"/>
      <w:marBottom w:val="0"/>
      <w:divBdr>
        <w:top w:val="none" w:sz="0" w:space="0" w:color="auto"/>
        <w:left w:val="none" w:sz="0" w:space="0" w:color="auto"/>
        <w:bottom w:val="none" w:sz="0" w:space="0" w:color="auto"/>
        <w:right w:val="none" w:sz="0" w:space="0" w:color="auto"/>
      </w:divBdr>
    </w:div>
    <w:div w:id="132214380">
      <w:bodyDiv w:val="1"/>
      <w:marLeft w:val="0"/>
      <w:marRight w:val="0"/>
      <w:marTop w:val="0"/>
      <w:marBottom w:val="0"/>
      <w:divBdr>
        <w:top w:val="none" w:sz="0" w:space="0" w:color="auto"/>
        <w:left w:val="none" w:sz="0" w:space="0" w:color="auto"/>
        <w:bottom w:val="none" w:sz="0" w:space="0" w:color="auto"/>
        <w:right w:val="none" w:sz="0" w:space="0" w:color="auto"/>
      </w:divBdr>
    </w:div>
    <w:div w:id="179978520">
      <w:bodyDiv w:val="1"/>
      <w:marLeft w:val="0"/>
      <w:marRight w:val="0"/>
      <w:marTop w:val="0"/>
      <w:marBottom w:val="0"/>
      <w:divBdr>
        <w:top w:val="none" w:sz="0" w:space="0" w:color="auto"/>
        <w:left w:val="none" w:sz="0" w:space="0" w:color="auto"/>
        <w:bottom w:val="none" w:sz="0" w:space="0" w:color="auto"/>
        <w:right w:val="none" w:sz="0" w:space="0" w:color="auto"/>
      </w:divBdr>
    </w:div>
    <w:div w:id="188952880">
      <w:bodyDiv w:val="1"/>
      <w:marLeft w:val="0"/>
      <w:marRight w:val="0"/>
      <w:marTop w:val="0"/>
      <w:marBottom w:val="0"/>
      <w:divBdr>
        <w:top w:val="none" w:sz="0" w:space="0" w:color="auto"/>
        <w:left w:val="none" w:sz="0" w:space="0" w:color="auto"/>
        <w:bottom w:val="none" w:sz="0" w:space="0" w:color="auto"/>
        <w:right w:val="none" w:sz="0" w:space="0" w:color="auto"/>
      </w:divBdr>
    </w:div>
    <w:div w:id="389425072">
      <w:bodyDiv w:val="1"/>
      <w:marLeft w:val="0"/>
      <w:marRight w:val="0"/>
      <w:marTop w:val="0"/>
      <w:marBottom w:val="0"/>
      <w:divBdr>
        <w:top w:val="none" w:sz="0" w:space="0" w:color="auto"/>
        <w:left w:val="none" w:sz="0" w:space="0" w:color="auto"/>
        <w:bottom w:val="none" w:sz="0" w:space="0" w:color="auto"/>
        <w:right w:val="none" w:sz="0" w:space="0" w:color="auto"/>
      </w:divBdr>
    </w:div>
    <w:div w:id="395515708">
      <w:bodyDiv w:val="1"/>
      <w:marLeft w:val="0"/>
      <w:marRight w:val="0"/>
      <w:marTop w:val="0"/>
      <w:marBottom w:val="0"/>
      <w:divBdr>
        <w:top w:val="none" w:sz="0" w:space="0" w:color="auto"/>
        <w:left w:val="none" w:sz="0" w:space="0" w:color="auto"/>
        <w:bottom w:val="none" w:sz="0" w:space="0" w:color="auto"/>
        <w:right w:val="none" w:sz="0" w:space="0" w:color="auto"/>
      </w:divBdr>
    </w:div>
    <w:div w:id="432408596">
      <w:bodyDiv w:val="1"/>
      <w:marLeft w:val="0"/>
      <w:marRight w:val="0"/>
      <w:marTop w:val="0"/>
      <w:marBottom w:val="0"/>
      <w:divBdr>
        <w:top w:val="none" w:sz="0" w:space="0" w:color="auto"/>
        <w:left w:val="none" w:sz="0" w:space="0" w:color="auto"/>
        <w:bottom w:val="none" w:sz="0" w:space="0" w:color="auto"/>
        <w:right w:val="none" w:sz="0" w:space="0" w:color="auto"/>
      </w:divBdr>
    </w:div>
    <w:div w:id="525679169">
      <w:bodyDiv w:val="1"/>
      <w:marLeft w:val="0"/>
      <w:marRight w:val="0"/>
      <w:marTop w:val="0"/>
      <w:marBottom w:val="0"/>
      <w:divBdr>
        <w:top w:val="none" w:sz="0" w:space="0" w:color="auto"/>
        <w:left w:val="none" w:sz="0" w:space="0" w:color="auto"/>
        <w:bottom w:val="none" w:sz="0" w:space="0" w:color="auto"/>
        <w:right w:val="none" w:sz="0" w:space="0" w:color="auto"/>
      </w:divBdr>
    </w:div>
    <w:div w:id="542331918">
      <w:bodyDiv w:val="1"/>
      <w:marLeft w:val="0"/>
      <w:marRight w:val="0"/>
      <w:marTop w:val="0"/>
      <w:marBottom w:val="0"/>
      <w:divBdr>
        <w:top w:val="none" w:sz="0" w:space="0" w:color="auto"/>
        <w:left w:val="none" w:sz="0" w:space="0" w:color="auto"/>
        <w:bottom w:val="none" w:sz="0" w:space="0" w:color="auto"/>
        <w:right w:val="none" w:sz="0" w:space="0" w:color="auto"/>
      </w:divBdr>
    </w:div>
    <w:div w:id="666637796">
      <w:bodyDiv w:val="1"/>
      <w:marLeft w:val="0"/>
      <w:marRight w:val="0"/>
      <w:marTop w:val="0"/>
      <w:marBottom w:val="0"/>
      <w:divBdr>
        <w:top w:val="none" w:sz="0" w:space="0" w:color="auto"/>
        <w:left w:val="none" w:sz="0" w:space="0" w:color="auto"/>
        <w:bottom w:val="none" w:sz="0" w:space="0" w:color="auto"/>
        <w:right w:val="none" w:sz="0" w:space="0" w:color="auto"/>
      </w:divBdr>
    </w:div>
    <w:div w:id="679430603">
      <w:bodyDiv w:val="1"/>
      <w:marLeft w:val="0"/>
      <w:marRight w:val="0"/>
      <w:marTop w:val="0"/>
      <w:marBottom w:val="0"/>
      <w:divBdr>
        <w:top w:val="none" w:sz="0" w:space="0" w:color="auto"/>
        <w:left w:val="none" w:sz="0" w:space="0" w:color="auto"/>
        <w:bottom w:val="none" w:sz="0" w:space="0" w:color="auto"/>
        <w:right w:val="none" w:sz="0" w:space="0" w:color="auto"/>
      </w:divBdr>
    </w:div>
    <w:div w:id="732119029">
      <w:bodyDiv w:val="1"/>
      <w:marLeft w:val="0"/>
      <w:marRight w:val="0"/>
      <w:marTop w:val="0"/>
      <w:marBottom w:val="0"/>
      <w:divBdr>
        <w:top w:val="none" w:sz="0" w:space="0" w:color="auto"/>
        <w:left w:val="none" w:sz="0" w:space="0" w:color="auto"/>
        <w:bottom w:val="none" w:sz="0" w:space="0" w:color="auto"/>
        <w:right w:val="none" w:sz="0" w:space="0" w:color="auto"/>
      </w:divBdr>
    </w:div>
    <w:div w:id="882181890">
      <w:bodyDiv w:val="1"/>
      <w:marLeft w:val="0"/>
      <w:marRight w:val="0"/>
      <w:marTop w:val="0"/>
      <w:marBottom w:val="0"/>
      <w:divBdr>
        <w:top w:val="none" w:sz="0" w:space="0" w:color="auto"/>
        <w:left w:val="none" w:sz="0" w:space="0" w:color="auto"/>
        <w:bottom w:val="none" w:sz="0" w:space="0" w:color="auto"/>
        <w:right w:val="none" w:sz="0" w:space="0" w:color="auto"/>
      </w:divBdr>
    </w:div>
    <w:div w:id="988939375">
      <w:bodyDiv w:val="1"/>
      <w:marLeft w:val="0"/>
      <w:marRight w:val="0"/>
      <w:marTop w:val="0"/>
      <w:marBottom w:val="0"/>
      <w:divBdr>
        <w:top w:val="none" w:sz="0" w:space="0" w:color="auto"/>
        <w:left w:val="none" w:sz="0" w:space="0" w:color="auto"/>
        <w:bottom w:val="none" w:sz="0" w:space="0" w:color="auto"/>
        <w:right w:val="none" w:sz="0" w:space="0" w:color="auto"/>
      </w:divBdr>
    </w:div>
    <w:div w:id="1106854440">
      <w:bodyDiv w:val="1"/>
      <w:marLeft w:val="0"/>
      <w:marRight w:val="0"/>
      <w:marTop w:val="0"/>
      <w:marBottom w:val="0"/>
      <w:divBdr>
        <w:top w:val="none" w:sz="0" w:space="0" w:color="auto"/>
        <w:left w:val="none" w:sz="0" w:space="0" w:color="auto"/>
        <w:bottom w:val="none" w:sz="0" w:space="0" w:color="auto"/>
        <w:right w:val="none" w:sz="0" w:space="0" w:color="auto"/>
      </w:divBdr>
    </w:div>
    <w:div w:id="1191256635">
      <w:bodyDiv w:val="1"/>
      <w:marLeft w:val="0"/>
      <w:marRight w:val="0"/>
      <w:marTop w:val="0"/>
      <w:marBottom w:val="0"/>
      <w:divBdr>
        <w:top w:val="none" w:sz="0" w:space="0" w:color="auto"/>
        <w:left w:val="none" w:sz="0" w:space="0" w:color="auto"/>
        <w:bottom w:val="none" w:sz="0" w:space="0" w:color="auto"/>
        <w:right w:val="none" w:sz="0" w:space="0" w:color="auto"/>
      </w:divBdr>
    </w:div>
    <w:div w:id="1613784752">
      <w:bodyDiv w:val="1"/>
      <w:marLeft w:val="0"/>
      <w:marRight w:val="0"/>
      <w:marTop w:val="0"/>
      <w:marBottom w:val="0"/>
      <w:divBdr>
        <w:top w:val="none" w:sz="0" w:space="0" w:color="auto"/>
        <w:left w:val="none" w:sz="0" w:space="0" w:color="auto"/>
        <w:bottom w:val="none" w:sz="0" w:space="0" w:color="auto"/>
        <w:right w:val="none" w:sz="0" w:space="0" w:color="auto"/>
      </w:divBdr>
    </w:div>
    <w:div w:id="20027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Καραλιάς Θεοφάνης Ιωσήφ</dc:creator>
  <cp:keywords/>
  <dc:description/>
  <cp:lastModifiedBy>Καραλιάς Θεοφάνης Ιωσήφ</cp:lastModifiedBy>
  <cp:revision>2</cp:revision>
  <dcterms:created xsi:type="dcterms:W3CDTF">2025-05-12T16:17:00Z</dcterms:created>
  <dcterms:modified xsi:type="dcterms:W3CDTF">2025-05-12T16:17:00Z</dcterms:modified>
</cp:coreProperties>
</file>