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62B3" w14:textId="5DED56CD" w:rsidR="0024299C" w:rsidRPr="005C304D" w:rsidRDefault="0024299C" w:rsidP="0024299C">
      <w:pPr>
        <w:rPr>
          <w:rFonts w:cstheme="minorHAnsi"/>
          <w:sz w:val="20"/>
          <w:szCs w:val="20"/>
        </w:rPr>
      </w:pPr>
      <w:r w:rsidRPr="005C304D">
        <w:rPr>
          <w:rFonts w:cstheme="minorHAnsi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89406" wp14:editId="7527D8B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495675" cy="13430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F6AD2" w14:textId="77777777" w:rsidR="00A365B9" w:rsidRPr="00C83582" w:rsidRDefault="00A365B9" w:rsidP="0024299C">
                            <w:pPr>
                              <w:jc w:val="right"/>
                              <w:rPr>
                                <w:b/>
                                <w:bCs/>
                                <w:color w:val="009999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894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05pt;margin-top:.75pt;width:275.25pt;height:105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v8QwIAAHoEAAAOAAAAZHJzL2Uyb0RvYy54bWysVE2P2jAQvVfqf7B8LwnhY7sRYUVZUVVC&#10;uytBtWfj2BDJ8bi2IaG/vmMnsHTbU9WLGc9Mnmfem2H20NaKnIR1FeiCDgcpJUJzKCu9L+j37erT&#10;Z0qcZ7pkCrQo6Fk4+jD/+GHWmFxkcABVCksQRLu8MQU9eG/yJHH8IGrmBmCExqAEWzOPV7tPSssa&#10;RK9VkqXpNGnAlsYCF86h97EL0nnEl1Jw/yylE56ogmJtPp42nrtwJvMZy/eWmUPF+zLYP1RRs0rj&#10;o1eoR+YZOdrqD6i64hYcSD/gUCcgZcVF7AG7GabvutkcmBGxFyTHmStN7v/B8qfTiyVVWdCMEs1q&#10;lGgrWk++QEuywE5jXI5JG4NpvkU3qnzxO3SGpltp6/CL7RCMI8/nK7cBjKNzNL6fTO8mlHCMDUfj&#10;UZpNAk7y9rmxzn8VUJNgFNSieJFTdlo736VeUsJrDlRVriql4iUMjFgqS04MpVY+Fongv2UpTZqC&#10;TkeTNAJrCJ93yEpjLaHZrqlg+XbX9gzsoDwjARa6AXKGryoscs2cf2EWJwZ7xi3wz3hIBfgI9BYl&#10;B7A//+YP+SgkRilpcAIL6n4cmRWUqG8aJb4fjsdhZONlPLnL8GJvI7vbiD7WS8DOh7hvhkcz5Ht1&#10;MaWF+hWXZRFexRDTHN8uqL+YS9/tBS4bF4tFTMIhNcyv9cbwAB2YDhJs21dmTa+TR4mf4DKrLH8n&#10;V5cbvtSwOHqQVdQyENyx2vOOAx6noV/GsEG395j19pcx/wUAAP//AwBQSwMEFAAGAAgAAAAhAEBl&#10;Jt3eAAAABgEAAA8AAABkcnMvZG93bnJldi54bWxMj81OwzAQhO9IvIO1SFwQtdsoBaVxKoT4kbjR&#10;FFBvbrwkEfE6it0kvD3LCW47O6uZb/Pt7Dox4hBaTxqWCwUCqfK2pVrDvny8vgURoiFrOk+o4RsD&#10;bIvzs9xk1k/0iuMu1oJDKGRGQxNjn0kZqgadCQvfI7H36QdnIsuhlnYwE4e7Tq6UWktnWuKGxvR4&#10;32D1tTs5DYer+uMlzE9vU5Im/cPzWN6821Lry4v5bgMi4hz/juEXn9GhYKajP5ENotPAj0TepiDY&#10;TFPFw1HDapkokEUu/+MXPwAAAP//AwBQSwECLQAUAAYACAAAACEAtoM4kv4AAADhAQAAEwAAAAAA&#10;AAAAAAAAAAAAAAAAW0NvbnRlbnRfVHlwZXNdLnhtbFBLAQItABQABgAIAAAAIQA4/SH/1gAAAJQB&#10;AAALAAAAAAAAAAAAAAAAAC8BAABfcmVscy8ucmVsc1BLAQItABQABgAIAAAAIQDKdIv8QwIAAHoE&#10;AAAOAAAAAAAAAAAAAAAAAC4CAABkcnMvZTJvRG9jLnhtbFBLAQItABQABgAIAAAAIQBAZSbd3gAA&#10;AAYBAAAPAAAAAAAAAAAAAAAAAJ0EAABkcnMvZG93bnJldi54bWxQSwUGAAAAAAQABADzAAAAqAUA&#10;AAAA&#10;" fillcolor="white [3201]" stroked="f" strokeweight=".5pt">
                <v:textbox>
                  <w:txbxContent>
                    <w:p w14:paraId="361F6AD2" w14:textId="77777777" w:rsidR="00A365B9" w:rsidRPr="00C83582" w:rsidRDefault="00A365B9" w:rsidP="0024299C">
                      <w:pPr>
                        <w:jc w:val="right"/>
                        <w:rPr>
                          <w:b/>
                          <w:bCs/>
                          <w:color w:val="009999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304D">
        <w:rPr>
          <w:rFonts w:cstheme="minorHAnsi"/>
          <w:noProof/>
          <w:sz w:val="20"/>
          <w:szCs w:val="20"/>
          <w:lang w:eastAsia="en-GB"/>
        </w:rPr>
        <w:drawing>
          <wp:anchor distT="0" distB="0" distL="114300" distR="114300" simplePos="0" relativeHeight="251660288" behindDoc="0" locked="0" layoutInCell="1" allowOverlap="1" wp14:anchorId="6CBB631E" wp14:editId="6BD678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28850" cy="1209675"/>
            <wp:effectExtent l="0" t="0" r="0" b="9525"/>
            <wp:wrapNone/>
            <wp:docPr id="4" name="Picture 4" descr="cid:image002.jpg@01D32D3C.562A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jpg@01D32D3C.562A80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567FB" w14:textId="77777777" w:rsidR="0024299C" w:rsidRPr="005C304D" w:rsidRDefault="0024299C" w:rsidP="0024299C">
      <w:pPr>
        <w:rPr>
          <w:rFonts w:cstheme="minorHAnsi"/>
          <w:sz w:val="20"/>
          <w:szCs w:val="20"/>
        </w:rPr>
      </w:pPr>
    </w:p>
    <w:p w14:paraId="03330B2A" w14:textId="77777777" w:rsidR="0024299C" w:rsidRPr="005C304D" w:rsidRDefault="0024299C" w:rsidP="0024299C">
      <w:pPr>
        <w:rPr>
          <w:rFonts w:cstheme="minorHAnsi"/>
          <w:sz w:val="20"/>
          <w:szCs w:val="20"/>
        </w:rPr>
      </w:pPr>
    </w:p>
    <w:p w14:paraId="583FEADA" w14:textId="77777777" w:rsidR="0024299C" w:rsidRPr="005C304D" w:rsidRDefault="0024299C" w:rsidP="0024299C">
      <w:pPr>
        <w:rPr>
          <w:rFonts w:cstheme="minorHAnsi"/>
          <w:sz w:val="20"/>
          <w:szCs w:val="20"/>
        </w:rPr>
      </w:pPr>
    </w:p>
    <w:p w14:paraId="27218790" w14:textId="77777777" w:rsidR="0024299C" w:rsidRPr="005C304D" w:rsidRDefault="0024299C" w:rsidP="0024299C">
      <w:pPr>
        <w:rPr>
          <w:rFonts w:cstheme="minorHAnsi"/>
          <w:sz w:val="20"/>
          <w:szCs w:val="20"/>
        </w:rPr>
      </w:pPr>
    </w:p>
    <w:p w14:paraId="4C5A6C0A" w14:textId="77777777" w:rsidR="0024299C" w:rsidRPr="005C304D" w:rsidRDefault="0024299C" w:rsidP="0024299C">
      <w:pPr>
        <w:rPr>
          <w:rFonts w:cstheme="minorHAnsi"/>
          <w:b/>
          <w:sz w:val="20"/>
          <w:szCs w:val="20"/>
        </w:rPr>
      </w:pPr>
      <w:r w:rsidRPr="005C304D">
        <w:rPr>
          <w:rFonts w:cstheme="minorHAnsi"/>
          <w:b/>
          <w:sz w:val="20"/>
          <w:szCs w:val="20"/>
        </w:rPr>
        <w:t>Curriculum Vitae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917"/>
        <w:gridCol w:w="2480"/>
        <w:gridCol w:w="1457"/>
        <w:gridCol w:w="1544"/>
      </w:tblGrid>
      <w:tr w:rsidR="0024299C" w:rsidRPr="005C304D" w14:paraId="052C3207" w14:textId="77777777" w:rsidTr="0024299C">
        <w:tc>
          <w:tcPr>
            <w:tcW w:w="1902" w:type="dxa"/>
          </w:tcPr>
          <w:p w14:paraId="43EF9579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  <w:r w:rsidRPr="005C304D">
              <w:rPr>
                <w:rFonts w:cstheme="minorHAnsi"/>
                <w:b/>
                <w:sz w:val="20"/>
                <w:szCs w:val="20"/>
              </w:rPr>
              <w:t>Name:</w:t>
            </w:r>
          </w:p>
          <w:p w14:paraId="594614A1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488" w:type="dxa"/>
            <w:gridSpan w:val="2"/>
          </w:tcPr>
          <w:p w14:paraId="70923DE0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  <w:r w:rsidRPr="005C304D">
              <w:rPr>
                <w:rFonts w:cstheme="minorHAnsi"/>
                <w:sz w:val="20"/>
                <w:szCs w:val="20"/>
              </w:rPr>
              <w:t>Rodney Forster</w:t>
            </w:r>
          </w:p>
        </w:tc>
        <w:tc>
          <w:tcPr>
            <w:tcW w:w="1763" w:type="dxa"/>
          </w:tcPr>
          <w:p w14:paraId="355CAEF7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  <w:r w:rsidRPr="005C304D">
              <w:rPr>
                <w:rFonts w:cstheme="minorHAnsi"/>
                <w:b/>
                <w:sz w:val="20"/>
                <w:szCs w:val="20"/>
              </w:rPr>
              <w:t>Title:</w:t>
            </w:r>
          </w:p>
        </w:tc>
        <w:tc>
          <w:tcPr>
            <w:tcW w:w="1752" w:type="dxa"/>
          </w:tcPr>
          <w:p w14:paraId="3FB1057C" w14:textId="722FA920" w:rsidR="0024299C" w:rsidRPr="005C304D" w:rsidRDefault="00C06B3B" w:rsidP="002429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Professor</w:t>
            </w:r>
          </w:p>
        </w:tc>
      </w:tr>
      <w:tr w:rsidR="0024299C" w:rsidRPr="005C304D" w14:paraId="3247229A" w14:textId="77777777" w:rsidTr="0024299C">
        <w:tc>
          <w:tcPr>
            <w:tcW w:w="1902" w:type="dxa"/>
          </w:tcPr>
          <w:p w14:paraId="0B87F111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  <w:r w:rsidRPr="005C304D">
              <w:rPr>
                <w:rFonts w:cstheme="minorHAnsi"/>
                <w:b/>
                <w:sz w:val="20"/>
                <w:szCs w:val="20"/>
              </w:rPr>
              <w:t>Faculty / Institute:</w:t>
            </w:r>
          </w:p>
          <w:p w14:paraId="7937C754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488" w:type="dxa"/>
          </w:tcPr>
          <w:p w14:paraId="6BE6DD85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  <w:r w:rsidRPr="005C304D">
              <w:rPr>
                <w:rFonts w:cstheme="minorHAnsi"/>
                <w:sz w:val="20"/>
                <w:szCs w:val="20"/>
              </w:rPr>
              <w:t>FOSE</w:t>
            </w:r>
          </w:p>
        </w:tc>
        <w:tc>
          <w:tcPr>
            <w:tcW w:w="3000" w:type="dxa"/>
          </w:tcPr>
          <w:p w14:paraId="12CD28D6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  <w:r w:rsidRPr="005C304D">
              <w:rPr>
                <w:rFonts w:cstheme="minorHAnsi"/>
                <w:b/>
                <w:sz w:val="20"/>
                <w:szCs w:val="20"/>
              </w:rPr>
              <w:t>Dept/School:</w:t>
            </w:r>
          </w:p>
        </w:tc>
        <w:tc>
          <w:tcPr>
            <w:tcW w:w="3515" w:type="dxa"/>
            <w:gridSpan w:val="2"/>
          </w:tcPr>
          <w:p w14:paraId="63A45469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  <w:r w:rsidRPr="005C304D">
              <w:rPr>
                <w:rFonts w:cstheme="minorHAnsi"/>
                <w:sz w:val="20"/>
                <w:szCs w:val="20"/>
              </w:rPr>
              <w:t>School of Environmental Sciences</w:t>
            </w:r>
          </w:p>
        </w:tc>
      </w:tr>
      <w:tr w:rsidR="0024299C" w:rsidRPr="005C304D" w14:paraId="4B7C218B" w14:textId="77777777" w:rsidTr="0024299C">
        <w:tc>
          <w:tcPr>
            <w:tcW w:w="1902" w:type="dxa"/>
          </w:tcPr>
          <w:p w14:paraId="6E073B58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  <w:r w:rsidRPr="005C304D">
              <w:rPr>
                <w:rFonts w:cstheme="minorHAnsi"/>
                <w:b/>
                <w:sz w:val="20"/>
                <w:szCs w:val="20"/>
              </w:rPr>
              <w:t>Internal phone number:</w:t>
            </w:r>
          </w:p>
        </w:tc>
        <w:tc>
          <w:tcPr>
            <w:tcW w:w="2488" w:type="dxa"/>
          </w:tcPr>
          <w:p w14:paraId="267C9129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  <w:r w:rsidRPr="005C304D">
              <w:rPr>
                <w:rFonts w:cstheme="minorHAnsi"/>
                <w:sz w:val="20"/>
                <w:szCs w:val="20"/>
              </w:rPr>
              <w:t>Ext 6774</w:t>
            </w:r>
          </w:p>
        </w:tc>
        <w:tc>
          <w:tcPr>
            <w:tcW w:w="3000" w:type="dxa"/>
          </w:tcPr>
          <w:p w14:paraId="13D9A4D8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  <w:r w:rsidRPr="005C304D">
              <w:rPr>
                <w:rFonts w:cstheme="minorHAnsi"/>
                <w:b/>
                <w:sz w:val="20"/>
                <w:szCs w:val="20"/>
              </w:rPr>
              <w:t>Email address:</w:t>
            </w:r>
          </w:p>
        </w:tc>
        <w:tc>
          <w:tcPr>
            <w:tcW w:w="3515" w:type="dxa"/>
            <w:gridSpan w:val="2"/>
          </w:tcPr>
          <w:p w14:paraId="1F95A8DE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  <w:r w:rsidRPr="005C304D">
              <w:rPr>
                <w:rFonts w:cstheme="minorHAnsi"/>
                <w:sz w:val="20"/>
                <w:szCs w:val="20"/>
              </w:rPr>
              <w:t>r.forster@hull.ac.uk</w:t>
            </w:r>
          </w:p>
        </w:tc>
      </w:tr>
    </w:tbl>
    <w:p w14:paraId="658C72AA" w14:textId="77777777" w:rsidR="0024299C" w:rsidRPr="005C304D" w:rsidRDefault="0024299C" w:rsidP="0024299C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490"/>
      </w:tblGrid>
      <w:tr w:rsidR="0024299C" w:rsidRPr="005C304D" w14:paraId="2936D817" w14:textId="77777777" w:rsidTr="0024299C">
        <w:tc>
          <w:tcPr>
            <w:tcW w:w="1794" w:type="dxa"/>
          </w:tcPr>
          <w:p w14:paraId="5817DB58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  <w:r w:rsidRPr="005C304D">
              <w:rPr>
                <w:rFonts w:cstheme="minorHAnsi"/>
                <w:b/>
                <w:sz w:val="20"/>
                <w:szCs w:val="20"/>
              </w:rPr>
              <w:t>Degrees to include date, class and institution</w:t>
            </w:r>
          </w:p>
        </w:tc>
        <w:tc>
          <w:tcPr>
            <w:tcW w:w="9111" w:type="dxa"/>
          </w:tcPr>
          <w:p w14:paraId="31706D6C" w14:textId="77777777" w:rsidR="0024299C" w:rsidRDefault="0024299C" w:rsidP="0024299C">
            <w:pPr>
              <w:rPr>
                <w:rFonts w:cstheme="minorHAnsi"/>
                <w:sz w:val="20"/>
                <w:szCs w:val="20"/>
              </w:rPr>
            </w:pPr>
            <w:r w:rsidRPr="005C304D">
              <w:rPr>
                <w:rFonts w:cstheme="minorHAnsi"/>
                <w:sz w:val="20"/>
                <w:szCs w:val="20"/>
              </w:rPr>
              <w:t xml:space="preserve">Ph.D, ‘The control of photosynthetic capacity in aquatic plants’, School of Biology, Queen’s University of Belfast, 1992 </w:t>
            </w:r>
          </w:p>
          <w:p w14:paraId="412285C0" w14:textId="77777777" w:rsidR="00A365B9" w:rsidRPr="005C304D" w:rsidRDefault="00A365B9" w:rsidP="00A365B9">
            <w:pPr>
              <w:rPr>
                <w:rFonts w:cstheme="minorHAnsi"/>
                <w:sz w:val="20"/>
                <w:szCs w:val="20"/>
              </w:rPr>
            </w:pPr>
            <w:r w:rsidRPr="005C304D">
              <w:rPr>
                <w:rFonts w:cstheme="minorHAnsi"/>
                <w:sz w:val="20"/>
                <w:szCs w:val="20"/>
              </w:rPr>
              <w:t>B Sc. Marine Biology, 1988, 2.1, University of Liverpool</w:t>
            </w:r>
          </w:p>
          <w:p w14:paraId="7CCB9598" w14:textId="72F80F50" w:rsidR="00A365B9" w:rsidRPr="005C304D" w:rsidRDefault="00A365B9" w:rsidP="0024299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299C" w:rsidRPr="005C304D" w14:paraId="78E00248" w14:textId="77777777" w:rsidTr="0024299C">
        <w:tc>
          <w:tcPr>
            <w:tcW w:w="1794" w:type="dxa"/>
          </w:tcPr>
          <w:p w14:paraId="567EDA50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  <w:r w:rsidRPr="005C304D">
              <w:rPr>
                <w:rFonts w:cstheme="minorHAnsi"/>
                <w:b/>
                <w:sz w:val="20"/>
                <w:szCs w:val="20"/>
              </w:rPr>
              <w:t>Publications</w:t>
            </w:r>
          </w:p>
          <w:p w14:paraId="5B8A0574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</w:p>
          <w:p w14:paraId="59001D8A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</w:p>
          <w:p w14:paraId="747A0E46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111" w:type="dxa"/>
          </w:tcPr>
          <w:p w14:paraId="098276CA" w14:textId="77777777" w:rsidR="0024299C" w:rsidRPr="005C304D" w:rsidRDefault="0024299C" w:rsidP="0024299C">
            <w:pPr>
              <w:rPr>
                <w:rFonts w:eastAsia="SimSun" w:cstheme="minorHAnsi"/>
                <w:b/>
                <w:bCs/>
                <w:sz w:val="20"/>
                <w:szCs w:val="20"/>
              </w:rPr>
            </w:pPr>
            <w:r w:rsidRPr="005C304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1DD82128" wp14:editId="57C60485">
                  <wp:simplePos x="0" y="0"/>
                  <wp:positionH relativeFrom="column">
                    <wp:posOffset>4883908</wp:posOffset>
                  </wp:positionH>
                  <wp:positionV relativeFrom="paragraph">
                    <wp:posOffset>28120</wp:posOffset>
                  </wp:positionV>
                  <wp:extent cx="767080" cy="767080"/>
                  <wp:effectExtent l="0" t="0" r="0" b="0"/>
                  <wp:wrapSquare wrapText="left"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4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4E0106" w:rsidRPr="005C304D">
                <w:rPr>
                  <w:rStyle w:val="Hyperlink"/>
                  <w:rFonts w:eastAsia="SimSun" w:cstheme="minorHAnsi"/>
                  <w:b/>
                  <w:bCs/>
                  <w:sz w:val="20"/>
                  <w:szCs w:val="20"/>
                </w:rPr>
                <w:t>https://orcid.org/0000-0001-6990-1673</w:t>
              </w:r>
            </w:hyperlink>
            <w:r w:rsidRPr="005C304D">
              <w:rPr>
                <w:rFonts w:eastAsia="SimSun" w:cstheme="minorHAnsi"/>
                <w:b/>
                <w:bCs/>
                <w:sz w:val="20"/>
                <w:szCs w:val="20"/>
              </w:rPr>
              <w:t xml:space="preserve"> </w:t>
            </w:r>
            <w:r w:rsidRPr="005C304D">
              <w:rPr>
                <w:rFonts w:eastAsia="SimSun" w:cstheme="minorHAnsi"/>
                <w:bCs/>
                <w:sz w:val="20"/>
                <w:szCs w:val="20"/>
              </w:rPr>
              <w:t>for full list</w:t>
            </w:r>
            <w:r w:rsidRPr="00AF671E">
              <w:rPr>
                <w:rFonts w:eastAsia="SimSun" w:cstheme="minorHAnsi"/>
                <w:bCs/>
                <w:sz w:val="20"/>
                <w:szCs w:val="20"/>
              </w:rPr>
              <w:t>ing</w:t>
            </w:r>
            <w:r w:rsidR="00895B37" w:rsidRPr="00AF671E">
              <w:rPr>
                <w:rFonts w:eastAsia="SimSun" w:cstheme="minorHAnsi"/>
                <w:bCs/>
                <w:sz w:val="20"/>
                <w:szCs w:val="20"/>
              </w:rPr>
              <w:t xml:space="preserve"> (5</w:t>
            </w:r>
            <w:r w:rsidR="00AF671E" w:rsidRPr="00AF671E">
              <w:rPr>
                <w:rFonts w:eastAsia="SimSun" w:cstheme="minorHAnsi"/>
                <w:bCs/>
                <w:sz w:val="20"/>
                <w:szCs w:val="20"/>
              </w:rPr>
              <w:t>6</w:t>
            </w:r>
            <w:r w:rsidR="00895B37" w:rsidRPr="00AF671E">
              <w:rPr>
                <w:rFonts w:eastAsia="SimSun" w:cstheme="minorHAnsi"/>
                <w:bCs/>
                <w:sz w:val="20"/>
                <w:szCs w:val="20"/>
              </w:rPr>
              <w:t xml:space="preserve"> peer-reviewed</w:t>
            </w:r>
            <w:r w:rsidR="00AF671E" w:rsidRPr="00AF671E">
              <w:rPr>
                <w:rFonts w:eastAsia="SimSun" w:cstheme="minorHAnsi"/>
                <w:bCs/>
                <w:sz w:val="20"/>
                <w:szCs w:val="20"/>
              </w:rPr>
              <w:t xml:space="preserve"> in international journals or book chapters</w:t>
            </w:r>
            <w:r w:rsidR="00895B37" w:rsidRPr="00AF671E">
              <w:rPr>
                <w:rFonts w:eastAsia="SimSun" w:cstheme="minorHAnsi"/>
                <w:bCs/>
                <w:sz w:val="20"/>
                <w:szCs w:val="20"/>
              </w:rPr>
              <w:t>)</w:t>
            </w:r>
            <w:r w:rsidR="005C304D" w:rsidRPr="00AF671E">
              <w:rPr>
                <w:rFonts w:eastAsia="SimSun" w:cstheme="minorHAnsi"/>
                <w:bCs/>
                <w:sz w:val="20"/>
                <w:szCs w:val="20"/>
              </w:rPr>
              <w:t>.</w:t>
            </w:r>
          </w:p>
          <w:p w14:paraId="6D13D176" w14:textId="22F660C1" w:rsidR="0024299C" w:rsidRDefault="0024299C" w:rsidP="0024299C">
            <w:pPr>
              <w:rPr>
                <w:rFonts w:eastAsia="SimSun" w:cstheme="minorHAnsi"/>
                <w:bCs/>
                <w:sz w:val="20"/>
                <w:szCs w:val="20"/>
              </w:rPr>
            </w:pPr>
            <w:r w:rsidRPr="005C304D">
              <w:rPr>
                <w:rFonts w:eastAsia="SimSun" w:cstheme="minorHAnsi"/>
                <w:bCs/>
                <w:sz w:val="20"/>
                <w:szCs w:val="20"/>
              </w:rPr>
              <w:t>H’ = 3</w:t>
            </w:r>
            <w:r w:rsidR="00CA730D">
              <w:rPr>
                <w:rFonts w:eastAsia="SimSun" w:cstheme="minorHAnsi"/>
                <w:bCs/>
                <w:sz w:val="20"/>
                <w:szCs w:val="20"/>
              </w:rPr>
              <w:t>3</w:t>
            </w:r>
            <w:r w:rsidRPr="005C304D">
              <w:rPr>
                <w:rFonts w:eastAsia="SimSun" w:cstheme="minorHAnsi"/>
                <w:bCs/>
                <w:sz w:val="20"/>
                <w:szCs w:val="20"/>
              </w:rPr>
              <w:t xml:space="preserve"> (Google Scholar) or 25 (Scopus) </w:t>
            </w:r>
          </w:p>
          <w:p w14:paraId="7CFD86B9" w14:textId="77777777" w:rsidR="00C06B3B" w:rsidRPr="005C304D" w:rsidRDefault="00C06B3B" w:rsidP="0024299C">
            <w:pPr>
              <w:rPr>
                <w:rFonts w:eastAsia="SimSun" w:cstheme="minorHAnsi"/>
                <w:bCs/>
                <w:sz w:val="20"/>
                <w:szCs w:val="20"/>
              </w:rPr>
            </w:pPr>
          </w:p>
          <w:p w14:paraId="1F027778" w14:textId="77777777" w:rsidR="00CA730D" w:rsidRDefault="00CA730D" w:rsidP="0024299C">
            <w:pPr>
              <w:rPr>
                <w:rFonts w:cstheme="minorHAnsi"/>
                <w:sz w:val="20"/>
                <w:szCs w:val="20"/>
              </w:rPr>
            </w:pPr>
          </w:p>
          <w:p w14:paraId="7A6BFE81" w14:textId="77777777" w:rsidR="00CA730D" w:rsidRDefault="00CA730D" w:rsidP="0024299C">
            <w:pPr>
              <w:rPr>
                <w:rFonts w:cstheme="minorHAnsi"/>
                <w:sz w:val="20"/>
                <w:szCs w:val="20"/>
              </w:rPr>
            </w:pPr>
          </w:p>
          <w:p w14:paraId="1DCB0C34" w14:textId="3F856E72" w:rsidR="00CA730D" w:rsidRDefault="00CA730D" w:rsidP="00CA73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(58) </w:t>
            </w:r>
            <w:r w:rsidRPr="00CA730D">
              <w:rPr>
                <w:rFonts w:cstheme="minorHAnsi"/>
                <w:sz w:val="20"/>
                <w:szCs w:val="20"/>
              </w:rPr>
              <w:t>Monopile-induced turbulence and sediment redistribution form visible wakes in offshore wind farms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A730D">
              <w:rPr>
                <w:rFonts w:cstheme="minorHAnsi"/>
                <w:sz w:val="20"/>
                <w:szCs w:val="20"/>
              </w:rPr>
              <w:t>LP Bailey, RM Dorrell, I Kostakis, D McKee, D Parsons, J Rees, J Strong, ...</w:t>
            </w:r>
            <w:r w:rsidRPr="00CA730D">
              <w:rPr>
                <w:rFonts w:cstheme="minorHAnsi"/>
                <w:b/>
                <w:bCs/>
                <w:sz w:val="20"/>
                <w:szCs w:val="20"/>
              </w:rPr>
              <w:t>Forster RM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CA730D">
              <w:rPr>
                <w:rFonts w:cstheme="minorHAnsi"/>
                <w:sz w:val="20"/>
                <w:szCs w:val="20"/>
              </w:rPr>
              <w:t>Frontiers in Earth Science 12, 1383726</w:t>
            </w:r>
          </w:p>
          <w:p w14:paraId="3F211BF2" w14:textId="77777777" w:rsidR="00CA730D" w:rsidRDefault="00CA730D" w:rsidP="0024299C">
            <w:pPr>
              <w:rPr>
                <w:rFonts w:cstheme="minorHAnsi"/>
                <w:sz w:val="20"/>
                <w:szCs w:val="20"/>
              </w:rPr>
            </w:pPr>
          </w:p>
          <w:p w14:paraId="30198703" w14:textId="77777777" w:rsidR="00CA730D" w:rsidRPr="00CA730D" w:rsidRDefault="00CA730D" w:rsidP="00CA73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(57) </w:t>
            </w:r>
            <w:r w:rsidRPr="00CA730D">
              <w:rPr>
                <w:rFonts w:cstheme="minorHAnsi"/>
                <w:sz w:val="20"/>
                <w:szCs w:val="20"/>
              </w:rPr>
              <w:t>Assessing the Welfare of Technicians during Transits to Offshore Wind Farms</w:t>
            </w:r>
          </w:p>
          <w:p w14:paraId="6E3C4E46" w14:textId="7E2898A1" w:rsidR="00CA730D" w:rsidRDefault="00CA730D" w:rsidP="00CA730D">
            <w:pPr>
              <w:rPr>
                <w:rFonts w:cstheme="minorHAnsi"/>
                <w:sz w:val="20"/>
                <w:szCs w:val="20"/>
              </w:rPr>
            </w:pPr>
            <w:r w:rsidRPr="00CA730D">
              <w:rPr>
                <w:rFonts w:cstheme="minorHAnsi"/>
                <w:sz w:val="20"/>
                <w:szCs w:val="20"/>
              </w:rPr>
              <w:t xml:space="preserve">TD Uzuegbunam, </w:t>
            </w:r>
            <w:r w:rsidRPr="00CA730D">
              <w:rPr>
                <w:rFonts w:cstheme="minorHAnsi"/>
                <w:b/>
                <w:bCs/>
                <w:sz w:val="20"/>
                <w:szCs w:val="20"/>
              </w:rPr>
              <w:t>R Forster</w:t>
            </w:r>
            <w:r w:rsidRPr="00CA730D">
              <w:rPr>
                <w:rFonts w:cstheme="minorHAnsi"/>
                <w:sz w:val="20"/>
                <w:szCs w:val="20"/>
              </w:rPr>
              <w:t>, T Williams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A730D">
              <w:rPr>
                <w:rFonts w:cstheme="minorHAnsi"/>
                <w:sz w:val="20"/>
                <w:szCs w:val="20"/>
              </w:rPr>
              <w:t>Vibration 6 (2), 434-448</w:t>
            </w:r>
          </w:p>
          <w:p w14:paraId="30E3655D" w14:textId="77777777" w:rsidR="00CA730D" w:rsidRDefault="00CA730D" w:rsidP="0024299C">
            <w:pPr>
              <w:rPr>
                <w:rFonts w:cstheme="minorHAnsi"/>
                <w:sz w:val="20"/>
                <w:szCs w:val="20"/>
              </w:rPr>
            </w:pPr>
          </w:p>
          <w:p w14:paraId="2C5790E8" w14:textId="1A93BDC1" w:rsidR="0024299C" w:rsidRPr="005C304D" w:rsidRDefault="00322E5C" w:rsidP="002429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(56) </w:t>
            </w:r>
            <w:r w:rsidR="0024299C" w:rsidRPr="005C304D">
              <w:rPr>
                <w:rFonts w:cstheme="minorHAnsi"/>
                <w:sz w:val="20"/>
                <w:szCs w:val="20"/>
              </w:rPr>
              <w:t xml:space="preserve">L Mander, I Nicholson, RMW Green, SG Dodd, </w:t>
            </w:r>
            <w:r w:rsidR="0024299C" w:rsidRPr="005C304D">
              <w:rPr>
                <w:rFonts w:cstheme="minorHAnsi"/>
                <w:b/>
                <w:sz w:val="20"/>
                <w:szCs w:val="20"/>
              </w:rPr>
              <w:t>RM Forster</w:t>
            </w:r>
            <w:r w:rsidR="0024299C" w:rsidRPr="005C304D">
              <w:rPr>
                <w:rFonts w:cstheme="minorHAnsi"/>
                <w:sz w:val="20"/>
                <w:szCs w:val="20"/>
              </w:rPr>
              <w:t>, NHK Burton (2022)</w:t>
            </w:r>
            <w:r w:rsidR="004E0106" w:rsidRPr="005C304D">
              <w:rPr>
                <w:rFonts w:cstheme="minorHAnsi"/>
                <w:sz w:val="20"/>
                <w:szCs w:val="20"/>
              </w:rPr>
              <w:t xml:space="preserve"> </w:t>
            </w:r>
            <w:r w:rsidR="0024299C" w:rsidRPr="005C304D">
              <w:rPr>
                <w:rFonts w:cstheme="minorHAnsi"/>
                <w:sz w:val="20"/>
                <w:szCs w:val="20"/>
              </w:rPr>
              <w:t xml:space="preserve">Individual, sexual and temporal variation in the winter home range sizes of GPS-tagged Eurasian Curlews </w:t>
            </w:r>
            <w:r w:rsidR="0024299C" w:rsidRPr="005C304D">
              <w:rPr>
                <w:rFonts w:cstheme="minorHAnsi"/>
                <w:i/>
                <w:sz w:val="20"/>
                <w:szCs w:val="20"/>
              </w:rPr>
              <w:t xml:space="preserve">Numenius </w:t>
            </w:r>
            <w:proofErr w:type="spellStart"/>
            <w:r w:rsidR="0024299C" w:rsidRPr="005C304D">
              <w:rPr>
                <w:rFonts w:cstheme="minorHAnsi"/>
                <w:i/>
                <w:sz w:val="20"/>
                <w:szCs w:val="20"/>
              </w:rPr>
              <w:t>arquata</w:t>
            </w:r>
            <w:proofErr w:type="spellEnd"/>
            <w:r w:rsidR="0024299C" w:rsidRPr="005C304D">
              <w:rPr>
                <w:rFonts w:cstheme="minorHAnsi"/>
                <w:sz w:val="20"/>
                <w:szCs w:val="20"/>
              </w:rPr>
              <w:t xml:space="preserve"> </w:t>
            </w:r>
            <w:r w:rsidR="0024299C" w:rsidRPr="005C304D">
              <w:rPr>
                <w:rFonts w:cstheme="minorHAnsi"/>
                <w:b/>
                <w:sz w:val="20"/>
                <w:szCs w:val="20"/>
              </w:rPr>
              <w:t>Bird Study</w:t>
            </w:r>
            <w:r w:rsidR="0024299C" w:rsidRPr="005C304D">
              <w:rPr>
                <w:rFonts w:cstheme="minorHAnsi"/>
                <w:sz w:val="20"/>
                <w:szCs w:val="20"/>
              </w:rPr>
              <w:t xml:space="preserve"> 69 (1-2), 39-52 </w:t>
            </w:r>
          </w:p>
          <w:p w14:paraId="365EE3A2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</w:p>
          <w:p w14:paraId="714F7F09" w14:textId="3D6EC0BD" w:rsidR="0024299C" w:rsidRPr="005C304D" w:rsidRDefault="00322E5C" w:rsidP="002429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(55) </w:t>
            </w:r>
            <w:r w:rsidR="0024299C" w:rsidRPr="005C304D">
              <w:rPr>
                <w:rFonts w:cstheme="minorHAnsi"/>
                <w:sz w:val="20"/>
                <w:szCs w:val="20"/>
              </w:rPr>
              <w:t xml:space="preserve">Mander, L., Scapin, L., Thaxter, C. B., </w:t>
            </w:r>
            <w:r w:rsidR="0024299C" w:rsidRPr="005C304D">
              <w:rPr>
                <w:rFonts w:cstheme="minorHAnsi"/>
                <w:b/>
                <w:sz w:val="20"/>
                <w:szCs w:val="20"/>
              </w:rPr>
              <w:t>Forster, R. M.</w:t>
            </w:r>
            <w:r w:rsidR="0024299C" w:rsidRPr="005C304D">
              <w:rPr>
                <w:rFonts w:cstheme="minorHAnsi"/>
                <w:sz w:val="20"/>
                <w:szCs w:val="20"/>
              </w:rPr>
              <w:t xml:space="preserve">, &amp; Burton, N. H. K. (2021). Long-Term Changes in the Abundance of Benthic Foraging Birds in a Restored Wetland. </w:t>
            </w:r>
            <w:r w:rsidR="0024299C" w:rsidRPr="005C304D">
              <w:rPr>
                <w:rFonts w:cstheme="minorHAnsi"/>
                <w:b/>
                <w:sz w:val="20"/>
                <w:szCs w:val="20"/>
              </w:rPr>
              <w:t>Frontiers in Ecology and Evolution</w:t>
            </w:r>
            <w:r w:rsidR="0024299C" w:rsidRPr="005C304D">
              <w:rPr>
                <w:rFonts w:cstheme="minorHAnsi"/>
                <w:sz w:val="20"/>
                <w:szCs w:val="20"/>
              </w:rPr>
              <w:t xml:space="preserve">, 9, 584. Frontiers Media S.A. </w:t>
            </w:r>
          </w:p>
          <w:p w14:paraId="11C97D86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</w:p>
          <w:p w14:paraId="79E13DE4" w14:textId="170888A4" w:rsidR="0024299C" w:rsidRPr="005C304D" w:rsidRDefault="00322E5C" w:rsidP="002429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(54) </w:t>
            </w:r>
            <w:proofErr w:type="spellStart"/>
            <w:r w:rsidR="0024299C" w:rsidRPr="005C304D">
              <w:rPr>
                <w:rFonts w:cstheme="minorHAnsi"/>
                <w:sz w:val="20"/>
                <w:szCs w:val="20"/>
              </w:rPr>
              <w:t>Medina-Lopez</w:t>
            </w:r>
            <w:proofErr w:type="spellEnd"/>
            <w:r w:rsidR="0024299C" w:rsidRPr="005C304D">
              <w:rPr>
                <w:rFonts w:cstheme="minorHAnsi"/>
                <w:sz w:val="20"/>
                <w:szCs w:val="20"/>
              </w:rPr>
              <w:t xml:space="preserve">, E., McMillan, D., Lazic, J., Hart, E., Zen, S., </w:t>
            </w:r>
            <w:proofErr w:type="spellStart"/>
            <w:r w:rsidR="0024299C" w:rsidRPr="005C304D">
              <w:rPr>
                <w:rFonts w:cstheme="minorHAnsi"/>
                <w:sz w:val="20"/>
                <w:szCs w:val="20"/>
              </w:rPr>
              <w:t>Angeloudis</w:t>
            </w:r>
            <w:proofErr w:type="spellEnd"/>
            <w:r w:rsidR="0024299C" w:rsidRPr="005C304D">
              <w:rPr>
                <w:rFonts w:cstheme="minorHAnsi"/>
                <w:sz w:val="20"/>
                <w:szCs w:val="20"/>
              </w:rPr>
              <w:t>, A., Bannon, E….</w:t>
            </w:r>
            <w:proofErr w:type="spellStart"/>
            <w:r w:rsidR="0024299C" w:rsidRPr="005C304D">
              <w:rPr>
                <w:rFonts w:cstheme="minorHAnsi"/>
                <w:b/>
                <w:sz w:val="20"/>
                <w:szCs w:val="20"/>
              </w:rPr>
              <w:t>Forster,R.M</w:t>
            </w:r>
            <w:proofErr w:type="spellEnd"/>
            <w:r w:rsidR="0024299C" w:rsidRPr="005C304D">
              <w:rPr>
                <w:rFonts w:cstheme="minorHAnsi"/>
                <w:b/>
                <w:sz w:val="20"/>
                <w:szCs w:val="20"/>
              </w:rPr>
              <w:t>.</w:t>
            </w:r>
            <w:r w:rsidR="0024299C" w:rsidRPr="005C304D">
              <w:rPr>
                <w:rFonts w:cstheme="minorHAnsi"/>
                <w:sz w:val="20"/>
                <w:szCs w:val="20"/>
              </w:rPr>
              <w:t xml:space="preserve">,……. et al. (2021). Satellite data for the offshore renewable energy sector: Synergies and innovation opportunities. </w:t>
            </w:r>
            <w:r w:rsidR="0024299C" w:rsidRPr="005C304D">
              <w:rPr>
                <w:rFonts w:cstheme="minorHAnsi"/>
                <w:b/>
                <w:sz w:val="20"/>
                <w:szCs w:val="20"/>
              </w:rPr>
              <w:t>Remote Sensing of Environment</w:t>
            </w:r>
            <w:r w:rsidR="0024299C" w:rsidRPr="005C304D">
              <w:rPr>
                <w:rFonts w:cstheme="minorHAnsi"/>
                <w:sz w:val="20"/>
                <w:szCs w:val="20"/>
              </w:rPr>
              <w:t>, 264, 112588</w:t>
            </w:r>
          </w:p>
          <w:p w14:paraId="51104738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</w:p>
          <w:p w14:paraId="3A9FB3DA" w14:textId="1696174C" w:rsidR="0024299C" w:rsidRPr="005C304D" w:rsidRDefault="00322E5C" w:rsidP="00C06B3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(53) </w:t>
            </w:r>
            <w:r w:rsidR="0024299C" w:rsidRPr="005C304D">
              <w:rPr>
                <w:rFonts w:cstheme="minorHAnsi"/>
                <w:sz w:val="20"/>
                <w:szCs w:val="20"/>
              </w:rPr>
              <w:t xml:space="preserve">Tapoglou, E., </w:t>
            </w:r>
            <w:r w:rsidR="0024299C" w:rsidRPr="005C304D">
              <w:rPr>
                <w:rFonts w:cstheme="minorHAnsi"/>
                <w:b/>
                <w:sz w:val="20"/>
                <w:szCs w:val="20"/>
              </w:rPr>
              <w:t>Forster, R. M.,</w:t>
            </w:r>
            <w:r w:rsidR="0024299C" w:rsidRPr="005C304D">
              <w:rPr>
                <w:rFonts w:cstheme="minorHAnsi"/>
                <w:sz w:val="20"/>
                <w:szCs w:val="20"/>
              </w:rPr>
              <w:t xml:space="preserve"> Dorrell, R. M., &amp; Parsons, D. (2021). Machine learning for satellite-based sea-state prediction in an offshore windfarm. </w:t>
            </w:r>
            <w:r w:rsidR="0024299C" w:rsidRPr="005C304D">
              <w:rPr>
                <w:rFonts w:cstheme="minorHAnsi"/>
                <w:b/>
                <w:sz w:val="20"/>
                <w:szCs w:val="20"/>
              </w:rPr>
              <w:t>Ocean Engineering</w:t>
            </w:r>
            <w:r w:rsidR="0024299C" w:rsidRPr="005C304D">
              <w:rPr>
                <w:rFonts w:cstheme="minorHAnsi"/>
                <w:sz w:val="20"/>
                <w:szCs w:val="20"/>
              </w:rPr>
              <w:t>, 235, 109280. Pergamon.</w:t>
            </w:r>
            <w:r w:rsidR="00C06B3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BC38D3C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</w:p>
          <w:p w14:paraId="380E04DF" w14:textId="34470B2F" w:rsidR="0024299C" w:rsidRPr="005C304D" w:rsidRDefault="00322E5C" w:rsidP="002429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(52) </w:t>
            </w:r>
            <w:proofErr w:type="spellStart"/>
            <w:r w:rsidR="0024299C" w:rsidRPr="005C304D">
              <w:rPr>
                <w:rFonts w:cstheme="minorHAnsi"/>
                <w:sz w:val="20"/>
                <w:szCs w:val="20"/>
              </w:rPr>
              <w:t>Kromkamp</w:t>
            </w:r>
            <w:proofErr w:type="spellEnd"/>
            <w:r w:rsidR="0024299C" w:rsidRPr="005C304D">
              <w:rPr>
                <w:rFonts w:cstheme="minorHAnsi"/>
                <w:sz w:val="20"/>
                <w:szCs w:val="20"/>
              </w:rPr>
              <w:t xml:space="preserve">, J. C., Morris, E., &amp; </w:t>
            </w:r>
            <w:r w:rsidR="0024299C" w:rsidRPr="005C304D">
              <w:rPr>
                <w:rFonts w:cstheme="minorHAnsi"/>
                <w:b/>
                <w:sz w:val="20"/>
                <w:szCs w:val="20"/>
              </w:rPr>
              <w:t>Forster, R. M.</w:t>
            </w:r>
            <w:r w:rsidR="0024299C" w:rsidRPr="005C304D">
              <w:rPr>
                <w:rFonts w:cstheme="minorHAnsi"/>
                <w:sz w:val="20"/>
                <w:szCs w:val="20"/>
              </w:rPr>
              <w:t xml:space="preserve"> (2020). Microscale Variability in Biomass and Photosynthetic Activity of Microphytobenthos During a Spring-Neap Tidal </w:t>
            </w:r>
            <w:r w:rsidR="0024299C" w:rsidRPr="005C304D">
              <w:rPr>
                <w:rFonts w:cstheme="minorHAnsi"/>
                <w:sz w:val="20"/>
                <w:szCs w:val="20"/>
              </w:rPr>
              <w:lastRenderedPageBreak/>
              <w:t xml:space="preserve">Cycle. </w:t>
            </w:r>
            <w:r w:rsidR="0024299C" w:rsidRPr="005C304D">
              <w:rPr>
                <w:rFonts w:cstheme="minorHAnsi"/>
                <w:b/>
                <w:sz w:val="20"/>
                <w:szCs w:val="20"/>
              </w:rPr>
              <w:t>Frontiers in Marine Science</w:t>
            </w:r>
            <w:r w:rsidR="0024299C" w:rsidRPr="005C304D">
              <w:rPr>
                <w:rFonts w:cstheme="minorHAnsi"/>
                <w:sz w:val="20"/>
                <w:szCs w:val="20"/>
              </w:rPr>
              <w:t xml:space="preserve">, 7. </w:t>
            </w:r>
            <w:hyperlink r:id="rId10" w:history="1">
              <w:r w:rsidR="0024299C" w:rsidRPr="005C304D">
                <w:rPr>
                  <w:rStyle w:val="Hyperlink"/>
                  <w:rFonts w:cstheme="minorHAnsi"/>
                  <w:sz w:val="20"/>
                  <w:szCs w:val="20"/>
                </w:rPr>
                <w:t>https://www.frontiersin.org/article/10.3389/fmars.2020.00562/full</w:t>
              </w:r>
            </w:hyperlink>
            <w:r w:rsidR="0024299C" w:rsidRPr="005C304D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CDDC332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</w:p>
          <w:p w14:paraId="36626C42" w14:textId="77777777" w:rsidR="0024299C" w:rsidRPr="005C304D" w:rsidRDefault="0024299C" w:rsidP="00C06B3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4299C" w:rsidRPr="005C304D" w14:paraId="0F67A9C8" w14:textId="77777777" w:rsidTr="0024299C">
        <w:tc>
          <w:tcPr>
            <w:tcW w:w="1794" w:type="dxa"/>
          </w:tcPr>
          <w:p w14:paraId="3519C608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  <w:r w:rsidRPr="005C304D">
              <w:rPr>
                <w:rFonts w:cstheme="minorHAnsi"/>
                <w:b/>
                <w:sz w:val="20"/>
                <w:szCs w:val="20"/>
              </w:rPr>
              <w:lastRenderedPageBreak/>
              <w:t>Research Students</w:t>
            </w:r>
          </w:p>
          <w:p w14:paraId="38CF0157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</w:p>
          <w:p w14:paraId="787337AD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</w:p>
          <w:p w14:paraId="772BD637" w14:textId="77777777" w:rsidR="0024299C" w:rsidRPr="005C304D" w:rsidRDefault="0024299C" w:rsidP="0024299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111" w:type="dxa"/>
          </w:tcPr>
          <w:p w14:paraId="67C5EB3F" w14:textId="2AE9A7FB" w:rsidR="000B6542" w:rsidRPr="005C304D" w:rsidRDefault="00474A36" w:rsidP="000B65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0B6542" w:rsidRPr="000B6542">
              <w:rPr>
                <w:rFonts w:cstheme="minorHAnsi"/>
                <w:sz w:val="20"/>
                <w:szCs w:val="20"/>
              </w:rPr>
              <w:t>y first</w:t>
            </w:r>
            <w:r w:rsidR="00914161">
              <w:rPr>
                <w:rFonts w:cstheme="minorHAnsi"/>
                <w:sz w:val="20"/>
                <w:szCs w:val="20"/>
              </w:rPr>
              <w:t xml:space="preserve"> two</w:t>
            </w:r>
            <w:r w:rsidR="000B6542" w:rsidRPr="000B6542">
              <w:rPr>
                <w:rFonts w:cstheme="minorHAnsi"/>
                <w:sz w:val="20"/>
                <w:szCs w:val="20"/>
              </w:rPr>
              <w:t xml:space="preserve"> PhD</w:t>
            </w:r>
            <w:r w:rsidR="00375396" w:rsidRPr="000B6542">
              <w:rPr>
                <w:rFonts w:cstheme="minorHAnsi"/>
                <w:sz w:val="20"/>
                <w:szCs w:val="20"/>
              </w:rPr>
              <w:t xml:space="preserve"> </w:t>
            </w:r>
            <w:r w:rsidR="000B6542">
              <w:rPr>
                <w:rFonts w:cstheme="minorHAnsi"/>
                <w:sz w:val="20"/>
                <w:szCs w:val="20"/>
              </w:rPr>
              <w:t xml:space="preserve">students at Hull have </w:t>
            </w:r>
            <w:r>
              <w:rPr>
                <w:rFonts w:cstheme="minorHAnsi"/>
                <w:sz w:val="20"/>
                <w:szCs w:val="20"/>
              </w:rPr>
              <w:t xml:space="preserve">both </w:t>
            </w:r>
            <w:r w:rsidR="000B6542">
              <w:rPr>
                <w:rFonts w:cstheme="minorHAnsi"/>
                <w:sz w:val="20"/>
                <w:szCs w:val="20"/>
              </w:rPr>
              <w:t xml:space="preserve">successfully </w:t>
            </w:r>
            <w:r w:rsidR="008B6914">
              <w:rPr>
                <w:rFonts w:cstheme="minorHAnsi"/>
                <w:sz w:val="20"/>
                <w:szCs w:val="20"/>
              </w:rPr>
              <w:t>completed their thesis and PhD defence on schedule</w:t>
            </w:r>
            <w:r w:rsidR="009862DF">
              <w:rPr>
                <w:rFonts w:cstheme="minorHAnsi"/>
                <w:sz w:val="20"/>
                <w:szCs w:val="20"/>
              </w:rPr>
              <w:t>, and are now in employment in their sectors</w:t>
            </w:r>
            <w:r w:rsidR="008B6914">
              <w:rPr>
                <w:rFonts w:cstheme="minorHAnsi"/>
                <w:sz w:val="20"/>
                <w:szCs w:val="20"/>
              </w:rPr>
              <w:t>.</w:t>
            </w:r>
            <w:r w:rsidR="000B6542" w:rsidRPr="005C304D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EDEC60D" w14:textId="77777777" w:rsidR="000B6542" w:rsidRPr="000B6542" w:rsidRDefault="000B6542" w:rsidP="000B654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0B6542">
              <w:rPr>
                <w:rFonts w:cstheme="minorHAnsi"/>
                <w:sz w:val="20"/>
                <w:szCs w:val="20"/>
              </w:rPr>
              <w:t>Dr.</w:t>
            </w:r>
            <w:proofErr w:type="spellEnd"/>
            <w:r w:rsidRPr="000B6542">
              <w:rPr>
                <w:rFonts w:cstheme="minorHAnsi"/>
                <w:sz w:val="20"/>
                <w:szCs w:val="20"/>
              </w:rPr>
              <w:t xml:space="preserve"> Lucas Mander, estuarine ornithology, funded by a cluster studentship to the Business School, from 2018 to 2022. PhD viva defended with minor correction October 2022 </w:t>
            </w:r>
          </w:p>
          <w:p w14:paraId="3360A55C" w14:textId="77777777" w:rsidR="000B6542" w:rsidRPr="000B6542" w:rsidRDefault="000B6542" w:rsidP="000B654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0B6542">
              <w:rPr>
                <w:rFonts w:cstheme="minorHAnsi"/>
                <w:sz w:val="20"/>
                <w:szCs w:val="20"/>
              </w:rPr>
              <w:t>Dr Tobenna Uzuegbunam, accessibility of offshore wind and vessel motion, registration fees from Aura cluster, from 2018 to 2022.  PhD viva defended December 2022.</w:t>
            </w:r>
          </w:p>
          <w:p w14:paraId="1DB47C96" w14:textId="4AEEF13D" w:rsidR="000B6542" w:rsidRPr="005C304D" w:rsidRDefault="000B6542" w:rsidP="000B65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brings m</w:t>
            </w:r>
            <w:r w:rsidR="009862DF"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 xml:space="preserve"> total </w:t>
            </w:r>
            <w:r w:rsidR="00474A36">
              <w:rPr>
                <w:rFonts w:cstheme="minorHAnsi"/>
                <w:sz w:val="20"/>
                <w:szCs w:val="20"/>
              </w:rPr>
              <w:t>to</w:t>
            </w:r>
            <w:r>
              <w:rPr>
                <w:rFonts w:cstheme="minorHAnsi"/>
                <w:sz w:val="20"/>
                <w:szCs w:val="20"/>
              </w:rPr>
              <w:t xml:space="preserve"> 5</w:t>
            </w:r>
            <w:r w:rsidRPr="005C304D">
              <w:rPr>
                <w:rFonts w:cstheme="minorHAnsi"/>
                <w:sz w:val="20"/>
                <w:szCs w:val="20"/>
              </w:rPr>
              <w:t xml:space="preserve"> </w:t>
            </w:r>
            <w:r w:rsidR="008B6914">
              <w:rPr>
                <w:rFonts w:cstheme="minorHAnsi"/>
                <w:b/>
                <w:sz w:val="20"/>
                <w:szCs w:val="20"/>
              </w:rPr>
              <w:t>completed</w:t>
            </w:r>
            <w:r w:rsidRPr="005C304D">
              <w:rPr>
                <w:rFonts w:cstheme="minorHAnsi"/>
                <w:b/>
                <w:sz w:val="20"/>
                <w:szCs w:val="20"/>
              </w:rPr>
              <w:t xml:space="preserve"> PhD students</w:t>
            </w:r>
            <w:r>
              <w:rPr>
                <w:rFonts w:cstheme="minorHAnsi"/>
                <w:b/>
                <w:sz w:val="20"/>
                <w:szCs w:val="20"/>
              </w:rPr>
              <w:t>,</w:t>
            </w:r>
            <w:r w:rsidRPr="005C304D">
              <w:rPr>
                <w:rFonts w:cstheme="minorHAnsi"/>
                <w:sz w:val="20"/>
                <w:szCs w:val="20"/>
              </w:rPr>
              <w:t xml:space="preserve"> </w:t>
            </w:r>
            <w:r w:rsidR="009862DF">
              <w:rPr>
                <w:rFonts w:cstheme="minorHAnsi"/>
                <w:sz w:val="20"/>
                <w:szCs w:val="20"/>
              </w:rPr>
              <w:t xml:space="preserve">under my supervision </w:t>
            </w:r>
            <w:r>
              <w:rPr>
                <w:rFonts w:cstheme="minorHAnsi"/>
                <w:sz w:val="20"/>
                <w:szCs w:val="20"/>
              </w:rPr>
              <w:t xml:space="preserve">which </w:t>
            </w:r>
            <w:r w:rsidRPr="005C304D">
              <w:rPr>
                <w:rFonts w:cstheme="minorHAnsi"/>
                <w:sz w:val="20"/>
                <w:szCs w:val="20"/>
              </w:rPr>
              <w:t>are</w:t>
            </w:r>
            <w:r>
              <w:rPr>
                <w:rFonts w:cstheme="minorHAnsi"/>
                <w:sz w:val="20"/>
                <w:szCs w:val="20"/>
              </w:rPr>
              <w:t>:</w:t>
            </w:r>
          </w:p>
          <w:p w14:paraId="301C48E1" w14:textId="77777777" w:rsidR="00375396" w:rsidRDefault="000B6542" w:rsidP="000B6542">
            <w:pPr>
              <w:rPr>
                <w:rFonts w:cstheme="minorHAnsi"/>
                <w:sz w:val="20"/>
                <w:szCs w:val="20"/>
              </w:rPr>
            </w:pPr>
            <w:r w:rsidRPr="005C304D">
              <w:rPr>
                <w:rFonts w:cstheme="minorHAnsi"/>
                <w:sz w:val="20"/>
                <w:szCs w:val="20"/>
              </w:rPr>
              <w:t xml:space="preserve">Dr Edd Morris, EU funded, completed 2004, University of Groningen; Dr Katy Owen, NERC funded, completed 2012, University of East Anglia; </w:t>
            </w:r>
            <w:proofErr w:type="spellStart"/>
            <w:r w:rsidRPr="005C304D">
              <w:rPr>
                <w:rFonts w:cstheme="minorHAnsi"/>
                <w:sz w:val="20"/>
                <w:szCs w:val="20"/>
              </w:rPr>
              <w:t>Dr.</w:t>
            </w:r>
            <w:proofErr w:type="spellEnd"/>
            <w:r w:rsidRPr="005C304D">
              <w:rPr>
                <w:rFonts w:cstheme="minorHAnsi"/>
                <w:sz w:val="20"/>
                <w:szCs w:val="20"/>
              </w:rPr>
              <w:t xml:space="preserve"> James Fox, NERC funded, completed 2016, University of Essex.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824B708" w14:textId="6BAF29A0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  <w:r w:rsidRPr="005C304D">
              <w:rPr>
                <w:rFonts w:cstheme="minorHAnsi"/>
                <w:sz w:val="20"/>
                <w:szCs w:val="20"/>
              </w:rPr>
              <w:t>My</w:t>
            </w:r>
            <w:r w:rsidR="00474A36">
              <w:rPr>
                <w:rFonts w:cstheme="minorHAnsi"/>
                <w:sz w:val="20"/>
                <w:szCs w:val="20"/>
              </w:rPr>
              <w:t xml:space="preserve"> pipeline of</w:t>
            </w:r>
            <w:r w:rsidRPr="005C304D">
              <w:rPr>
                <w:rFonts w:cstheme="minorHAnsi"/>
                <w:sz w:val="20"/>
                <w:szCs w:val="20"/>
              </w:rPr>
              <w:t xml:space="preserve"> </w:t>
            </w:r>
            <w:r w:rsidRPr="005C304D">
              <w:rPr>
                <w:rFonts w:cstheme="minorHAnsi"/>
                <w:b/>
                <w:sz w:val="20"/>
                <w:szCs w:val="20"/>
              </w:rPr>
              <w:t>current PhD students</w:t>
            </w:r>
            <w:r w:rsidRPr="005C304D">
              <w:rPr>
                <w:rFonts w:cstheme="minorHAnsi"/>
                <w:sz w:val="20"/>
                <w:szCs w:val="20"/>
              </w:rPr>
              <w:t xml:space="preserve"> as primary supervisor are: </w:t>
            </w:r>
          </w:p>
          <w:p w14:paraId="438E78D6" w14:textId="2B753CCF" w:rsidR="0024299C" w:rsidRPr="000B6542" w:rsidRDefault="0024299C" w:rsidP="009862D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0B6542">
              <w:rPr>
                <w:rFonts w:cstheme="minorHAnsi"/>
                <w:sz w:val="20"/>
                <w:szCs w:val="20"/>
              </w:rPr>
              <w:t>Mr Rick McCumskay, solar degradation of plastics in the marine environment, funded by Panorama DTP, from 2020-2023</w:t>
            </w:r>
            <w:r w:rsidR="009862DF">
              <w:rPr>
                <w:rFonts w:cstheme="minorHAnsi"/>
                <w:sz w:val="20"/>
                <w:szCs w:val="20"/>
              </w:rPr>
              <w:t xml:space="preserve">. Mr. </w:t>
            </w:r>
            <w:proofErr w:type="spellStart"/>
            <w:r w:rsidR="009862DF">
              <w:rPr>
                <w:rFonts w:cstheme="minorHAnsi"/>
                <w:sz w:val="20"/>
                <w:szCs w:val="20"/>
              </w:rPr>
              <w:t>McCumskay</w:t>
            </w:r>
            <w:proofErr w:type="spellEnd"/>
            <w:r w:rsidR="009862DF">
              <w:rPr>
                <w:rFonts w:cstheme="minorHAnsi"/>
                <w:sz w:val="20"/>
                <w:szCs w:val="20"/>
              </w:rPr>
              <w:t xml:space="preserve"> completed a Master’s by Research under my supervision in 2018, resulting in a publication.</w:t>
            </w:r>
          </w:p>
          <w:p w14:paraId="4BBE75CB" w14:textId="0E56AAD9" w:rsidR="0024299C" w:rsidRPr="000B6542" w:rsidRDefault="0024299C" w:rsidP="009862D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0B6542">
              <w:rPr>
                <w:rFonts w:cstheme="minorHAnsi"/>
                <w:sz w:val="20"/>
                <w:szCs w:val="20"/>
              </w:rPr>
              <w:t xml:space="preserve">Ms. Enora Lecordier, offshore wind and aquaculture, funded by an industrial studentship from Offshore Renewable Energy Catapult and Aura DTP, from 2022-2025. </w:t>
            </w:r>
            <w:r w:rsidR="009862DF">
              <w:rPr>
                <w:rFonts w:cstheme="minorHAnsi"/>
                <w:sz w:val="20"/>
                <w:szCs w:val="20"/>
              </w:rPr>
              <w:t xml:space="preserve">Co-supervisor in the University of Nantes. </w:t>
            </w:r>
          </w:p>
          <w:p w14:paraId="64B9D498" w14:textId="7A50596E" w:rsidR="000B6542" w:rsidRDefault="00C06B3B" w:rsidP="009862D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Mr Ben Whitcombe,</w:t>
            </w:r>
            <w:r w:rsidR="000B6542" w:rsidRPr="000B6542">
              <w:rPr>
                <w:rFonts w:cstheme="minorHAnsi"/>
                <w:sz w:val="20"/>
                <w:szCs w:val="20"/>
              </w:rPr>
              <w:t xml:space="preserve"> Aura CDT / offshore wind ecology</w:t>
            </w:r>
            <w:r w:rsidR="009862DF">
              <w:rPr>
                <w:rFonts w:cstheme="minorHAnsi"/>
                <w:sz w:val="20"/>
                <w:szCs w:val="20"/>
              </w:rPr>
              <w:t>, together with University of Newcastle.</w:t>
            </w:r>
            <w:r w:rsidR="000B6542" w:rsidRPr="000B6542">
              <w:rPr>
                <w:rFonts w:cstheme="minorHAnsi"/>
                <w:sz w:val="20"/>
                <w:szCs w:val="20"/>
              </w:rPr>
              <w:t xml:space="preserve"> </w:t>
            </w:r>
            <w:r w:rsidR="009862DF">
              <w:rPr>
                <w:rFonts w:cstheme="minorHAnsi"/>
                <w:sz w:val="20"/>
                <w:szCs w:val="20"/>
              </w:rPr>
              <w:t>Currently</w:t>
            </w:r>
            <w:r w:rsidR="000B6542" w:rsidRPr="000B6542">
              <w:rPr>
                <w:rFonts w:cstheme="minorHAnsi"/>
                <w:sz w:val="20"/>
                <w:szCs w:val="20"/>
              </w:rPr>
              <w:t xml:space="preserve"> </w:t>
            </w:r>
            <w:r w:rsidR="009862DF">
              <w:rPr>
                <w:rFonts w:cstheme="minorHAnsi"/>
                <w:sz w:val="20"/>
                <w:szCs w:val="20"/>
              </w:rPr>
              <w:t>advertised for applicants</w:t>
            </w:r>
            <w:r w:rsidR="000B6542" w:rsidRPr="000B6542">
              <w:rPr>
                <w:rFonts w:cstheme="minorHAnsi"/>
                <w:sz w:val="20"/>
                <w:szCs w:val="20"/>
              </w:rPr>
              <w:t xml:space="preserve"> </w:t>
            </w:r>
            <w:r w:rsidR="009862DF">
              <w:rPr>
                <w:rFonts w:cstheme="minorHAnsi"/>
                <w:sz w:val="20"/>
                <w:szCs w:val="20"/>
              </w:rPr>
              <w:t>(</w:t>
            </w:r>
            <w:r w:rsidR="000B6542" w:rsidRPr="000B6542">
              <w:rPr>
                <w:rFonts w:cstheme="minorHAnsi"/>
                <w:sz w:val="20"/>
                <w:szCs w:val="20"/>
              </w:rPr>
              <w:t>March 2023</w:t>
            </w:r>
            <w:r w:rsidR="009862DF">
              <w:rPr>
                <w:rFonts w:cstheme="minorHAnsi"/>
                <w:sz w:val="20"/>
                <w:szCs w:val="20"/>
              </w:rPr>
              <w:t>)</w:t>
            </w:r>
            <w:r w:rsidR="000B6542" w:rsidRPr="000B6542">
              <w:rPr>
                <w:rFonts w:cstheme="minorHAnsi"/>
                <w:sz w:val="20"/>
                <w:szCs w:val="20"/>
              </w:rPr>
              <w:t xml:space="preserve">.  </w:t>
            </w:r>
          </w:p>
          <w:p w14:paraId="2FF0AF20" w14:textId="77777777" w:rsidR="009862DF" w:rsidRPr="002233E3" w:rsidRDefault="009862DF" w:rsidP="009862DF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14:paraId="71DF252E" w14:textId="77777777" w:rsidR="009862DF" w:rsidRDefault="0024299C" w:rsidP="0024299C">
            <w:pPr>
              <w:rPr>
                <w:rFonts w:cstheme="minorHAnsi"/>
                <w:sz w:val="20"/>
                <w:szCs w:val="20"/>
              </w:rPr>
            </w:pPr>
            <w:r w:rsidRPr="005C304D">
              <w:rPr>
                <w:rFonts w:cstheme="minorHAnsi"/>
                <w:sz w:val="20"/>
                <w:szCs w:val="20"/>
              </w:rPr>
              <w:t xml:space="preserve">I </w:t>
            </w:r>
            <w:r w:rsidRPr="005C304D">
              <w:rPr>
                <w:rFonts w:cstheme="minorHAnsi"/>
                <w:b/>
                <w:sz w:val="20"/>
                <w:szCs w:val="20"/>
              </w:rPr>
              <w:t>co-supervis</w:t>
            </w:r>
            <w:r w:rsidR="00A57B87" w:rsidRPr="005C304D">
              <w:rPr>
                <w:rFonts w:cstheme="minorHAnsi"/>
                <w:b/>
                <w:sz w:val="20"/>
                <w:szCs w:val="20"/>
              </w:rPr>
              <w:t>e</w:t>
            </w:r>
            <w:r w:rsidRPr="005C304D">
              <w:rPr>
                <w:rFonts w:cstheme="minorHAnsi"/>
                <w:sz w:val="20"/>
                <w:szCs w:val="20"/>
              </w:rPr>
              <w:t xml:space="preserve"> </w:t>
            </w:r>
            <w:r w:rsidR="00E3303C">
              <w:rPr>
                <w:rFonts w:cstheme="minorHAnsi"/>
                <w:sz w:val="20"/>
                <w:szCs w:val="20"/>
              </w:rPr>
              <w:t>three</w:t>
            </w:r>
            <w:r w:rsidRPr="005C304D">
              <w:rPr>
                <w:rFonts w:cstheme="minorHAnsi"/>
                <w:sz w:val="20"/>
                <w:szCs w:val="20"/>
              </w:rPr>
              <w:t xml:space="preserve"> </w:t>
            </w:r>
            <w:r w:rsidR="009862DF">
              <w:rPr>
                <w:rFonts w:cstheme="minorHAnsi"/>
                <w:sz w:val="20"/>
                <w:szCs w:val="20"/>
              </w:rPr>
              <w:t xml:space="preserve">current </w:t>
            </w:r>
            <w:r w:rsidRPr="005C304D">
              <w:rPr>
                <w:rFonts w:cstheme="minorHAnsi"/>
                <w:sz w:val="20"/>
                <w:szCs w:val="20"/>
              </w:rPr>
              <w:t xml:space="preserve">PhD students: </w:t>
            </w:r>
          </w:p>
          <w:p w14:paraId="258A91FB" w14:textId="7CE8D9A0" w:rsidR="009862DF" w:rsidRPr="009862DF" w:rsidRDefault="009862DF" w:rsidP="009862D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Ms. </w:t>
            </w:r>
            <w:r w:rsidR="0024299C" w:rsidRPr="009862DF">
              <w:rPr>
                <w:rFonts w:cstheme="minorHAnsi"/>
                <w:sz w:val="20"/>
                <w:szCs w:val="20"/>
              </w:rPr>
              <w:t xml:space="preserve">Charlie Trotman, blue carbon and managed re-alignment, University of Hull re-wilding cluster, from 2022 to 2025; </w:t>
            </w:r>
          </w:p>
          <w:p w14:paraId="6FD1ACC1" w14:textId="31DD299E" w:rsidR="009862DF" w:rsidRPr="009862DF" w:rsidRDefault="009862DF" w:rsidP="009862D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</w:t>
            </w:r>
            <w:r w:rsidR="0024299C" w:rsidRPr="009862DF">
              <w:rPr>
                <w:rFonts w:cstheme="minorHAnsi"/>
                <w:sz w:val="20"/>
                <w:szCs w:val="20"/>
              </w:rPr>
              <w:t>Matt Morgan, urban re-wilding, University of Hull re-wilding cluster, from 2022 to 2025</w:t>
            </w:r>
            <w:r w:rsidR="00E3303C" w:rsidRPr="009862DF">
              <w:rPr>
                <w:rFonts w:cstheme="minorHAnsi"/>
                <w:sz w:val="20"/>
                <w:szCs w:val="20"/>
              </w:rPr>
              <w:t xml:space="preserve">; </w:t>
            </w:r>
          </w:p>
          <w:p w14:paraId="481DC1FB" w14:textId="3F8FCCE2" w:rsidR="0024299C" w:rsidRPr="009862DF" w:rsidRDefault="009862DF" w:rsidP="009862D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Ms. </w:t>
            </w:r>
            <w:r w:rsidR="00E3303C" w:rsidRPr="009862DF">
              <w:rPr>
                <w:rFonts w:cstheme="minorHAnsi"/>
                <w:sz w:val="20"/>
                <w:szCs w:val="20"/>
              </w:rPr>
              <w:t>Jasmine Scarlett; GTA, seaweed ecology, from 2023.</w:t>
            </w:r>
          </w:p>
          <w:p w14:paraId="38A79034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</w:p>
          <w:p w14:paraId="0F53E273" w14:textId="77777777" w:rsidR="0024299C" w:rsidRPr="005C304D" w:rsidRDefault="0024299C" w:rsidP="0024299C">
            <w:pPr>
              <w:rPr>
                <w:rFonts w:cstheme="minorHAnsi"/>
                <w:sz w:val="20"/>
                <w:szCs w:val="20"/>
              </w:rPr>
            </w:pPr>
            <w:r w:rsidRPr="005C304D">
              <w:rPr>
                <w:rFonts w:cstheme="minorHAnsi"/>
                <w:sz w:val="20"/>
                <w:szCs w:val="20"/>
              </w:rPr>
              <w:t xml:space="preserve">My </w:t>
            </w:r>
            <w:r w:rsidRPr="005C304D">
              <w:rPr>
                <w:rFonts w:cstheme="minorHAnsi"/>
                <w:b/>
                <w:sz w:val="20"/>
                <w:szCs w:val="20"/>
              </w:rPr>
              <w:t>current Master’s by Research</w:t>
            </w:r>
            <w:r w:rsidRPr="005C304D">
              <w:rPr>
                <w:rFonts w:cstheme="minorHAnsi"/>
                <w:sz w:val="20"/>
                <w:szCs w:val="20"/>
              </w:rPr>
              <w:t xml:space="preserve"> students are:</w:t>
            </w:r>
          </w:p>
          <w:p w14:paraId="20231B2A" w14:textId="2E96CC0B" w:rsidR="0024299C" w:rsidRPr="009862DF" w:rsidRDefault="0024299C" w:rsidP="009862D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9862DF">
              <w:rPr>
                <w:rFonts w:cstheme="minorHAnsi"/>
                <w:sz w:val="20"/>
                <w:szCs w:val="20"/>
              </w:rPr>
              <w:t xml:space="preserve">Mr Dan Hill, registration fees from The Fishmonger’s Society, </w:t>
            </w:r>
            <w:r w:rsidR="009862DF">
              <w:rPr>
                <w:rFonts w:cstheme="minorHAnsi"/>
                <w:sz w:val="20"/>
                <w:szCs w:val="20"/>
              </w:rPr>
              <w:t xml:space="preserve">subject - </w:t>
            </w:r>
            <w:r w:rsidRPr="009862DF">
              <w:rPr>
                <w:rFonts w:cstheme="minorHAnsi"/>
                <w:sz w:val="20"/>
                <w:szCs w:val="20"/>
              </w:rPr>
              <w:t>primary productivity of coastal waters, from February 2022 to April 2023</w:t>
            </w:r>
          </w:p>
          <w:p w14:paraId="1D2BCF79" w14:textId="1FBBF692" w:rsidR="0024299C" w:rsidRPr="009862DF" w:rsidRDefault="0024299C" w:rsidP="009862D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9862DF">
              <w:rPr>
                <w:rFonts w:cstheme="minorHAnsi"/>
                <w:sz w:val="20"/>
                <w:szCs w:val="20"/>
              </w:rPr>
              <w:t xml:space="preserve">Mr Aidan Jackson, registration fees from Yorkshire Wildlife Trust, </w:t>
            </w:r>
            <w:r w:rsidR="009862DF">
              <w:rPr>
                <w:rFonts w:cstheme="minorHAnsi"/>
                <w:sz w:val="20"/>
                <w:szCs w:val="20"/>
              </w:rPr>
              <w:t xml:space="preserve">subject - </w:t>
            </w:r>
            <w:r w:rsidRPr="009862DF">
              <w:rPr>
                <w:rFonts w:cstheme="minorHAnsi"/>
                <w:sz w:val="20"/>
                <w:szCs w:val="20"/>
              </w:rPr>
              <w:t>seagrass productivity, from February 2022 to April 2023.</w:t>
            </w:r>
          </w:p>
          <w:p w14:paraId="3D09EF40" w14:textId="77777777" w:rsidR="00B9692F" w:rsidRDefault="00B9692F" w:rsidP="0024299C">
            <w:pPr>
              <w:rPr>
                <w:rFonts w:cstheme="minorHAnsi"/>
                <w:sz w:val="20"/>
                <w:szCs w:val="20"/>
              </w:rPr>
            </w:pPr>
          </w:p>
          <w:p w14:paraId="412C3D32" w14:textId="33AFA776" w:rsidR="00B9692F" w:rsidRPr="00D853C7" w:rsidRDefault="00B9692F" w:rsidP="00B9692F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I </w:t>
            </w:r>
            <w:r w:rsidR="009862DF">
              <w:rPr>
                <w:rFonts w:cstheme="minorHAnsi"/>
                <w:bCs/>
                <w:sz w:val="20"/>
                <w:szCs w:val="20"/>
              </w:rPr>
              <w:t>served as</w:t>
            </w:r>
            <w:r>
              <w:rPr>
                <w:rFonts w:cstheme="minorHAnsi"/>
                <w:bCs/>
                <w:sz w:val="20"/>
                <w:szCs w:val="20"/>
              </w:rPr>
              <w:t xml:space="preserve"> external examiner for</w:t>
            </w:r>
            <w:r w:rsidR="009862DF">
              <w:rPr>
                <w:rFonts w:cstheme="minorHAnsi"/>
                <w:bCs/>
                <w:sz w:val="20"/>
                <w:szCs w:val="20"/>
              </w:rPr>
              <w:t xml:space="preserve"> the following PhD defences</w:t>
            </w:r>
            <w:r>
              <w:rPr>
                <w:rFonts w:cstheme="minorHAnsi"/>
                <w:bCs/>
                <w:sz w:val="20"/>
                <w:szCs w:val="20"/>
              </w:rPr>
              <w:t xml:space="preserve">: </w:t>
            </w:r>
          </w:p>
          <w:p w14:paraId="593483ED" w14:textId="6EC13F83" w:rsidR="00B9692F" w:rsidRPr="009862DF" w:rsidRDefault="00B9692F" w:rsidP="009862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sz w:val="20"/>
                <w:szCs w:val="20"/>
              </w:rPr>
            </w:pPr>
            <w:r w:rsidRPr="009862DF">
              <w:rPr>
                <w:rFonts w:cstheme="minorHAnsi"/>
                <w:bCs/>
                <w:sz w:val="20"/>
                <w:szCs w:val="20"/>
              </w:rPr>
              <w:t>2017, November, University of Caen</w:t>
            </w:r>
            <w:r w:rsidR="009862DF">
              <w:rPr>
                <w:rFonts w:cstheme="minorHAnsi"/>
                <w:bCs/>
                <w:sz w:val="20"/>
                <w:szCs w:val="20"/>
              </w:rPr>
              <w:t>,</w:t>
            </w:r>
            <w:r w:rsidRPr="009862DF">
              <w:rPr>
                <w:rFonts w:cstheme="minorHAnsi"/>
                <w:bCs/>
                <w:sz w:val="20"/>
                <w:szCs w:val="20"/>
              </w:rPr>
              <w:t xml:space="preserve">  PhD defence of Jeroen Morelle</w:t>
            </w:r>
          </w:p>
          <w:p w14:paraId="4EB5EFFE" w14:textId="06AE74FC" w:rsidR="00B9692F" w:rsidRPr="009862DF" w:rsidRDefault="00B9692F" w:rsidP="009862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sz w:val="20"/>
                <w:szCs w:val="20"/>
              </w:rPr>
            </w:pPr>
            <w:r w:rsidRPr="009862DF">
              <w:rPr>
                <w:rFonts w:cstheme="minorHAnsi"/>
                <w:bCs/>
                <w:sz w:val="20"/>
                <w:szCs w:val="20"/>
              </w:rPr>
              <w:t>2018, February, University of Strathclyde</w:t>
            </w:r>
            <w:r w:rsidR="009862DF">
              <w:rPr>
                <w:rFonts w:cstheme="minorHAnsi"/>
                <w:bCs/>
                <w:sz w:val="20"/>
                <w:szCs w:val="20"/>
              </w:rPr>
              <w:t>,</w:t>
            </w:r>
            <w:r w:rsidRPr="009862DF">
              <w:rPr>
                <w:rFonts w:cstheme="minorHAnsi"/>
                <w:bCs/>
                <w:sz w:val="20"/>
                <w:szCs w:val="20"/>
              </w:rPr>
              <w:t xml:space="preserve"> PhD defence of Derek Connor</w:t>
            </w:r>
          </w:p>
          <w:p w14:paraId="34C4B565" w14:textId="6DCAACB4" w:rsidR="00B9692F" w:rsidRPr="009862DF" w:rsidRDefault="00B9692F" w:rsidP="009862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sz w:val="20"/>
                <w:szCs w:val="20"/>
              </w:rPr>
            </w:pPr>
            <w:r w:rsidRPr="009862DF">
              <w:rPr>
                <w:rFonts w:cstheme="minorHAnsi"/>
                <w:bCs/>
                <w:sz w:val="20"/>
                <w:szCs w:val="20"/>
              </w:rPr>
              <w:t>2018, June, University of Oxford</w:t>
            </w:r>
            <w:r w:rsidR="009862DF">
              <w:rPr>
                <w:rFonts w:cstheme="minorHAnsi"/>
                <w:bCs/>
                <w:sz w:val="20"/>
                <w:szCs w:val="20"/>
              </w:rPr>
              <w:t>,</w:t>
            </w:r>
            <w:r w:rsidRPr="009862DF">
              <w:rPr>
                <w:rFonts w:cstheme="minorHAnsi"/>
                <w:bCs/>
                <w:sz w:val="20"/>
                <w:szCs w:val="20"/>
              </w:rPr>
              <w:t xml:space="preserve"> PhD defence of Kieran Curran</w:t>
            </w:r>
          </w:p>
          <w:p w14:paraId="796FC086" w14:textId="13506855" w:rsidR="00B9692F" w:rsidRPr="009862DF" w:rsidRDefault="00B9692F" w:rsidP="009862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sz w:val="20"/>
                <w:szCs w:val="20"/>
              </w:rPr>
            </w:pPr>
            <w:r w:rsidRPr="009862DF">
              <w:rPr>
                <w:rFonts w:cstheme="minorHAnsi"/>
                <w:bCs/>
                <w:sz w:val="20"/>
                <w:szCs w:val="20"/>
              </w:rPr>
              <w:t>2019, July, Queen’s University of Belfast</w:t>
            </w:r>
            <w:r w:rsidR="009862DF">
              <w:rPr>
                <w:rFonts w:cstheme="minorHAnsi"/>
                <w:bCs/>
                <w:sz w:val="20"/>
                <w:szCs w:val="20"/>
              </w:rPr>
              <w:t>,</w:t>
            </w:r>
            <w:r w:rsidRPr="009862DF">
              <w:rPr>
                <w:rFonts w:cstheme="minorHAnsi"/>
                <w:bCs/>
                <w:sz w:val="20"/>
                <w:szCs w:val="20"/>
              </w:rPr>
              <w:t xml:space="preserve"> PhD defence of Rachel Millar</w:t>
            </w:r>
          </w:p>
          <w:p w14:paraId="4F39D6E8" w14:textId="107136C6" w:rsidR="00B9692F" w:rsidRDefault="00B9692F" w:rsidP="009862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sz w:val="20"/>
                <w:szCs w:val="20"/>
              </w:rPr>
            </w:pPr>
            <w:r w:rsidRPr="009862DF">
              <w:rPr>
                <w:rFonts w:cstheme="minorHAnsi"/>
                <w:bCs/>
                <w:sz w:val="20"/>
                <w:szCs w:val="20"/>
              </w:rPr>
              <w:t>2022, July, University of Caen</w:t>
            </w:r>
            <w:r w:rsidR="009862DF">
              <w:rPr>
                <w:rFonts w:cstheme="minorHAnsi"/>
                <w:bCs/>
                <w:sz w:val="20"/>
                <w:szCs w:val="20"/>
              </w:rPr>
              <w:t>,</w:t>
            </w:r>
            <w:r w:rsidRPr="009862DF">
              <w:rPr>
                <w:rFonts w:cstheme="minorHAnsi"/>
                <w:bCs/>
                <w:sz w:val="20"/>
                <w:szCs w:val="20"/>
              </w:rPr>
              <w:t xml:space="preserve">  PhD defence of Leon Serre </w:t>
            </w:r>
          </w:p>
          <w:p w14:paraId="5B63D508" w14:textId="1965B395" w:rsidR="00CA730D" w:rsidRDefault="00CA730D" w:rsidP="009862D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2023, October,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Ifremer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, PhD defence of Coline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Poppeschi</w:t>
            </w:r>
            <w:proofErr w:type="spellEnd"/>
          </w:p>
          <w:p w14:paraId="5B1A724F" w14:textId="77777777" w:rsidR="00CA730D" w:rsidRDefault="00CA730D" w:rsidP="00CA730D">
            <w:pPr>
              <w:pStyle w:val="ListParagraph"/>
              <w:rPr>
                <w:rFonts w:cstheme="minorHAnsi"/>
                <w:bCs/>
                <w:sz w:val="20"/>
                <w:szCs w:val="20"/>
              </w:rPr>
            </w:pPr>
          </w:p>
          <w:p w14:paraId="624EFA42" w14:textId="490EC0EA" w:rsidR="00034EFB" w:rsidRPr="00034EFB" w:rsidRDefault="00034EFB" w:rsidP="00034EFB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At Hull I have been the internal examiner for the PhD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vivas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of Dr</w:t>
            </w:r>
            <w:r w:rsidRPr="00D853C7">
              <w:rPr>
                <w:rFonts w:cstheme="minorHAnsi"/>
                <w:bCs/>
                <w:sz w:val="20"/>
                <w:szCs w:val="20"/>
              </w:rPr>
              <w:t xml:space="preserve"> Danny Cowing</w:t>
            </w:r>
            <w:r>
              <w:rPr>
                <w:rFonts w:cstheme="minorHAnsi"/>
                <w:bCs/>
                <w:sz w:val="20"/>
                <w:szCs w:val="20"/>
              </w:rPr>
              <w:t>, Dr</w:t>
            </w:r>
            <w:r w:rsidRPr="00D853C7">
              <w:rPr>
                <w:rFonts w:cstheme="minorHAnsi"/>
                <w:bCs/>
                <w:sz w:val="20"/>
                <w:szCs w:val="20"/>
              </w:rPr>
              <w:t xml:space="preserve"> James Wood</w:t>
            </w:r>
            <w:r>
              <w:rPr>
                <w:rFonts w:cstheme="minorHAnsi"/>
                <w:bCs/>
                <w:sz w:val="20"/>
                <w:szCs w:val="20"/>
              </w:rPr>
              <w:t xml:space="preserve"> and Dr Daryl Burdon.</w:t>
            </w:r>
          </w:p>
          <w:p w14:paraId="7DD5D55F" w14:textId="34C3225C" w:rsidR="00B9692F" w:rsidRPr="005C304D" w:rsidRDefault="00B9692F" w:rsidP="0024299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7E362B0" w14:textId="77777777" w:rsidR="004621D5" w:rsidRPr="005C304D" w:rsidRDefault="004621D5" w:rsidP="00844AEF">
      <w:pPr>
        <w:rPr>
          <w:b/>
          <w:bCs/>
          <w:sz w:val="20"/>
          <w:szCs w:val="20"/>
        </w:rPr>
      </w:pPr>
    </w:p>
    <w:sectPr w:rsidR="004621D5" w:rsidRPr="005C304D" w:rsidSect="00C06B3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DBFE7" w14:textId="77777777" w:rsidR="00FE56EA" w:rsidRDefault="00FE56EA" w:rsidP="00C8443B">
      <w:pPr>
        <w:spacing w:after="0" w:line="240" w:lineRule="auto"/>
      </w:pPr>
      <w:r>
        <w:separator/>
      </w:r>
    </w:p>
  </w:endnote>
  <w:endnote w:type="continuationSeparator" w:id="0">
    <w:p w14:paraId="46D03D69" w14:textId="77777777" w:rsidR="00FE56EA" w:rsidRDefault="00FE56EA" w:rsidP="00C8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027C7" w14:textId="64F51588" w:rsidR="00A365B9" w:rsidRDefault="00A365B9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05EEDC" wp14:editId="6AA9510D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8130"/>
              <wp:effectExtent l="0" t="0" r="0" b="762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8130"/>
                        <a:chOff x="0" y="0"/>
                        <a:chExt cx="6172200" cy="27813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DFFF8" w14:textId="77777777" w:rsidR="00A365B9" w:rsidRDefault="00A365B9">
                            <w:pPr>
                              <w:pStyle w:val="Footer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05EEDC" id="Group 164" o:spid="_x0000_s1027" style="position:absolute;margin-left:434.8pt;margin-top:0;width:486pt;height:21.9pt;z-index:251659264;mso-position-horizontal:right;mso-position-horizontal-relative:page;mso-position-vertical:center;mso-position-vertical-relative:bottom-margin-area" coordsize="61722,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CgfwMAAK8KAAAOAAAAZHJzL2Uyb0RvYy54bWzEVttu1DAQfUfiHyy/0+ymu9s2aopKoRVS&#10;BRUt4tnrOBfh2Mb2Nilfz4ydpLdVQQWVfcj6MhfP8ZyTHL7tW0muhXWNVjmd78woEYrrolFVTr9e&#10;nb7Zp8R5pgomtRI5vRGOvj16/eqwM5lIda1lISyBIMplnclp7b3JksTxWrTM7WgjFGyW2rbMw9RW&#10;SWFZB9FbmaSz2SrptC2M1Vw4B6vv4yY9CvHLUnD/uSyd8ETmFM7mw9OG5xqfydEhyyrLTN3w4Rjs&#10;GadoWaMg6RTqPfOMbGzzKFTbcKudLv0O122iy7LhItQA1cxnD6o5s3pjQi1V1lVmggmgfYDTs8Py&#10;T9cXljQF3N1qQYliLVxSyEtwAeDpTJWB1Zk1l+bCDgtVnGHFfWlb/IdaSB+AvZmAFb0nHBZX870U&#10;bosSDnvp3v58d0Ce13A9j9x4/eFpx2RMm+DppsN0BprI3eLk/g6ny5oZEeB3iMCE03LE6Qu0F1OV&#10;FIDVMmIVLCegXOYAsy0open+CvF4DNXyYLEbtiJUi900QDVVzDJjnT8TuiU4yKmFQ4TWY9fnzsP9&#10;gOlogpmdlk1x2kgZJsgrcSItuWbAiHU1j67S1CwujdkCA9EyBLwXRCoMpTQGjflwBa5iLDeM/I0U&#10;aCfVF1FCh0EbpCHZFDkmZJwL5eM5XM0KEZeXM/ghplDO5BFmISBGLiH/FHsIcL++MXYMM9ijqwjS&#10;MDnPnjpYdJ48Qmat/OTcNkrbbQEkVDVkjvYjSBEaRGmtixvoK6ujMDnDTxu41XPm/AWzoETQI6Cu&#10;/jM8Sqm7nOphREmt7c9t62gPjQ+7lHSgbDl1PzbMCkrkRwWUOJgvFiiFYbJY7kGDEXt3Z313R23a&#10;Ew2tMgcdNzwM0d7LcVha3X4DET7GrLDFFIfcOeXejpMTHxUXZJyL4+NgBvJnmD9Xl4ZjcEQVu/aq&#10;/8asGVrbg3580iMNWfagw6Mteip9vPG6bEL73+I64A2SgDL2ItqwGrXhCrXvne5BGlYPpIH4Hjaw&#10;auiOwJXtIgFggj4cLNOgLdC0gyjel4gVKEkweL5ETFRGthJostXuMlJi2oHgkfaRB4PS3B4+jLZQ&#10;/g+YtZ3Pf+D40nwuvv+Wz75f98Ol/g9qQ8dsoTWs/htK+xcjtDNI6NOnCB1e/fBVFN4Jwxccfnbd&#10;nQcBuP3OPPoFAAD//wMAUEsDBBQABgAIAAAAIQCFndUH3AAAAAQBAAAPAAAAZHJzL2Rvd25yZXYu&#10;eG1sTI9PS8NAEMXvgt9hGcGb3aT1TxuzKaWopyLYCtLbNJkmodnZkN0m6bd39KKXB483vPebdDna&#10;RvXU+dqxgXgSgSLOXVFzaeBz93o3B+UDcoGNYzJwIQ/L7PoqxaRwA39Qvw2lkhL2CRqoQmgTrX1e&#10;kUU/cS2xZEfXWQxiu1IXHQ5Sbhs9jaJHbbFmWaiwpXVF+Wl7tgbeBhxWs/il35yO68t+9/D+tYnJ&#10;mNubcfUMKtAY/o7hB1/QIROmgztz4VVjQB4JvyrZ4mkq9mDgfjYHnaX6P3z2DQAA//8DAFBLAQIt&#10;ABQABgAIAAAAIQC2gziS/gAAAOEBAAATAAAAAAAAAAAAAAAAAAAAAABbQ29udGVudF9UeXBlc10u&#10;eG1sUEsBAi0AFAAGAAgAAAAhADj9If/WAAAAlAEAAAsAAAAAAAAAAAAAAAAALwEAAF9yZWxzLy5y&#10;ZWxzUEsBAi0AFAAGAAgAAAAhAEhtsKB/AwAArwoAAA4AAAAAAAAAAAAAAAAALgIAAGRycy9lMm9E&#10;b2MueG1sUEsBAi0AFAAGAAgAAAAhAIWd1QfcAAAABAEAAA8AAAAAAAAAAAAAAAAA2QUAAGRycy9k&#10;b3ducmV2LnhtbFBLBQYAAAAABAAEAPMAAADiBgAAAAA=&#10;">
              <v:rect id="Rectangle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9" type="#_x0000_t202" style="position:absolute;top:95;width:59436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C3DFFF8" w14:textId="77777777" w:rsidR="00A365B9" w:rsidRDefault="00A365B9">
                      <w:pPr>
                        <w:pStyle w:val="Footer"/>
                        <w:jc w:val="right"/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 w:rsidR="00C06B3B">
      <w:t>CV Forster 202</w:t>
    </w:r>
    <w:r w:rsidR="00CA730D">
      <w:t>5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2BFEA" w14:textId="77777777" w:rsidR="00FE56EA" w:rsidRDefault="00FE56EA" w:rsidP="00C8443B">
      <w:pPr>
        <w:spacing w:after="0" w:line="240" w:lineRule="auto"/>
      </w:pPr>
      <w:r>
        <w:separator/>
      </w:r>
    </w:p>
  </w:footnote>
  <w:footnote w:type="continuationSeparator" w:id="0">
    <w:p w14:paraId="0FEABF6A" w14:textId="77777777" w:rsidR="00FE56EA" w:rsidRDefault="00FE56EA" w:rsidP="00C84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381352"/>
      <w:docPartObj>
        <w:docPartGallery w:val="Page Numbers (Top of Page)"/>
        <w:docPartUnique/>
      </w:docPartObj>
    </w:sdtPr>
    <w:sdtContent>
      <w:p w14:paraId="5F667B9A" w14:textId="77777777" w:rsidR="00A365B9" w:rsidRDefault="00A365B9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9A09A15" w14:textId="77777777" w:rsidR="00A365B9" w:rsidRDefault="00A36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0D45"/>
    <w:multiLevelType w:val="hybridMultilevel"/>
    <w:tmpl w:val="78609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099"/>
    <w:multiLevelType w:val="hybridMultilevel"/>
    <w:tmpl w:val="4202C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C79DF"/>
    <w:multiLevelType w:val="hybridMultilevel"/>
    <w:tmpl w:val="6A5E1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446A1"/>
    <w:multiLevelType w:val="hybridMultilevel"/>
    <w:tmpl w:val="BCB86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F6903"/>
    <w:multiLevelType w:val="hybridMultilevel"/>
    <w:tmpl w:val="EA0A3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B3105"/>
    <w:multiLevelType w:val="hybridMultilevel"/>
    <w:tmpl w:val="D652A4FC"/>
    <w:lvl w:ilvl="0" w:tplc="B7E0844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54A33"/>
    <w:multiLevelType w:val="hybridMultilevel"/>
    <w:tmpl w:val="A77E28B8"/>
    <w:lvl w:ilvl="0" w:tplc="0809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C1C79"/>
    <w:multiLevelType w:val="hybridMultilevel"/>
    <w:tmpl w:val="F31CFB50"/>
    <w:lvl w:ilvl="0" w:tplc="8F6229CA">
      <w:start w:val="2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40423"/>
    <w:multiLevelType w:val="hybridMultilevel"/>
    <w:tmpl w:val="98D6CBC4"/>
    <w:lvl w:ilvl="0" w:tplc="8F6229CA">
      <w:start w:val="2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433471620">
    <w:abstractNumId w:val="5"/>
  </w:num>
  <w:num w:numId="2" w16cid:durableId="1617827908">
    <w:abstractNumId w:val="2"/>
  </w:num>
  <w:num w:numId="3" w16cid:durableId="67654132">
    <w:abstractNumId w:val="4"/>
  </w:num>
  <w:num w:numId="4" w16cid:durableId="1971784534">
    <w:abstractNumId w:val="8"/>
  </w:num>
  <w:num w:numId="5" w16cid:durableId="1286307182">
    <w:abstractNumId w:val="7"/>
  </w:num>
  <w:num w:numId="6" w16cid:durableId="1509173271">
    <w:abstractNumId w:val="6"/>
  </w:num>
  <w:num w:numId="7" w16cid:durableId="1478571130">
    <w:abstractNumId w:val="0"/>
  </w:num>
  <w:num w:numId="8" w16cid:durableId="692607603">
    <w:abstractNumId w:val="1"/>
  </w:num>
  <w:num w:numId="9" w16cid:durableId="1435398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7D2"/>
    <w:rsid w:val="00031C57"/>
    <w:rsid w:val="00034EFB"/>
    <w:rsid w:val="00054DAD"/>
    <w:rsid w:val="000628ED"/>
    <w:rsid w:val="000737F7"/>
    <w:rsid w:val="0008036D"/>
    <w:rsid w:val="000A044D"/>
    <w:rsid w:val="000B2EAA"/>
    <w:rsid w:val="000B6542"/>
    <w:rsid w:val="000D621F"/>
    <w:rsid w:val="0010241A"/>
    <w:rsid w:val="00110768"/>
    <w:rsid w:val="00136CE2"/>
    <w:rsid w:val="0014081F"/>
    <w:rsid w:val="0016072B"/>
    <w:rsid w:val="001832D2"/>
    <w:rsid w:val="002233E3"/>
    <w:rsid w:val="0024299C"/>
    <w:rsid w:val="00290926"/>
    <w:rsid w:val="002A1B58"/>
    <w:rsid w:val="00321D30"/>
    <w:rsid w:val="00322E24"/>
    <w:rsid w:val="00322E5C"/>
    <w:rsid w:val="0033138C"/>
    <w:rsid w:val="00336249"/>
    <w:rsid w:val="00375396"/>
    <w:rsid w:val="00385769"/>
    <w:rsid w:val="003B4AC4"/>
    <w:rsid w:val="003F01EA"/>
    <w:rsid w:val="004152FB"/>
    <w:rsid w:val="004621D5"/>
    <w:rsid w:val="00471093"/>
    <w:rsid w:val="00474A36"/>
    <w:rsid w:val="004D6ADE"/>
    <w:rsid w:val="004E0106"/>
    <w:rsid w:val="0050051C"/>
    <w:rsid w:val="00517030"/>
    <w:rsid w:val="00520E69"/>
    <w:rsid w:val="00535CA9"/>
    <w:rsid w:val="0054294F"/>
    <w:rsid w:val="005524DF"/>
    <w:rsid w:val="00555451"/>
    <w:rsid w:val="005573BA"/>
    <w:rsid w:val="005671C7"/>
    <w:rsid w:val="0057057C"/>
    <w:rsid w:val="00573B5E"/>
    <w:rsid w:val="005952E4"/>
    <w:rsid w:val="005C304D"/>
    <w:rsid w:val="005C5608"/>
    <w:rsid w:val="005F2132"/>
    <w:rsid w:val="0061675C"/>
    <w:rsid w:val="006217E7"/>
    <w:rsid w:val="006609BD"/>
    <w:rsid w:val="00663B45"/>
    <w:rsid w:val="0069139D"/>
    <w:rsid w:val="006B388B"/>
    <w:rsid w:val="00704424"/>
    <w:rsid w:val="007066B4"/>
    <w:rsid w:val="00710CDA"/>
    <w:rsid w:val="00713F18"/>
    <w:rsid w:val="007244D7"/>
    <w:rsid w:val="00744185"/>
    <w:rsid w:val="00795E2F"/>
    <w:rsid w:val="0079680B"/>
    <w:rsid w:val="00796EEF"/>
    <w:rsid w:val="007A1AE9"/>
    <w:rsid w:val="007A6343"/>
    <w:rsid w:val="007F7E08"/>
    <w:rsid w:val="00813E4A"/>
    <w:rsid w:val="00824078"/>
    <w:rsid w:val="008372CE"/>
    <w:rsid w:val="00844AEF"/>
    <w:rsid w:val="00844D83"/>
    <w:rsid w:val="00853618"/>
    <w:rsid w:val="00871973"/>
    <w:rsid w:val="00895B37"/>
    <w:rsid w:val="008A5031"/>
    <w:rsid w:val="008B09B0"/>
    <w:rsid w:val="008B3233"/>
    <w:rsid w:val="008B5B43"/>
    <w:rsid w:val="008B6914"/>
    <w:rsid w:val="008B7D17"/>
    <w:rsid w:val="008C378D"/>
    <w:rsid w:val="008E7A73"/>
    <w:rsid w:val="00903F34"/>
    <w:rsid w:val="00914161"/>
    <w:rsid w:val="00940338"/>
    <w:rsid w:val="00980C25"/>
    <w:rsid w:val="009862DF"/>
    <w:rsid w:val="009908C9"/>
    <w:rsid w:val="009956EF"/>
    <w:rsid w:val="00A14951"/>
    <w:rsid w:val="00A1537A"/>
    <w:rsid w:val="00A2357E"/>
    <w:rsid w:val="00A235FD"/>
    <w:rsid w:val="00A250C7"/>
    <w:rsid w:val="00A30C26"/>
    <w:rsid w:val="00A365B9"/>
    <w:rsid w:val="00A425D7"/>
    <w:rsid w:val="00A57B87"/>
    <w:rsid w:val="00A750DE"/>
    <w:rsid w:val="00AA7B7C"/>
    <w:rsid w:val="00AC300B"/>
    <w:rsid w:val="00AC30D6"/>
    <w:rsid w:val="00AC47D2"/>
    <w:rsid w:val="00AD2D03"/>
    <w:rsid w:val="00AE122C"/>
    <w:rsid w:val="00AF159D"/>
    <w:rsid w:val="00AF671E"/>
    <w:rsid w:val="00B11674"/>
    <w:rsid w:val="00B16443"/>
    <w:rsid w:val="00B3174B"/>
    <w:rsid w:val="00B323E4"/>
    <w:rsid w:val="00B61BD3"/>
    <w:rsid w:val="00B9692F"/>
    <w:rsid w:val="00BA0D13"/>
    <w:rsid w:val="00BC026D"/>
    <w:rsid w:val="00C06B3B"/>
    <w:rsid w:val="00C1789B"/>
    <w:rsid w:val="00C579A3"/>
    <w:rsid w:val="00C80798"/>
    <w:rsid w:val="00C8443B"/>
    <w:rsid w:val="00C934A3"/>
    <w:rsid w:val="00CA4CB6"/>
    <w:rsid w:val="00CA730D"/>
    <w:rsid w:val="00CA7C3E"/>
    <w:rsid w:val="00CB0FD9"/>
    <w:rsid w:val="00CE044E"/>
    <w:rsid w:val="00CE7B02"/>
    <w:rsid w:val="00CF12D6"/>
    <w:rsid w:val="00D346F9"/>
    <w:rsid w:val="00D620B3"/>
    <w:rsid w:val="00D9286B"/>
    <w:rsid w:val="00D95DD0"/>
    <w:rsid w:val="00DC1E7A"/>
    <w:rsid w:val="00DD0D9B"/>
    <w:rsid w:val="00DE5050"/>
    <w:rsid w:val="00E3303C"/>
    <w:rsid w:val="00E37188"/>
    <w:rsid w:val="00E4151D"/>
    <w:rsid w:val="00E66765"/>
    <w:rsid w:val="00E978F8"/>
    <w:rsid w:val="00EA6935"/>
    <w:rsid w:val="00ED5CC6"/>
    <w:rsid w:val="00EF7239"/>
    <w:rsid w:val="00F1069F"/>
    <w:rsid w:val="00F53984"/>
    <w:rsid w:val="00F53CB8"/>
    <w:rsid w:val="00F56676"/>
    <w:rsid w:val="00FC6865"/>
    <w:rsid w:val="00FE0503"/>
    <w:rsid w:val="00FE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D71F8"/>
  <w15:chartTrackingRefBased/>
  <w15:docId w15:val="{0170C52C-AC83-4DE2-8487-04831D4A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AC47D2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paragraph" w:customStyle="1" w:styleId="Default">
    <w:name w:val="Default"/>
    <w:rsid w:val="001024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290926"/>
    <w:pPr>
      <w:spacing w:after="0"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290926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3B"/>
  </w:style>
  <w:style w:type="paragraph" w:styleId="Footer">
    <w:name w:val="footer"/>
    <w:basedOn w:val="Normal"/>
    <w:link w:val="FooterChar"/>
    <w:uiPriority w:val="99"/>
    <w:unhideWhenUsed/>
    <w:rsid w:val="00C84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43B"/>
  </w:style>
  <w:style w:type="paragraph" w:styleId="BalloonText">
    <w:name w:val="Balloon Text"/>
    <w:basedOn w:val="Normal"/>
    <w:link w:val="BalloonTextChar"/>
    <w:uiPriority w:val="99"/>
    <w:semiHidden/>
    <w:unhideWhenUsed/>
    <w:rsid w:val="00C84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3B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AF15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704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5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2D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2DB" w:themeFill="accent6"/>
      </w:tcPr>
    </w:tblStylePr>
    <w:tblStylePr w:type="band1Vert">
      <w:tblPr/>
      <w:tcPr>
        <w:shd w:val="clear" w:color="auto" w:fill="BCCCF0" w:themeFill="accent6" w:themeFillTint="66"/>
      </w:tcPr>
    </w:tblStylePr>
    <w:tblStylePr w:type="band1Horz">
      <w:tblPr/>
      <w:tcPr>
        <w:shd w:val="clear" w:color="auto" w:fill="BCCCF0" w:themeFill="accent6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D0D9B"/>
    <w:pPr>
      <w:spacing w:after="200" w:line="240" w:lineRule="auto"/>
    </w:pPr>
    <w:rPr>
      <w:i/>
      <w:iCs/>
      <w:color w:val="632E62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50C7"/>
    <w:rPr>
      <w:color w:val="08529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1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A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33E3"/>
    <w:rPr>
      <w:color w:val="666699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2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rontiersin.org/article/10.3389/fmars.2020.00562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1-6990-16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Forster</dc:creator>
  <cp:keywords/>
  <dc:description/>
  <cp:lastModifiedBy>Rodney Forster</cp:lastModifiedBy>
  <cp:revision>3</cp:revision>
  <cp:lastPrinted>2019-07-03T07:23:00Z</cp:lastPrinted>
  <dcterms:created xsi:type="dcterms:W3CDTF">2025-01-31T11:00:00Z</dcterms:created>
  <dcterms:modified xsi:type="dcterms:W3CDTF">2025-01-31T11:06:00Z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f627424485d5d08ad98365a5afc6e87f41eeb991c0a3b213727bb1e7882f5d2b</vt:lpwstr>
  </property>
</Properties>
</file>