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C8C32" w14:textId="77777777" w:rsidR="00FA3784" w:rsidRDefault="00353623" w:rsidP="00A631A3">
      <w:pPr>
        <w:pStyle w:val="Title"/>
        <w:spacing w:before="0" w:beforeAutospacing="0" w:after="180"/>
      </w:pPr>
      <w:r>
        <w:t>Measuring Association between Face</w:t>
      </w:r>
      <w:r w:rsidR="00FA3784">
        <w:t xml:space="preserve">book Use </w:t>
      </w:r>
    </w:p>
    <w:p w14:paraId="79E096C0" w14:textId="06A4E186" w:rsidR="006B3F1F" w:rsidRDefault="00FA3784" w:rsidP="00A631A3">
      <w:pPr>
        <w:pStyle w:val="Title"/>
        <w:spacing w:before="0" w:beforeAutospacing="0" w:after="180"/>
      </w:pPr>
      <w:r>
        <w:t>and Self-Esteem</w:t>
      </w:r>
    </w:p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7031CC" w14:paraId="2A071708" w14:textId="77777777" w:rsidTr="00197B90">
        <w:trPr>
          <w:tblHeader/>
          <w:jc w:val="center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70623E7D" w14:textId="254B550C" w:rsidR="007031CC" w:rsidRPr="00D62A4A" w:rsidRDefault="007031CC" w:rsidP="005A2C27">
            <w:pPr>
              <w:pStyle w:val="AuthorAffiliation"/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6F7DD8A" w14:textId="62DB13A5" w:rsidR="002B5225" w:rsidRPr="00D62A4A" w:rsidRDefault="00FA3784" w:rsidP="002B5225">
            <w:pPr>
              <w:pStyle w:val="AuthorName"/>
            </w:pPr>
            <w:r>
              <w:t>Sigfried Gold</w:t>
            </w:r>
          </w:p>
          <w:p w14:paraId="2FD6A1F2" w14:textId="75839734" w:rsidR="002B5225" w:rsidRDefault="00FA3784" w:rsidP="002B5225">
            <w:pPr>
              <w:pStyle w:val="AuthorAffiliation"/>
            </w:pPr>
            <w:r>
              <w:t>September 9, 2018</w:t>
            </w:r>
          </w:p>
          <w:p w14:paraId="544C9FDF" w14:textId="796624C1" w:rsidR="00FA3784" w:rsidRPr="00D62A4A" w:rsidRDefault="00FA3784" w:rsidP="002B5225">
            <w:pPr>
              <w:pStyle w:val="AuthorAffiliation"/>
            </w:pPr>
            <w:r>
              <w:t>INST627</w:t>
            </w:r>
          </w:p>
          <w:p w14:paraId="1841A2BB" w14:textId="2DB8E40C" w:rsidR="007031CC" w:rsidRPr="00D62A4A" w:rsidRDefault="00FA3784" w:rsidP="005A2C27">
            <w:pPr>
              <w:pStyle w:val="AuthorAffiliation"/>
            </w:pPr>
            <w:proofErr w:type="spellStart"/>
            <w:r>
              <w:t>sigfried@sigfried</w:t>
            </w:r>
            <w:proofErr w:type="spellEnd"/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180ECBE" w14:textId="560A8300" w:rsidR="007031CC" w:rsidRPr="00F100EF" w:rsidRDefault="007031CC" w:rsidP="005A2C27">
            <w:pPr>
              <w:pStyle w:val="AuthorAffiliation"/>
            </w:pPr>
          </w:p>
        </w:tc>
      </w:tr>
    </w:tbl>
    <w:p w14:paraId="6D0B57DC" w14:textId="77777777" w:rsidR="006B3F1F" w:rsidRDefault="006B3F1F">
      <w:pPr>
        <w:pStyle w:val="Author"/>
        <w:rPr>
          <w:sz w:val="20"/>
        </w:rPr>
      </w:pPr>
    </w:p>
    <w:p w14:paraId="67367779" w14:textId="77777777" w:rsidR="006B3F1F" w:rsidRDefault="006B3F1F" w:rsidP="00F100EF">
      <w:pPr>
        <w:pStyle w:val="Author"/>
        <w:jc w:val="both"/>
        <w:rPr>
          <w:sz w:val="20"/>
        </w:rPr>
        <w:sectPr w:rsidR="006B3F1F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61D869FF" w14:textId="77777777" w:rsidR="00A6678D" w:rsidRPr="000F4B8F" w:rsidRDefault="00A6678D" w:rsidP="00A6678D">
      <w:pPr>
        <w:pStyle w:val="Heading1"/>
        <w:rPr>
          <w:rStyle w:val="Hyperlink"/>
        </w:rPr>
      </w:pPr>
      <w:r>
        <w:t>INTRODUCTION</w:t>
      </w:r>
    </w:p>
    <w:p w14:paraId="12A88324" w14:textId="7B729D21" w:rsidR="00FA3784" w:rsidRDefault="004E289D">
      <w:r>
        <w:t xml:space="preserve">The social and psychological effects of social media use are the subject of a burgeoning literature—academic, journalistic, and online—as social media tools penetrate larger markets and the companies promulgating them have become some of the richest and most powerful organizations in the world. </w:t>
      </w:r>
      <w:r w:rsidR="004A7881">
        <w:t>This paper draws on existing data to explore a possible association between Facebook use and self-esteem. Specifically, we hypothesize that heavy Facebook use is correlated with low self-esteem.</w:t>
      </w:r>
    </w:p>
    <w:p w14:paraId="7702E7A2" w14:textId="63AD83F5" w:rsidR="00034541" w:rsidRDefault="008B5313" w:rsidP="00034541">
      <w:pPr>
        <w:pStyle w:val="Heading2"/>
      </w:pPr>
      <w:r>
        <w:t>Study Design</w:t>
      </w:r>
    </w:p>
    <w:p w14:paraId="32AB7DD3" w14:textId="2E43B768" w:rsidR="004A7881" w:rsidRDefault="001E524A">
      <w:r>
        <w:t>As the context for the current study is a homework assignment for a course in Data Analytics</w:t>
      </w:r>
      <w:r w:rsidR="00DE7C14">
        <w:t>: IRB approval is not necessary,</w:t>
      </w:r>
      <w:r>
        <w:t xml:space="preserve"> an existing data set has been provided, the sc</w:t>
      </w:r>
      <w:r w:rsidR="00AC4613">
        <w:t>ope of analysis will be limited to a single pair of explanatory and response variables, and the methods will not be justified by consideration of relevant literature.</w:t>
      </w:r>
    </w:p>
    <w:p w14:paraId="21EC05EA" w14:textId="348A4383" w:rsidR="00DE7C14" w:rsidRDefault="00AC4613">
      <w:r>
        <w:t>The data were collected</w:t>
      </w:r>
      <w:r w:rsidR="00DE7C14">
        <w:t xml:space="preserve"> by Dr. Jessica </w:t>
      </w:r>
      <w:proofErr w:type="spellStart"/>
      <w:r w:rsidR="00DE7C14">
        <w:t>Vitak</w:t>
      </w:r>
      <w:proofErr w:type="spellEnd"/>
      <w:r w:rsidR="00F47172">
        <w:t xml:space="preserve"> in 2010 in the form of survey results from 437 students at Michigan State Uni</w:t>
      </w:r>
      <w:r w:rsidR="00DE7C14">
        <w:t>versity. The survey includes 151</w:t>
      </w:r>
      <w:r w:rsidR="00F47172">
        <w:t xml:space="preserve"> questions.</w:t>
      </w:r>
      <w:r w:rsidR="00DE7C14">
        <w:t xml:space="preserve"> Identifying information has been removed from the results, leaving no evidence as to whether subjects were polled repeatedly, but it appears there is only one response per subject, collected in a single survey administration. </w:t>
      </w:r>
      <w:r w:rsidR="00F47172">
        <w:t>It is not apparent from the 437-</w:t>
      </w:r>
      <w:r w:rsidR="00034541">
        <w:t>response sample how the subjects were selected or</w:t>
      </w:r>
      <w:r w:rsidR="003F1CCA">
        <w:t xml:space="preserve"> </w:t>
      </w:r>
      <w:r w:rsidR="00034541">
        <w:t xml:space="preserve">what larger population they are meant to represent. </w:t>
      </w:r>
      <w:r w:rsidR="00DE7C14">
        <w:t xml:space="preserve">Regardless of how the subjects were originally chosen or how the data were originally collected, </w:t>
      </w:r>
      <w:r w:rsidR="00017581">
        <w:t>for the context of the present analysis, t</w:t>
      </w:r>
      <w:r w:rsidR="00DE7C14">
        <w:t>he study is observational and retrospective.</w:t>
      </w:r>
    </w:p>
    <w:p w14:paraId="2D880790" w14:textId="77777777" w:rsidR="00503095" w:rsidRDefault="00017581">
      <w:r>
        <w:t>The survey includes dozens of quest</w:t>
      </w:r>
      <w:r w:rsidR="00DC7C91">
        <w:t>ions pertinent to our analysis, including 93 related to Facebook use and 7 directly addressing self-esteem.</w:t>
      </w:r>
      <w:r w:rsidR="004C6810">
        <w:t xml:space="preserve"> The bar plots in Figure 1 show that responses to the 7 self-esteem questions are relatively consistent, </w:t>
      </w:r>
      <w:r w:rsidR="00904E62">
        <w:t>except for</w:t>
      </w:r>
      <w:r w:rsidR="004C6810">
        <w:t xml:space="preserve"> a </w:t>
      </w:r>
      <w:r w:rsidR="00904E62">
        <w:t>few</w:t>
      </w:r>
      <w:r w:rsidR="004C6810">
        <w:t xml:space="preserve"> noticeable differences that can inform our choice of </w:t>
      </w:r>
      <w:r w:rsidR="00503095">
        <w:t>a single question for analysis.</w:t>
      </w:r>
    </w:p>
    <w:p w14:paraId="542B3E0E" w14:textId="475FE506" w:rsidR="003F1CCA" w:rsidRDefault="003F1CCA">
      <w:r>
        <w:t xml:space="preserve">The </w:t>
      </w:r>
      <w:r w:rsidR="00503095">
        <w:t>first two</w:t>
      </w:r>
      <w:r>
        <w:t xml:space="preserve"> questions (</w:t>
      </w:r>
      <w:r w:rsidR="00503095">
        <w:t>Q51,</w:t>
      </w:r>
      <w:r>
        <w:t xml:space="preserve"> “person of worth”</w:t>
      </w:r>
      <w:r w:rsidR="00503095">
        <w:t xml:space="preserve"> and Q52, “good qualities”</w:t>
      </w:r>
      <w:r>
        <w:t>) received no “Strongly Disagree” resp</w:t>
      </w:r>
      <w:r w:rsidR="00904E62">
        <w:t>onses, suggesting that these questions may be less sensitive to low self-esteem than the others. On that count, the two reversed questions (</w:t>
      </w:r>
      <w:r w:rsidR="00503095">
        <w:t xml:space="preserve">Q54, </w:t>
      </w:r>
      <w:r w:rsidR="00904E62">
        <w:t xml:space="preserve">“failure” and </w:t>
      </w:r>
      <w:r w:rsidR="00503095">
        <w:t xml:space="preserve">Q57, </w:t>
      </w:r>
      <w:r w:rsidR="00904E62">
        <w:t>“not much to be proud of”) show</w:t>
      </w:r>
      <w:r w:rsidR="00503095">
        <w:t xml:space="preserve"> the greatest endor</w:t>
      </w:r>
      <w:r w:rsidR="00932407">
        <w:t xml:space="preserve">sement for </w:t>
      </w:r>
      <w:r w:rsidR="00503095">
        <w:t>low self-esteem and may capture low self-esteem better than others.</w:t>
      </w:r>
    </w:p>
    <w:p w14:paraId="0AFD271E" w14:textId="77777777" w:rsidR="00932407" w:rsidRDefault="00503095" w:rsidP="00932407">
      <w:pPr>
        <w:keepNext/>
      </w:pPr>
      <w:r>
        <w:t>Four questions (</w:t>
      </w:r>
      <w:r w:rsidR="00F517CB">
        <w:t>Q</w:t>
      </w:r>
      <w:r>
        <w:t xml:space="preserve">51, </w:t>
      </w:r>
      <w:r w:rsidR="00F517CB">
        <w:t>Q</w:t>
      </w:r>
      <w:r>
        <w:t xml:space="preserve">52, </w:t>
      </w:r>
      <w:r w:rsidR="00F517CB">
        <w:t>Q</w:t>
      </w:r>
      <w:r>
        <w:t xml:space="preserve">54, </w:t>
      </w:r>
      <w:r w:rsidR="00F517CB">
        <w:t>Q</w:t>
      </w:r>
      <w:r>
        <w:t xml:space="preserve">57) received more Strongly Agree than agree as opposed to Q55, Q58, and Q59 which show the reverse. </w:t>
      </w:r>
      <w:r w:rsidR="00F517CB">
        <w:t>These latter also show higher endorsement for Neither. If we were interested in students with the lowest self-esteem, we might focus on Q54 and Q57, despite the fact that they represent a small portion of the sample. However, unless we suspect that Facebook use has a catastrophic effect on students’ self-esteem, which seems unlikely, we would do better to focus on Q55, Q58, and Q59 as they seem to do better at capturing gradations between levels of high self-esteem, which are observable in a larger portion of the sample.</w:t>
      </w:r>
      <w:r w:rsidR="00932407" w:rsidRPr="00932407">
        <w:t xml:space="preserve"> </w:t>
      </w:r>
    </w:p>
    <w:p w14:paraId="1BA026F3" w14:textId="1DDB8EAC" w:rsidR="00932407" w:rsidRDefault="00932407" w:rsidP="00932407">
      <w:pPr>
        <w:keepNext/>
      </w:pPr>
      <w:r w:rsidRPr="003F1CCA">
        <w:rPr>
          <w:noProof/>
        </w:rPr>
        <w:drawing>
          <wp:inline distT="0" distB="0" distL="0" distR="0" wp14:anchorId="0CD06027" wp14:editId="31056341">
            <wp:extent cx="3145101" cy="344635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101" cy="34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9CD" w14:textId="15CB0658" w:rsidR="00932407" w:rsidRDefault="00932407" w:rsidP="00932407">
      <w:pPr>
        <w:pStyle w:val="Caption"/>
      </w:pPr>
      <w:r>
        <w:t xml:space="preserve">Figure </w:t>
      </w:r>
      <w:fldSimple w:instr=" SEQ Figure \* ARABIC ">
        <w:r w:rsidR="00FB391A">
          <w:rPr>
            <w:noProof/>
          </w:rPr>
          <w:t>1</w:t>
        </w:r>
      </w:fldSimple>
      <w:r>
        <w:t>: Self-esteem measures.</w:t>
      </w:r>
    </w:p>
    <w:p w14:paraId="4784163F" w14:textId="2CD25A14" w:rsidR="00A03CF9" w:rsidRDefault="00A03CF9" w:rsidP="003F1CCA">
      <w:r>
        <w:t>We have not found a good criterion for selecting one from these three, b</w:t>
      </w:r>
      <w:r w:rsidR="00932407">
        <w:t>ut will choose Q59</w:t>
      </w:r>
      <w:r>
        <w:t>, “</w:t>
      </w:r>
      <w:r w:rsidR="00932407">
        <w:t>On the whole, I am satisfied with myself</w:t>
      </w:r>
      <w:r>
        <w:t>,” as our response variable.</w:t>
      </w:r>
    </w:p>
    <w:p w14:paraId="1E8BBD08" w14:textId="5507E625" w:rsidR="00034541" w:rsidRDefault="00A03CF9">
      <w:r>
        <w:t>Given the great number of possible explanatory variables, we will choose Q61, “</w:t>
      </w:r>
      <w:r w:rsidRPr="00A03CF9">
        <w:t xml:space="preserve">In the past week, on average, </w:t>
      </w:r>
      <w:r w:rsidRPr="00A03CF9">
        <w:lastRenderedPageBreak/>
        <w:t>approximately how much time PER DAY have you spent actively using Facebook?</w:t>
      </w:r>
      <w:r>
        <w:t>”</w:t>
      </w:r>
    </w:p>
    <w:p w14:paraId="0B2E9561" w14:textId="40452298" w:rsidR="00AE30B4" w:rsidRDefault="00AE30B4" w:rsidP="00AB18C8">
      <w:pPr>
        <w:pStyle w:val="Heading2"/>
      </w:pPr>
      <w:r>
        <w:t>Exploratory Analysis</w:t>
      </w:r>
    </w:p>
    <w:p w14:paraId="72F8327F" w14:textId="501916F7" w:rsidR="00932407" w:rsidRDefault="00470229">
      <w:r>
        <w:t>Figure 2 shows the values and their distribution for our</w:t>
      </w:r>
      <w:r w:rsidR="00932407">
        <w:t xml:space="preserve"> explanatory variable</w:t>
      </w:r>
      <w:r>
        <w:t>.</w:t>
      </w:r>
      <w:r w:rsidR="00BC49D2">
        <w:t xml:space="preserve"> The shape of the data is somewhat right skewed with a hump towards the right.</w:t>
      </w:r>
    </w:p>
    <w:p w14:paraId="348B7265" w14:textId="77777777" w:rsidR="008140EF" w:rsidRDefault="008140EF" w:rsidP="008140EF">
      <w:r>
        <w:t>Figure 3 shows values and distribution for our response variable. The data appears skewed to the left.</w:t>
      </w:r>
    </w:p>
    <w:p w14:paraId="6D92D1E7" w14:textId="4A812260" w:rsidR="008140EF" w:rsidRDefault="008140EF">
      <w:r>
        <w:t>These are ordinal variables, so descriptive statistics appropriate to numeric variables (mean, median, standard deviation, etc.) are unlikely to contribute meaningful information beyond that provided in the bar plots.</w:t>
      </w:r>
    </w:p>
    <w:p w14:paraId="6FF6F896" w14:textId="77777777" w:rsidR="00FB391A" w:rsidRDefault="00932407" w:rsidP="00FB391A">
      <w:pPr>
        <w:keepNext/>
      </w:pPr>
      <w:r w:rsidRPr="00422590">
        <w:rPr>
          <w:noProof/>
        </w:rPr>
        <w:drawing>
          <wp:inline distT="0" distB="0" distL="0" distR="0" wp14:anchorId="0684B602" wp14:editId="427CFE12">
            <wp:extent cx="3062991" cy="33563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991" cy="33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7518" w14:textId="623A74A4" w:rsidR="00FB391A" w:rsidRDefault="00FB391A" w:rsidP="00FB391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Explanatory variable, time per day on Facebook</w:t>
      </w:r>
      <w:r w:rsidR="00A6603C">
        <w:t>.</w:t>
      </w:r>
    </w:p>
    <w:p w14:paraId="41436884" w14:textId="77777777" w:rsidR="00FB391A" w:rsidRDefault="00FB391A" w:rsidP="00FB391A">
      <w:pPr>
        <w:keepNext/>
      </w:pPr>
      <w:r w:rsidRPr="00422590">
        <w:rPr>
          <w:noProof/>
        </w:rPr>
        <w:drawing>
          <wp:inline distT="0" distB="0" distL="0" distR="0" wp14:anchorId="64BDA3A7" wp14:editId="6934960C">
            <wp:extent cx="2738141" cy="300041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205" cy="301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5689" w14:textId="42A2F6B3" w:rsidR="00FB391A" w:rsidRDefault="00FB391A" w:rsidP="00FB391A">
      <w:pPr>
        <w:pStyle w:val="Caption"/>
      </w:pPr>
      <w:r>
        <w:t xml:space="preserve">Figure </w:t>
      </w:r>
      <w:r w:rsidR="0057222A">
        <w:t>3</w:t>
      </w:r>
      <w:r>
        <w:t xml:space="preserve">: </w:t>
      </w:r>
      <w:r w:rsidRPr="00D66A46">
        <w:t>Response variable, satisfied.</w:t>
      </w:r>
    </w:p>
    <w:p w14:paraId="50972BBA" w14:textId="5590E2C9" w:rsidR="00C0725D" w:rsidRPr="00C0725D" w:rsidRDefault="00806BE0" w:rsidP="00C0725D">
      <w:r>
        <w:t>Insp</w:t>
      </w:r>
      <w:r>
        <w:t>ection of the Marimekko chart in Figure 4 may contradict the supposition made above that differences in self-esteem associated with Facebook use would be more significant in the finer gradations between the large groups at the positive end of the self-esteem spectrum than in the small groups at the low end. Students who choose the highest self-esteem score spend slightly more time on Facebook than those in the second highest group; while the three lower self-esteem groups appear to spend considerably more time on Facebook.</w:t>
      </w:r>
    </w:p>
    <w:p w14:paraId="4F7ED80F" w14:textId="31A397A0" w:rsidR="006B3F1F" w:rsidRDefault="00806BE0" w:rsidP="00806BE0">
      <w:r>
        <w:t xml:space="preserve">While the association is interesting, the non-experimental design </w:t>
      </w:r>
      <w:r w:rsidR="00A6603C">
        <w:t xml:space="preserve">disqualifies it being used as evidence for causation, and our lack of information on the original data collection </w:t>
      </w:r>
      <w:r w:rsidR="00A6603C">
        <w:t>precludes</w:t>
      </w:r>
      <w:r w:rsidR="00A6603C">
        <w:t xml:space="preserve"> any generalization.</w:t>
      </w:r>
    </w:p>
    <w:p w14:paraId="5DAE7AEB" w14:textId="4ED3718E" w:rsidR="00386EFE" w:rsidRPr="00C46AD1" w:rsidRDefault="00FB391A" w:rsidP="00A6603C">
      <w:pPr>
        <w:spacing w:after="0"/>
        <w:sectPr w:rsidR="00386EFE" w:rsidRPr="00C46AD1" w:rsidSect="007A7850">
          <w:headerReference w:type="even" r:id="rId11"/>
          <w:type w:val="continuous"/>
          <w:pgSz w:w="12240" w:h="15840" w:code="1"/>
          <w:pgMar w:top="1080" w:right="1080" w:bottom="1440" w:left="1080" w:header="720" w:footer="720" w:gutter="0"/>
          <w:cols w:num="2" w:space="43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1" layoutInCell="1" allowOverlap="0" wp14:anchorId="4250DB73" wp14:editId="40A7E319">
                <wp:simplePos x="0" y="0"/>
                <wp:positionH relativeFrom="page">
                  <wp:posOffset>762635</wp:posOffset>
                </wp:positionH>
                <wp:positionV relativeFrom="margin">
                  <wp:posOffset>5752465</wp:posOffset>
                </wp:positionV>
                <wp:extent cx="6400800" cy="291211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91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088DA" w14:textId="77777777" w:rsidR="00FB391A" w:rsidRDefault="00FB391A" w:rsidP="00FB391A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D6384C" wp14:editId="513A97FF">
                                  <wp:extent cx="5471030" cy="2483005"/>
                                  <wp:effectExtent l="0" t="0" r="317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his is a sample figure that spans two columns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1030" cy="2483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8F05FC" w14:textId="7082D8EF" w:rsidR="00FB391A" w:rsidRDefault="00FB391A" w:rsidP="00FB391A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806BE0">
                              <w:t>4</w:t>
                            </w:r>
                            <w:r>
                              <w:t>: Response ~ Explanatory</w:t>
                            </w:r>
                          </w:p>
                          <w:p w14:paraId="0FE578E1" w14:textId="77777777" w:rsidR="00FB391A" w:rsidRDefault="00FB391A" w:rsidP="00FB391A">
                            <w:pPr>
                              <w:keepNext/>
                              <w:jc w:val="center"/>
                            </w:pPr>
                          </w:p>
                          <w:p w14:paraId="715B0B87" w14:textId="77777777" w:rsidR="00FB391A" w:rsidRDefault="00FB391A" w:rsidP="00FB391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E1732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type w14:anchorId="4250DB7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0.05pt;margin-top:452.95pt;width:7in;height:229.3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top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" o:allowoverlap="f" filled="f" stroked="f">
                <v:textbox>
                  <w:txbxContent>
                    <w:p w14:paraId="5B0088DA" w14:textId="77777777" w:rsidR="00FB391A" w:rsidRDefault="00FB391A" w:rsidP="00FB391A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D6384C" wp14:editId="513A97FF">
                            <wp:extent cx="5471030" cy="2483005"/>
                            <wp:effectExtent l="0" t="0" r="317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his is a sample figure that spans two columns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1030" cy="2483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8F05FC" w14:textId="7082D8EF" w:rsidR="00FB391A" w:rsidRDefault="00FB391A" w:rsidP="00FB391A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806BE0">
                        <w:t>4</w:t>
                      </w:r>
                      <w:r>
                        <w:t>: Response ~ Explanatory</w:t>
                      </w:r>
                    </w:p>
                    <w:p w14:paraId="0FE578E1" w14:textId="77777777" w:rsidR="00FB391A" w:rsidRDefault="00FB391A" w:rsidP="00FB391A">
                      <w:pPr>
                        <w:keepNext/>
                        <w:jc w:val="center"/>
                      </w:pPr>
                    </w:p>
                    <w:p w14:paraId="715B0B87" w14:textId="77777777" w:rsidR="00FB391A" w:rsidRDefault="00FB391A" w:rsidP="00FB391A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E17325">
                        <w:t xml:space="preserve"> 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7DED7C97" w14:textId="66C93013" w:rsidR="00D32315" w:rsidRPr="006D0051" w:rsidRDefault="00D32315" w:rsidP="00806BE0">
      <w:pPr>
        <w:rPr>
          <w:b/>
        </w:rPr>
      </w:pPr>
      <w:bookmarkStart w:id="0" w:name="_GoBack"/>
      <w:bookmarkEnd w:id="0"/>
    </w:p>
    <w:sectPr w:rsidR="00D32315" w:rsidRPr="006D0051" w:rsidSect="00FF4A04">
      <w:type w:val="continuous"/>
      <w:pgSz w:w="12240" w:h="15840" w:code="1"/>
      <w:pgMar w:top="1224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5B291" w14:textId="77777777" w:rsidR="00C7727A" w:rsidRDefault="00C7727A">
      <w:r>
        <w:separator/>
      </w:r>
    </w:p>
  </w:endnote>
  <w:endnote w:type="continuationSeparator" w:id="0">
    <w:p w14:paraId="10A9A68A" w14:textId="77777777" w:rsidR="00C7727A" w:rsidRDefault="00C7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CD163" w14:textId="77777777" w:rsidR="00C7727A" w:rsidRDefault="00C7727A" w:rsidP="00443E9F">
      <w:pPr>
        <w:spacing w:after="0"/>
      </w:pPr>
      <w:r>
        <w:separator/>
      </w:r>
    </w:p>
  </w:footnote>
  <w:footnote w:type="continuationSeparator" w:id="0">
    <w:p w14:paraId="21E5AB71" w14:textId="77777777" w:rsidR="00C7727A" w:rsidRDefault="00C7727A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24F47" w14:textId="77777777" w:rsidR="00A628C4" w:rsidRDefault="00A62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FFFFFFFE"/>
    <w:multiLevelType w:val="singleLevel"/>
    <w:tmpl w:val="2050E05C"/>
    <w:lvl w:ilvl="0">
      <w:numFmt w:val="decimal"/>
      <w:lvlText w:val="*"/>
      <w:lvlJc w:val="left"/>
    </w:lvl>
  </w:abstractNum>
  <w:abstractNum w:abstractNumId="11" w15:restartNumberingAfterBreak="0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426E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94D7F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40FC1"/>
    <w:multiLevelType w:val="singleLevel"/>
    <w:tmpl w:val="73C82224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7"/>
  </w:num>
  <w:num w:numId="14">
    <w:abstractNumId w:val="14"/>
  </w:num>
  <w:num w:numId="15">
    <w:abstractNumId w:val="13"/>
  </w:num>
  <w:num w:numId="16">
    <w:abstractNumId w:val="18"/>
  </w:num>
  <w:num w:numId="17">
    <w:abstractNumId w:val="16"/>
  </w:num>
  <w:num w:numId="18">
    <w:abstractNumId w:val="15"/>
  </w:num>
  <w:num w:numId="19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HIPaperNum" w:val="400"/>
  </w:docVars>
  <w:rsids>
    <w:rsidRoot w:val="004F7602"/>
    <w:rsid w:val="00010A39"/>
    <w:rsid w:val="00012912"/>
    <w:rsid w:val="0001659E"/>
    <w:rsid w:val="00017581"/>
    <w:rsid w:val="00020C15"/>
    <w:rsid w:val="00027F9C"/>
    <w:rsid w:val="000333DE"/>
    <w:rsid w:val="0003450C"/>
    <w:rsid w:val="00034541"/>
    <w:rsid w:val="000362AF"/>
    <w:rsid w:val="00037584"/>
    <w:rsid w:val="00040794"/>
    <w:rsid w:val="00046F7A"/>
    <w:rsid w:val="000520D4"/>
    <w:rsid w:val="00055598"/>
    <w:rsid w:val="00060A48"/>
    <w:rsid w:val="000728F3"/>
    <w:rsid w:val="00072B3A"/>
    <w:rsid w:val="00073DCD"/>
    <w:rsid w:val="000A3852"/>
    <w:rsid w:val="000A3DE6"/>
    <w:rsid w:val="000B6A11"/>
    <w:rsid w:val="000B72DA"/>
    <w:rsid w:val="000C6DBA"/>
    <w:rsid w:val="000E4445"/>
    <w:rsid w:val="000E5328"/>
    <w:rsid w:val="000F19BD"/>
    <w:rsid w:val="000F4B8F"/>
    <w:rsid w:val="0010082E"/>
    <w:rsid w:val="0010210D"/>
    <w:rsid w:val="00103A63"/>
    <w:rsid w:val="001105CA"/>
    <w:rsid w:val="00114577"/>
    <w:rsid w:val="00121EE5"/>
    <w:rsid w:val="00123CFD"/>
    <w:rsid w:val="0013176F"/>
    <w:rsid w:val="001343B3"/>
    <w:rsid w:val="00136CAA"/>
    <w:rsid w:val="00137145"/>
    <w:rsid w:val="001465AB"/>
    <w:rsid w:val="00151FAA"/>
    <w:rsid w:val="00161911"/>
    <w:rsid w:val="00167194"/>
    <w:rsid w:val="0017799B"/>
    <w:rsid w:val="001811E0"/>
    <w:rsid w:val="00186236"/>
    <w:rsid w:val="00191462"/>
    <w:rsid w:val="00195328"/>
    <w:rsid w:val="00197B90"/>
    <w:rsid w:val="001A46DB"/>
    <w:rsid w:val="001C2A81"/>
    <w:rsid w:val="001D29E1"/>
    <w:rsid w:val="001D4769"/>
    <w:rsid w:val="001E524A"/>
    <w:rsid w:val="001E5C50"/>
    <w:rsid w:val="001F042A"/>
    <w:rsid w:val="001F062E"/>
    <w:rsid w:val="001F40BF"/>
    <w:rsid w:val="001F4B3C"/>
    <w:rsid w:val="0020192F"/>
    <w:rsid w:val="002022E4"/>
    <w:rsid w:val="002028D3"/>
    <w:rsid w:val="0020782C"/>
    <w:rsid w:val="00210191"/>
    <w:rsid w:val="00214551"/>
    <w:rsid w:val="002258D7"/>
    <w:rsid w:val="00227741"/>
    <w:rsid w:val="0024113A"/>
    <w:rsid w:val="00251B3D"/>
    <w:rsid w:val="0025707B"/>
    <w:rsid w:val="00263558"/>
    <w:rsid w:val="002639F6"/>
    <w:rsid w:val="002727A0"/>
    <w:rsid w:val="00272DB6"/>
    <w:rsid w:val="002862A4"/>
    <w:rsid w:val="00293986"/>
    <w:rsid w:val="002973A1"/>
    <w:rsid w:val="002B5225"/>
    <w:rsid w:val="002C3318"/>
    <w:rsid w:val="002C4F82"/>
    <w:rsid w:val="002D41E8"/>
    <w:rsid w:val="002D524A"/>
    <w:rsid w:val="002D761B"/>
    <w:rsid w:val="002E4C4C"/>
    <w:rsid w:val="002E55B4"/>
    <w:rsid w:val="002F61EC"/>
    <w:rsid w:val="002F7A09"/>
    <w:rsid w:val="00310376"/>
    <w:rsid w:val="00311723"/>
    <w:rsid w:val="003123C3"/>
    <w:rsid w:val="0033008A"/>
    <w:rsid w:val="00331AFF"/>
    <w:rsid w:val="00340493"/>
    <w:rsid w:val="0034461A"/>
    <w:rsid w:val="003500C6"/>
    <w:rsid w:val="003521DC"/>
    <w:rsid w:val="00353623"/>
    <w:rsid w:val="00354AC8"/>
    <w:rsid w:val="00354D90"/>
    <w:rsid w:val="00355923"/>
    <w:rsid w:val="00355FE3"/>
    <w:rsid w:val="003644E7"/>
    <w:rsid w:val="00373F8D"/>
    <w:rsid w:val="0038357D"/>
    <w:rsid w:val="00386EFE"/>
    <w:rsid w:val="0039156C"/>
    <w:rsid w:val="003948CB"/>
    <w:rsid w:val="00396BBA"/>
    <w:rsid w:val="003A7DC7"/>
    <w:rsid w:val="003B07DF"/>
    <w:rsid w:val="003B1F3C"/>
    <w:rsid w:val="003B4EB4"/>
    <w:rsid w:val="003D5402"/>
    <w:rsid w:val="003D7F56"/>
    <w:rsid w:val="003E1FB5"/>
    <w:rsid w:val="003E3C69"/>
    <w:rsid w:val="003F1CCA"/>
    <w:rsid w:val="003F4A12"/>
    <w:rsid w:val="003F70AB"/>
    <w:rsid w:val="003F749D"/>
    <w:rsid w:val="00404E4D"/>
    <w:rsid w:val="0041136C"/>
    <w:rsid w:val="0041270E"/>
    <w:rsid w:val="00422590"/>
    <w:rsid w:val="00431B38"/>
    <w:rsid w:val="00443E9F"/>
    <w:rsid w:val="00454A5E"/>
    <w:rsid w:val="0046771C"/>
    <w:rsid w:val="00467A8D"/>
    <w:rsid w:val="00470229"/>
    <w:rsid w:val="00480565"/>
    <w:rsid w:val="00480F98"/>
    <w:rsid w:val="00493EDB"/>
    <w:rsid w:val="004A7881"/>
    <w:rsid w:val="004B241B"/>
    <w:rsid w:val="004B35DA"/>
    <w:rsid w:val="004B4E2C"/>
    <w:rsid w:val="004B5AF6"/>
    <w:rsid w:val="004C1E00"/>
    <w:rsid w:val="004C3AB4"/>
    <w:rsid w:val="004C6810"/>
    <w:rsid w:val="004E289D"/>
    <w:rsid w:val="004E3815"/>
    <w:rsid w:val="004E6530"/>
    <w:rsid w:val="004F0FC6"/>
    <w:rsid w:val="004F5754"/>
    <w:rsid w:val="004F7602"/>
    <w:rsid w:val="004F7A15"/>
    <w:rsid w:val="005004D4"/>
    <w:rsid w:val="00500BEA"/>
    <w:rsid w:val="00503095"/>
    <w:rsid w:val="00504722"/>
    <w:rsid w:val="00505DFC"/>
    <w:rsid w:val="00505E1B"/>
    <w:rsid w:val="00507848"/>
    <w:rsid w:val="00526FB1"/>
    <w:rsid w:val="005327F1"/>
    <w:rsid w:val="00536AFC"/>
    <w:rsid w:val="00541E5C"/>
    <w:rsid w:val="00547E53"/>
    <w:rsid w:val="00551456"/>
    <w:rsid w:val="00552C72"/>
    <w:rsid w:val="00553092"/>
    <w:rsid w:val="00560E90"/>
    <w:rsid w:val="005650B7"/>
    <w:rsid w:val="00566938"/>
    <w:rsid w:val="0057222A"/>
    <w:rsid w:val="00583589"/>
    <w:rsid w:val="00586FE5"/>
    <w:rsid w:val="00587B87"/>
    <w:rsid w:val="00591C69"/>
    <w:rsid w:val="00592F1B"/>
    <w:rsid w:val="005A1DB7"/>
    <w:rsid w:val="005A2C27"/>
    <w:rsid w:val="005B4601"/>
    <w:rsid w:val="005B62E3"/>
    <w:rsid w:val="005C0FDD"/>
    <w:rsid w:val="005C216A"/>
    <w:rsid w:val="005C632C"/>
    <w:rsid w:val="005D144D"/>
    <w:rsid w:val="005D4A32"/>
    <w:rsid w:val="005E3A00"/>
    <w:rsid w:val="005F430F"/>
    <w:rsid w:val="006048E3"/>
    <w:rsid w:val="0061007B"/>
    <w:rsid w:val="006127F1"/>
    <w:rsid w:val="00613D18"/>
    <w:rsid w:val="00615607"/>
    <w:rsid w:val="006269FF"/>
    <w:rsid w:val="00626F42"/>
    <w:rsid w:val="00627420"/>
    <w:rsid w:val="00631447"/>
    <w:rsid w:val="00632F1C"/>
    <w:rsid w:val="0063645E"/>
    <w:rsid w:val="006619D3"/>
    <w:rsid w:val="00663A28"/>
    <w:rsid w:val="00672138"/>
    <w:rsid w:val="0067248E"/>
    <w:rsid w:val="00684747"/>
    <w:rsid w:val="00691EE7"/>
    <w:rsid w:val="0069261B"/>
    <w:rsid w:val="00695F7C"/>
    <w:rsid w:val="006973A2"/>
    <w:rsid w:val="006A0290"/>
    <w:rsid w:val="006A5E0F"/>
    <w:rsid w:val="006A620B"/>
    <w:rsid w:val="006B0C82"/>
    <w:rsid w:val="006B1D5B"/>
    <w:rsid w:val="006B3F1F"/>
    <w:rsid w:val="006D0051"/>
    <w:rsid w:val="006D6F59"/>
    <w:rsid w:val="006E401D"/>
    <w:rsid w:val="006F61A5"/>
    <w:rsid w:val="006F7E70"/>
    <w:rsid w:val="00702B39"/>
    <w:rsid w:val="007031CC"/>
    <w:rsid w:val="007078B9"/>
    <w:rsid w:val="00725786"/>
    <w:rsid w:val="00734875"/>
    <w:rsid w:val="00734A43"/>
    <w:rsid w:val="00736D94"/>
    <w:rsid w:val="007476E9"/>
    <w:rsid w:val="00752A83"/>
    <w:rsid w:val="00753180"/>
    <w:rsid w:val="00761FD3"/>
    <w:rsid w:val="00764F75"/>
    <w:rsid w:val="00770435"/>
    <w:rsid w:val="00782280"/>
    <w:rsid w:val="00796739"/>
    <w:rsid w:val="007A43F0"/>
    <w:rsid w:val="007A7850"/>
    <w:rsid w:val="007B0F12"/>
    <w:rsid w:val="007C67B0"/>
    <w:rsid w:val="007C7E48"/>
    <w:rsid w:val="007D6C45"/>
    <w:rsid w:val="007E174B"/>
    <w:rsid w:val="007E587A"/>
    <w:rsid w:val="007F61EF"/>
    <w:rsid w:val="007F645F"/>
    <w:rsid w:val="00803567"/>
    <w:rsid w:val="00806BE0"/>
    <w:rsid w:val="00806D56"/>
    <w:rsid w:val="008134A2"/>
    <w:rsid w:val="008140EF"/>
    <w:rsid w:val="008171EE"/>
    <w:rsid w:val="00843AB4"/>
    <w:rsid w:val="0085386A"/>
    <w:rsid w:val="00853A06"/>
    <w:rsid w:val="00855456"/>
    <w:rsid w:val="008639E0"/>
    <w:rsid w:val="0088145B"/>
    <w:rsid w:val="00890225"/>
    <w:rsid w:val="00890771"/>
    <w:rsid w:val="008B5313"/>
    <w:rsid w:val="008B770A"/>
    <w:rsid w:val="008C3181"/>
    <w:rsid w:val="008C41ED"/>
    <w:rsid w:val="008D07FD"/>
    <w:rsid w:val="00901095"/>
    <w:rsid w:val="0090145C"/>
    <w:rsid w:val="00904A50"/>
    <w:rsid w:val="00904E62"/>
    <w:rsid w:val="00912676"/>
    <w:rsid w:val="0091389B"/>
    <w:rsid w:val="00916282"/>
    <w:rsid w:val="00923416"/>
    <w:rsid w:val="009321D1"/>
    <w:rsid w:val="00932407"/>
    <w:rsid w:val="009375E5"/>
    <w:rsid w:val="009402CA"/>
    <w:rsid w:val="00954859"/>
    <w:rsid w:val="00972BF0"/>
    <w:rsid w:val="009863CF"/>
    <w:rsid w:val="00990CE3"/>
    <w:rsid w:val="00992D8D"/>
    <w:rsid w:val="009A62ED"/>
    <w:rsid w:val="009D0E6F"/>
    <w:rsid w:val="009E0425"/>
    <w:rsid w:val="009E0824"/>
    <w:rsid w:val="009E3B95"/>
    <w:rsid w:val="009F2B73"/>
    <w:rsid w:val="00A03CDD"/>
    <w:rsid w:val="00A03CF9"/>
    <w:rsid w:val="00A057C7"/>
    <w:rsid w:val="00A1173C"/>
    <w:rsid w:val="00A3272B"/>
    <w:rsid w:val="00A45CEE"/>
    <w:rsid w:val="00A56217"/>
    <w:rsid w:val="00A616AC"/>
    <w:rsid w:val="00A628C4"/>
    <w:rsid w:val="00A62A70"/>
    <w:rsid w:val="00A631A3"/>
    <w:rsid w:val="00A6603C"/>
    <w:rsid w:val="00A6678D"/>
    <w:rsid w:val="00A71EF6"/>
    <w:rsid w:val="00A72323"/>
    <w:rsid w:val="00A72455"/>
    <w:rsid w:val="00A7286E"/>
    <w:rsid w:val="00A729A3"/>
    <w:rsid w:val="00A803E4"/>
    <w:rsid w:val="00A8132E"/>
    <w:rsid w:val="00AA7718"/>
    <w:rsid w:val="00AB18C8"/>
    <w:rsid w:val="00AB2711"/>
    <w:rsid w:val="00AB6E70"/>
    <w:rsid w:val="00AC2B33"/>
    <w:rsid w:val="00AC313D"/>
    <w:rsid w:val="00AC4613"/>
    <w:rsid w:val="00AC7B51"/>
    <w:rsid w:val="00AC7BE6"/>
    <w:rsid w:val="00AD2DB8"/>
    <w:rsid w:val="00AD3AF6"/>
    <w:rsid w:val="00AD6731"/>
    <w:rsid w:val="00AE281B"/>
    <w:rsid w:val="00AE30B4"/>
    <w:rsid w:val="00AF2EAD"/>
    <w:rsid w:val="00AF347A"/>
    <w:rsid w:val="00B13ACB"/>
    <w:rsid w:val="00B169BB"/>
    <w:rsid w:val="00B26FEF"/>
    <w:rsid w:val="00B309B2"/>
    <w:rsid w:val="00B713DB"/>
    <w:rsid w:val="00B72BC3"/>
    <w:rsid w:val="00B82F58"/>
    <w:rsid w:val="00B85EBD"/>
    <w:rsid w:val="00B903FF"/>
    <w:rsid w:val="00B9222C"/>
    <w:rsid w:val="00BA57F0"/>
    <w:rsid w:val="00BA714B"/>
    <w:rsid w:val="00BB2621"/>
    <w:rsid w:val="00BB348C"/>
    <w:rsid w:val="00BC49D2"/>
    <w:rsid w:val="00BD2529"/>
    <w:rsid w:val="00BE132C"/>
    <w:rsid w:val="00BE6899"/>
    <w:rsid w:val="00BF2A36"/>
    <w:rsid w:val="00C02A90"/>
    <w:rsid w:val="00C06485"/>
    <w:rsid w:val="00C0725D"/>
    <w:rsid w:val="00C07EC8"/>
    <w:rsid w:val="00C320A8"/>
    <w:rsid w:val="00C42DF6"/>
    <w:rsid w:val="00C42EC4"/>
    <w:rsid w:val="00C502C1"/>
    <w:rsid w:val="00C6632E"/>
    <w:rsid w:val="00C668FF"/>
    <w:rsid w:val="00C7727A"/>
    <w:rsid w:val="00C83F7C"/>
    <w:rsid w:val="00C852D4"/>
    <w:rsid w:val="00C94279"/>
    <w:rsid w:val="00CA14C1"/>
    <w:rsid w:val="00CA1F35"/>
    <w:rsid w:val="00CA5766"/>
    <w:rsid w:val="00CB1DB1"/>
    <w:rsid w:val="00CB2AAE"/>
    <w:rsid w:val="00CD0864"/>
    <w:rsid w:val="00CE28F2"/>
    <w:rsid w:val="00CE7D73"/>
    <w:rsid w:val="00CF2A42"/>
    <w:rsid w:val="00D10462"/>
    <w:rsid w:val="00D12810"/>
    <w:rsid w:val="00D155A0"/>
    <w:rsid w:val="00D170CB"/>
    <w:rsid w:val="00D21083"/>
    <w:rsid w:val="00D32315"/>
    <w:rsid w:val="00D32E62"/>
    <w:rsid w:val="00D3324C"/>
    <w:rsid w:val="00D45340"/>
    <w:rsid w:val="00D547AD"/>
    <w:rsid w:val="00D60FA7"/>
    <w:rsid w:val="00D65617"/>
    <w:rsid w:val="00D77276"/>
    <w:rsid w:val="00D84763"/>
    <w:rsid w:val="00D90F52"/>
    <w:rsid w:val="00D93431"/>
    <w:rsid w:val="00D96090"/>
    <w:rsid w:val="00DB7B90"/>
    <w:rsid w:val="00DC79E2"/>
    <w:rsid w:val="00DC7C91"/>
    <w:rsid w:val="00DE1746"/>
    <w:rsid w:val="00DE3B36"/>
    <w:rsid w:val="00DE4BFC"/>
    <w:rsid w:val="00DE7C14"/>
    <w:rsid w:val="00DF3241"/>
    <w:rsid w:val="00E17325"/>
    <w:rsid w:val="00E21718"/>
    <w:rsid w:val="00E245C8"/>
    <w:rsid w:val="00E24FCD"/>
    <w:rsid w:val="00E309BC"/>
    <w:rsid w:val="00E30F7A"/>
    <w:rsid w:val="00E31A7A"/>
    <w:rsid w:val="00E343AD"/>
    <w:rsid w:val="00E35232"/>
    <w:rsid w:val="00E35A4C"/>
    <w:rsid w:val="00E64DDD"/>
    <w:rsid w:val="00E65B32"/>
    <w:rsid w:val="00E66CCF"/>
    <w:rsid w:val="00E833F8"/>
    <w:rsid w:val="00E83C9D"/>
    <w:rsid w:val="00EA2FD2"/>
    <w:rsid w:val="00EB3CF4"/>
    <w:rsid w:val="00EC54AB"/>
    <w:rsid w:val="00ED3D60"/>
    <w:rsid w:val="00EE16AA"/>
    <w:rsid w:val="00EE4875"/>
    <w:rsid w:val="00EE4CD1"/>
    <w:rsid w:val="00EF53FE"/>
    <w:rsid w:val="00EF561D"/>
    <w:rsid w:val="00F01986"/>
    <w:rsid w:val="00F100EF"/>
    <w:rsid w:val="00F3063F"/>
    <w:rsid w:val="00F311C1"/>
    <w:rsid w:val="00F34DAB"/>
    <w:rsid w:val="00F369CB"/>
    <w:rsid w:val="00F41687"/>
    <w:rsid w:val="00F47172"/>
    <w:rsid w:val="00F517CB"/>
    <w:rsid w:val="00F5437C"/>
    <w:rsid w:val="00F56305"/>
    <w:rsid w:val="00F64510"/>
    <w:rsid w:val="00F658E0"/>
    <w:rsid w:val="00F70FB2"/>
    <w:rsid w:val="00F71803"/>
    <w:rsid w:val="00F73609"/>
    <w:rsid w:val="00F80394"/>
    <w:rsid w:val="00F82DC3"/>
    <w:rsid w:val="00F90E70"/>
    <w:rsid w:val="00FA1B14"/>
    <w:rsid w:val="00FA3784"/>
    <w:rsid w:val="00FA519E"/>
    <w:rsid w:val="00FB009F"/>
    <w:rsid w:val="00FB391A"/>
    <w:rsid w:val="00FB5FFE"/>
    <w:rsid w:val="00FC596C"/>
    <w:rsid w:val="00FC5A94"/>
    <w:rsid w:val="00FC5AB6"/>
    <w:rsid w:val="00FD08E5"/>
    <w:rsid w:val="00FD3E2C"/>
    <w:rsid w:val="00FD4B4B"/>
    <w:rsid w:val="00FE2797"/>
    <w:rsid w:val="00FF2DD4"/>
    <w:rsid w:val="00FF3354"/>
    <w:rsid w:val="00FF4A0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22C"/>
    <w:pPr>
      <w:spacing w:after="120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Heading3"/>
    <w:next w:val="Normal"/>
    <w:qFormat/>
    <w:rsid w:val="00500BEA"/>
    <w:pPr>
      <w:spacing w:before="240" w:after="60"/>
      <w:outlineLvl w:val="3"/>
    </w:pPr>
    <w:rPr>
      <w:i w:val="0"/>
      <w:u w:val="single"/>
    </w:rPr>
  </w:style>
  <w:style w:type="paragraph" w:styleId="Heading5">
    <w:name w:val="heading 5"/>
    <w:basedOn w:val="Heading4"/>
    <w:next w:val="Normal"/>
    <w:qFormat/>
    <w:rsid w:val="0085386A"/>
    <w:pPr>
      <w:outlineLvl w:val="4"/>
    </w:pPr>
    <w:rPr>
      <w:u w:val="none"/>
    </w:rPr>
  </w:style>
  <w:style w:type="paragraph" w:styleId="Heading6">
    <w:name w:val="heading 6"/>
    <w:basedOn w:val="Normal"/>
    <w:next w:val="Normal"/>
    <w:rsid w:val="0085386A"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rsid w:val="0085386A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85386A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rsid w:val="0085386A"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386EFE"/>
    <w:rPr>
      <w:rFonts w:ascii="Arial" w:eastAsia="Times New Roman" w:hAnsi="Arial"/>
    </w:rPr>
  </w:style>
  <w:style w:type="paragraph" w:customStyle="1" w:styleId="Author">
    <w:name w:val="Author"/>
    <w:basedOn w:val="Normal"/>
    <w:link w:val="AuthorChar"/>
    <w:pPr>
      <w:spacing w:after="0"/>
      <w:jc w:val="center"/>
    </w:pPr>
    <w:rPr>
      <w:b/>
      <w:color w:val="000000"/>
      <w:sz w:val="24"/>
    </w:rPr>
  </w:style>
  <w:style w:type="character" w:customStyle="1" w:styleId="AuthorChar">
    <w:name w:val="Author Char"/>
    <w:basedOn w:val="DefaultParagraphFont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autoRedefine/>
    <w:qFormat/>
    <w:rsid w:val="003F4A12"/>
    <w:pPr>
      <w:spacing w:before="60"/>
    </w:pPr>
    <w:rPr>
      <w:b/>
      <w:sz w:val="18"/>
    </w:rPr>
  </w:style>
  <w:style w:type="paragraph" w:styleId="CommentText">
    <w:name w:val="annotation text"/>
    <w:basedOn w:val="Normal"/>
    <w:semiHidden/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rsid w:val="0085386A"/>
    <w:pPr>
      <w:numPr>
        <w:numId w:val="1"/>
      </w:numPr>
    </w:pPr>
  </w:style>
  <w:style w:type="paragraph" w:styleId="ListBullet2">
    <w:name w:val="List Bullet 2"/>
    <w:basedOn w:val="Normal"/>
    <w:autoRedefine/>
    <w:rsid w:val="0085386A"/>
    <w:pPr>
      <w:numPr>
        <w:numId w:val="2"/>
      </w:numPr>
    </w:pPr>
  </w:style>
  <w:style w:type="paragraph" w:styleId="ListBullet3">
    <w:name w:val="List Bullet 3"/>
    <w:basedOn w:val="Normal"/>
    <w:autoRedefine/>
    <w:rsid w:val="0085386A"/>
    <w:pPr>
      <w:numPr>
        <w:numId w:val="3"/>
      </w:numPr>
    </w:pPr>
  </w:style>
  <w:style w:type="paragraph" w:styleId="ListBullet4">
    <w:name w:val="List Bullet 4"/>
    <w:basedOn w:val="Normal"/>
    <w:autoRedefine/>
    <w:rsid w:val="0085386A"/>
    <w:pPr>
      <w:numPr>
        <w:numId w:val="4"/>
      </w:numPr>
    </w:pPr>
  </w:style>
  <w:style w:type="paragraph" w:styleId="ListBullet5">
    <w:name w:val="List Bullet 5"/>
    <w:basedOn w:val="Normal"/>
    <w:autoRedefine/>
    <w:rsid w:val="0085386A"/>
    <w:pPr>
      <w:numPr>
        <w:numId w:val="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rsid w:val="0085386A"/>
    <w:pPr>
      <w:numPr>
        <w:numId w:val="6"/>
      </w:numPr>
    </w:pPr>
  </w:style>
  <w:style w:type="paragraph" w:styleId="ListNumber2">
    <w:name w:val="List Number 2"/>
    <w:basedOn w:val="Normal"/>
    <w:rsid w:val="0085386A"/>
    <w:pPr>
      <w:numPr>
        <w:numId w:val="7"/>
      </w:numPr>
    </w:pPr>
  </w:style>
  <w:style w:type="paragraph" w:styleId="ListNumber3">
    <w:name w:val="List Number 3"/>
    <w:basedOn w:val="Normal"/>
    <w:rsid w:val="0085386A"/>
    <w:pPr>
      <w:numPr>
        <w:numId w:val="8"/>
      </w:numPr>
    </w:pPr>
  </w:style>
  <w:style w:type="paragraph" w:styleId="ListNumber4">
    <w:name w:val="List Number 4"/>
    <w:basedOn w:val="Normal"/>
    <w:rsid w:val="0085386A"/>
    <w:pPr>
      <w:numPr>
        <w:numId w:val="9"/>
      </w:numPr>
    </w:pPr>
  </w:style>
  <w:style w:type="paragraph" w:styleId="ListNumber5">
    <w:name w:val="List Number 5"/>
    <w:basedOn w:val="Normal"/>
    <w:rsid w:val="0085386A"/>
    <w:pPr>
      <w:numPr>
        <w:numId w:val="10"/>
      </w:numPr>
    </w:p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qFormat/>
    <w:rsid w:val="0085386A"/>
    <w:pPr>
      <w:numPr>
        <w:numId w:val="12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rsid w:val="0085386A"/>
    <w:pPr>
      <w:numPr>
        <w:numId w:val="15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paragraph" w:customStyle="1" w:styleId="TableText">
    <w:name w:val="Table Text"/>
    <w:basedOn w:val="Normal"/>
    <w:qFormat/>
    <w:rsid w:val="00BE6899"/>
    <w:pPr>
      <w:keepLines/>
      <w:spacing w:before="40" w:after="40"/>
      <w:jc w:val="right"/>
    </w:pPr>
  </w:style>
  <w:style w:type="character" w:styleId="FollowedHyperlink">
    <w:name w:val="FollowedHyperlink"/>
    <w:basedOn w:val="Hyperlink"/>
    <w:rsid w:val="004F7A15"/>
    <w:rPr>
      <w:color w:val="4F81B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customStyle="1" w:styleId="Link">
    <w:name w:val="Link"/>
    <w:basedOn w:val="Normal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StyleDescriptionChar">
    <w:name w:val="Style Description Char"/>
    <w:basedOn w:val="DefaultParagraphFont"/>
    <w:link w:val="StyleDescription"/>
    <w:rsid w:val="005A2C27"/>
    <w:rPr>
      <w:rFonts w:ascii="Courier New" w:eastAsia="Times New Roman" w:hAnsi="Courier New"/>
      <w:sz w:val="18"/>
    </w:rPr>
  </w:style>
  <w:style w:type="table" w:styleId="TableGrid">
    <w:name w:val="Table Grid"/>
    <w:aliases w:val="Table Grid - SIGCHI"/>
    <w:basedOn w:val="TableNormal"/>
    <w:uiPriority w:val="59"/>
    <w:rsid w:val="00734A43"/>
    <w:pPr>
      <w:jc w:val="right"/>
    </w:pPr>
    <w:tblPr>
      <w:tblStyleRowBandSize w:val="1"/>
      <w:jc w:val="center"/>
    </w:tblPr>
    <w:trPr>
      <w:jc w:val="center"/>
    </w:trPr>
    <w:tcPr>
      <w:vAlign w:val="bottom"/>
    </w:tcPr>
    <w:tblStylePr w:type="firstRow">
      <w:tblPr/>
      <w:tcPr>
        <w:tcBorders>
          <w:bottom w:val="single" w:sz="8" w:space="0" w:color="CBCBCB"/>
        </w:tcBorders>
      </w:tcPr>
    </w:tblStylePr>
    <w:tblStylePr w:type="firstCol">
      <w:tblPr/>
      <w:tcPr>
        <w:tcBorders>
          <w:right w:val="single" w:sz="8" w:space="0" w:color="CBCBCB"/>
        </w:tcBorders>
      </w:tcPr>
    </w:tblStylePr>
    <w:tblStylePr w:type="band1Horz">
      <w:tblPr/>
      <w:tcPr>
        <w:shd w:val="clear" w:color="auto" w:fill="EBEBEB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69B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9BB"/>
    <w:rPr>
      <w:rFonts w:ascii="Lucida Grande" w:eastAsia="Times New Roman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B713D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-SIGCHI">
    <w:name w:val="Table - SIGCHI"/>
    <w:basedOn w:val="Normal"/>
    <w:autoRedefine/>
    <w:qFormat/>
    <w:rsid w:val="00631447"/>
    <w:pPr>
      <w:spacing w:after="60" w:line="0" w:lineRule="atLeast"/>
      <w:jc w:val="right"/>
    </w:pPr>
    <w:rPr>
      <w:rFonts w:ascii="Verdana" w:hAnsi="Verdana"/>
      <w:kern w:val="18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2D9C5-4C69-194B-8A61-D017FB96B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4871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Sigfried Gold</cp:lastModifiedBy>
  <cp:revision>31</cp:revision>
  <cp:lastPrinted>2018-09-10T11:01:00Z</cp:lastPrinted>
  <dcterms:created xsi:type="dcterms:W3CDTF">2015-07-15T00:29:00Z</dcterms:created>
  <dcterms:modified xsi:type="dcterms:W3CDTF">2018-09-11T21:31:00Z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