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7D72" w14:textId="77777777" w:rsidR="008753D1" w:rsidRPr="00672AF7" w:rsidRDefault="008753D1" w:rsidP="008753D1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Nguyễn Văn Khoa – 23DH114394</w:t>
      </w:r>
    </w:p>
    <w:p w14:paraId="7B455A6C" w14:textId="77777777" w:rsidR="008753D1" w:rsidRPr="00672AF7" w:rsidRDefault="008753D1" w:rsidP="008753D1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Hoàng Lê Phan – 23DH112541</w:t>
      </w:r>
    </w:p>
    <w:p w14:paraId="7C305917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1.1. Adapter Pattern (PaymentAdapter)</w:t>
      </w:r>
    </w:p>
    <w:p w14:paraId="65D6B520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Vấn đề (Problem)</w:t>
      </w:r>
    </w:p>
    <w:p w14:paraId="78EF6A82" w14:textId="77777777" w:rsidR="00C003AB" w:rsidRPr="00672AF7" w:rsidRDefault="00C003AB" w:rsidP="00C003A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Hệ thống cần tích hợp API thanh toán từ bên thứ ba (SDK bên ngoài).</w:t>
      </w:r>
    </w:p>
    <w:p w14:paraId="13D5EDEC" w14:textId="77777777" w:rsidR="00C003AB" w:rsidRPr="00672AF7" w:rsidRDefault="00C003AB" w:rsidP="00C003A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Tuy nhiên, cấu trúc dữ liệu (DTO) của SDK này không tương thích với interface nội bộ mà hệ thống đang sử dụng.</w:t>
      </w:r>
    </w:p>
    <w:p w14:paraId="11153168" w14:textId="77777777" w:rsidR="00C003AB" w:rsidRPr="00672AF7" w:rsidRDefault="00C003AB" w:rsidP="00C003A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Chúng ta không được phép sửa đổi mã nguồn của SDK bên ngoài.</w:t>
      </w:r>
    </w:p>
    <w:p w14:paraId="75151EDF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Giải pháp (Solution)</w:t>
      </w:r>
    </w:p>
    <w:p w14:paraId="464E44C7" w14:textId="77777777" w:rsidR="00C003AB" w:rsidRPr="00672AF7" w:rsidRDefault="00C003AB" w:rsidP="00C003A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Áp dụng Adapter Pattern để tạo một lớp trung gian đóng vai trò là bộ chuyển đổi.</w:t>
      </w:r>
    </w:p>
    <w:p w14:paraId="43B15232" w14:textId="77777777" w:rsidR="00C003AB" w:rsidRPr="00672AF7" w:rsidRDefault="00C003AB" w:rsidP="00C003A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Lớp Adapter này sẽ thực thi interface nội bộ của hệ thống và bên trong nó sẽ gọi đến các phương thức của SDK bên ngoài.</w:t>
      </w:r>
    </w:p>
    <w:p w14:paraId="04AB2215" w14:textId="77777777" w:rsidR="00C003AB" w:rsidRPr="00672AF7" w:rsidRDefault="00C003AB" w:rsidP="00C003A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Giúp Controller chỉ làm việc với interface nội bộ mà vẫn sử dụng được các tính năng của bên thứ ba.</w:t>
      </w:r>
    </w:p>
    <w:p w14:paraId="344731E8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Cấu trúc lớp (Structure)</w:t>
      </w:r>
    </w:p>
    <w:p w14:paraId="2A52668D" w14:textId="77777777" w:rsidR="00C003AB" w:rsidRPr="00672AF7" w:rsidRDefault="00C003AB" w:rsidP="00C003A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IPaymentProcessor: Interface nội bộ định nghĩa phương thức thanh toán chuẩn của hệ thống.</w:t>
      </w:r>
    </w:p>
    <w:p w14:paraId="3634FDD3" w14:textId="77777777" w:rsidR="00C003AB" w:rsidRPr="00672AF7" w:rsidRDefault="00C003AB" w:rsidP="00C003A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ExternalPaymentSDK: Lớp từ bên thứ ba với các phương thức và DTO khác biệt.</w:t>
      </w:r>
    </w:p>
    <w:p w14:paraId="02D76ED7" w14:textId="775258C6" w:rsidR="00C003AB" w:rsidRDefault="00C003AB" w:rsidP="00C003AB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PaymentAdapter: Lớp thực thi IPaymentProcessor và tham chiếu đến ExternalPaymentSDK để chuyển đổi yêu cầu.</w:t>
      </w:r>
    </w:p>
    <w:p w14:paraId="6F32BB45" w14:textId="2277F0D6" w:rsidR="00672AF7" w:rsidRPr="00672AF7" w:rsidRDefault="00AD39DB" w:rsidP="00672AF7">
      <w:pPr>
        <w:rPr>
          <w:rFonts w:ascii="Times New Roman" w:hAnsi="Times New Roman" w:cs="Times New Roman"/>
          <w:sz w:val="26"/>
          <w:szCs w:val="26"/>
        </w:rPr>
      </w:pPr>
      <w:r w:rsidRPr="00AD39D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2CFED29" wp14:editId="486455CF">
            <wp:extent cx="5943600" cy="2304415"/>
            <wp:effectExtent l="0" t="0" r="0" b="635"/>
            <wp:docPr id="181878682" name="Picture 1" descr="The image shows a code snippet from a software library, specifically a method in a class for processing a payment using the VNPay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682" name="Picture 1" descr="The image shows a code snippet from a software library, specifically a method in a class for processing a payment using the VNPay servic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9D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5F0746" wp14:editId="62250B16">
            <wp:extent cx="5943600" cy="3596005"/>
            <wp:effectExtent l="0" t="0" r="0" b="4445"/>
            <wp:docPr id="1270029483" name="Picture 1" descr="The image depicts a code snippet in C#, illustrating a class `VnPayAdapter` that implements a payment service for a fictional `VnPay` payment gateway, which includes a method `Pay` for processing pay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9483" name="Picture 1" descr="The image depicts a code snippet in C#, illustrating a class `VnPayAdapter` that implements a payment service for a fictional `VnPay` payment gateway, which includes a method `Pay` for processing paymen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EA80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1.2. Decorator Pattern (ProductPriceCalculator)</w:t>
      </w:r>
    </w:p>
    <w:p w14:paraId="0007F36B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Vấn đề (Problem)</w:t>
      </w:r>
    </w:p>
    <w:p w14:paraId="4C11FBDB" w14:textId="77777777" w:rsidR="00C003AB" w:rsidRPr="00672AF7" w:rsidRDefault="00C003AB" w:rsidP="00C003A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Việc tính giá sản phẩm trong thương mại điện tử rất linh hoạt và phức tạp, bao gồm: giá gốc, giảm giá, thuế, và phí vận chuyển.</w:t>
      </w:r>
    </w:p>
    <w:p w14:paraId="68F7CBF0" w14:textId="77777777" w:rsidR="00C003AB" w:rsidRPr="00672AF7" w:rsidRDefault="00C003AB" w:rsidP="00C003AB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Nếu sử dụng kế thừa hoặc các câu lệnh if-else lồng nhau, code sẽ trở nên cực kỳ khó duy trì khi các loại phí thay đổi hoặc kết hợp khác nhau.</w:t>
      </w:r>
    </w:p>
    <w:p w14:paraId="05579354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Giải pháp (Solution)</w:t>
      </w:r>
    </w:p>
    <w:p w14:paraId="0BBBA887" w14:textId="77777777" w:rsidR="00C003AB" w:rsidRPr="00672AF7" w:rsidRDefault="00C003AB" w:rsidP="00C003A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lastRenderedPageBreak/>
        <w:t>Áp dụng Decorator Pattern để "gói" đối tượng sản phẩm trong các lớp tính toán bổ sung.</w:t>
      </w:r>
    </w:p>
    <w:p w14:paraId="393D008F" w14:textId="77777777" w:rsidR="00C003AB" w:rsidRPr="00672AF7" w:rsidRDefault="00C003AB" w:rsidP="00C003AB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Cho phép thêm hoặc bớt các tính năng tính phí (thuế, phí vận chuyển) vào đối tượng một cách linh hoạt tại thời điểm chạy (runtime).</w:t>
      </w:r>
    </w:p>
    <w:p w14:paraId="744B4CA8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Cấu trúc lớp (Structure)</w:t>
      </w:r>
    </w:p>
    <w:p w14:paraId="07C8B9A7" w14:textId="77777777" w:rsidR="00C003AB" w:rsidRPr="00672AF7" w:rsidRDefault="00C003AB" w:rsidP="00C003A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IPriceCalculator: Interface định nghĩa phương thức CalculatePrice().</w:t>
      </w:r>
    </w:p>
    <w:p w14:paraId="3A86EF72" w14:textId="77777777" w:rsidR="00C003AB" w:rsidRPr="00672AF7" w:rsidRDefault="00C003AB" w:rsidP="00C003A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BasePriceCalculator: Lớp thực thi cơ bản trả về giá gốc của sản phẩm.</w:t>
      </w:r>
    </w:p>
    <w:p w14:paraId="659CAF98" w14:textId="77777777" w:rsidR="00C003AB" w:rsidRPr="00672AF7" w:rsidRDefault="00C003AB" w:rsidP="00C003A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PriceDecorator: Lớp abstract lưu giữ tham chiếu đến một đối tượng IPriceCalculator.</w:t>
      </w:r>
    </w:p>
    <w:p w14:paraId="4709497D" w14:textId="77777777" w:rsidR="00C003AB" w:rsidRPr="00672AF7" w:rsidRDefault="00C003AB" w:rsidP="00C003A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TaxDecorator, DiscountDecorator, ShippingDecorator: Các lớp cụ thể kế thừa từ PriceDecorator để cộng/trừ thêm các giá trị tương ứng vào giá hiện tại.</w:t>
      </w:r>
    </w:p>
    <w:p w14:paraId="4A551022" w14:textId="4DBD00E5" w:rsidR="00C003AB" w:rsidRPr="00672AF7" w:rsidRDefault="00AD39DB" w:rsidP="00C003AB">
      <w:pPr>
        <w:rPr>
          <w:rFonts w:ascii="Times New Roman" w:hAnsi="Times New Roman" w:cs="Times New Roman"/>
          <w:sz w:val="26"/>
          <w:szCs w:val="26"/>
        </w:rPr>
      </w:pPr>
      <w:r w:rsidRPr="00AD39D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648D59" wp14:editId="66D82CC0">
            <wp:extent cx="4502150" cy="8229600"/>
            <wp:effectExtent l="0" t="0" r="0" b="0"/>
            <wp:docPr id="806473483" name="Picture 1" descr="The image displays a table with a shopping cart, two items priced at 10,000 VND each, totaling 20,000 VND, with options to proceed to checkout or cancel the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3483" name="Picture 1" descr="The image displays a table with a shopping cart, two items priced at 10,000 VND each, totaling 20,000 VND, with options to proceed to checkout or cancel the order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9D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E9823AC" wp14:editId="59365CC3">
            <wp:extent cx="5943600" cy="6584950"/>
            <wp:effectExtent l="0" t="0" r="0" b="6350"/>
            <wp:docPr id="718332213" name="Picture 1" descr="The image displays a receipt or transaction summary for a purchase made at a Modern Shop, showing details such as the order number, date and time, total amount, tax, and payment method, with a total cost of 22,000 V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2213" name="Picture 1" descr="The image displays a receipt or transaction summary for a purchase made at a Modern Shop, showing details such as the order number, date and time, total amount, tax, and payment method, with a total cost of 22,000 VN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CC62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1.3. Facade Pattern (OrderFacade)</w:t>
      </w:r>
    </w:p>
    <w:p w14:paraId="35A591E3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Vấn đề (Problem)</w:t>
      </w:r>
    </w:p>
    <w:p w14:paraId="2BDA737A" w14:textId="77777777" w:rsidR="00C003AB" w:rsidRPr="00672AF7" w:rsidRDefault="00C003AB" w:rsidP="00C003A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Quy trình xử lý đơn hàng (Checkout) cực kỳ phức tạp, đòi hỏi phải gọi nhiều dịch vụ khác nhau: kiểm tra kho (Inventory), xử lý thanh toán (Payment), gửi email thông báo (Notification), và ghi log hệ thống (Logger).</w:t>
      </w:r>
    </w:p>
    <w:p w14:paraId="768CEA21" w14:textId="77777777" w:rsidR="00C003AB" w:rsidRPr="00672AF7" w:rsidRDefault="00C003AB" w:rsidP="00C003A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lastRenderedPageBreak/>
        <w:t>Nếu để Controller trực tiếp điều phối tất cả các dịch vụ này, Controller sẽ bị phình to (Fat Controller) và phụ thuộc quá nhiều vào các lớp cấp thấp.</w:t>
      </w:r>
    </w:p>
    <w:p w14:paraId="16FEF9E3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Giải pháp (Solution)</w:t>
      </w:r>
    </w:p>
    <w:p w14:paraId="4EC543B8" w14:textId="77777777" w:rsidR="00C003AB" w:rsidRPr="00672AF7" w:rsidRDefault="00C003AB" w:rsidP="00C003A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Áp dụng Facade Pattern bằng cách tạo ra lớp OrderFacade.</w:t>
      </w:r>
    </w:p>
    <w:p w14:paraId="00C3C3E9" w14:textId="77777777" w:rsidR="00C003AB" w:rsidRPr="00672AF7" w:rsidRDefault="00C003AB" w:rsidP="00C003A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Lớp này gom toàn bộ logic phức tạp của các dịch vụ liên quan vào một giao diện đơn giản duy nhất.</w:t>
      </w:r>
    </w:p>
    <w:p w14:paraId="713F81DB" w14:textId="77777777" w:rsidR="00C003AB" w:rsidRPr="00672AF7" w:rsidRDefault="00C003AB" w:rsidP="00C003AB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Controller bây giờ chỉ cần gọi một phương thức duy nhất từ Facade để hoàn tất đơn hàng.</w:t>
      </w:r>
    </w:p>
    <w:p w14:paraId="2C65A1F3" w14:textId="77777777" w:rsidR="00C003AB" w:rsidRPr="00672AF7" w:rsidRDefault="00C003AB" w:rsidP="00C003AB">
      <w:p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Cấu trúc lớp (Structure)</w:t>
      </w:r>
    </w:p>
    <w:p w14:paraId="5202C22A" w14:textId="77777777" w:rsidR="00C003AB" w:rsidRPr="00672AF7" w:rsidRDefault="00C003AB" w:rsidP="00C003A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OrderFacade: Lớp trung gian chứa các tham chiếu đến IInventoryService, IPaymentService, INotificationService, và ILoggerService.</w:t>
      </w:r>
    </w:p>
    <w:p w14:paraId="4EDFABC2" w14:textId="77777777" w:rsidR="00C003AB" w:rsidRPr="00672AF7" w:rsidRDefault="00C003AB" w:rsidP="00C003AB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672AF7">
        <w:rPr>
          <w:rFonts w:ascii="Times New Roman" w:hAnsi="Times New Roman" w:cs="Times New Roman"/>
          <w:sz w:val="26"/>
          <w:szCs w:val="26"/>
        </w:rPr>
        <w:t>PlaceOrder(): Phương thức duy nhất mà Controller sẽ gọi để thực hiện toàn bộ quy trình.</w:t>
      </w:r>
    </w:p>
    <w:p w14:paraId="3C4F70DB" w14:textId="77777777" w:rsidR="00780038" w:rsidRPr="00672AF7" w:rsidRDefault="00780038">
      <w:pPr>
        <w:rPr>
          <w:rFonts w:ascii="Times New Roman" w:hAnsi="Times New Roman" w:cs="Times New Roman"/>
          <w:sz w:val="26"/>
          <w:szCs w:val="26"/>
        </w:rPr>
      </w:pPr>
    </w:p>
    <w:sectPr w:rsidR="00780038" w:rsidRPr="00672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6885E" w14:textId="77777777" w:rsidR="00C34D88" w:rsidRDefault="00C34D88" w:rsidP="00B71EB0">
      <w:pPr>
        <w:spacing w:after="0" w:line="240" w:lineRule="auto"/>
      </w:pPr>
      <w:r>
        <w:separator/>
      </w:r>
    </w:p>
  </w:endnote>
  <w:endnote w:type="continuationSeparator" w:id="0">
    <w:p w14:paraId="0504A343" w14:textId="77777777" w:rsidR="00C34D88" w:rsidRDefault="00C34D88" w:rsidP="00B71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A791" w14:textId="77777777" w:rsidR="00C34D88" w:rsidRDefault="00C34D88" w:rsidP="00B71EB0">
      <w:pPr>
        <w:spacing w:after="0" w:line="240" w:lineRule="auto"/>
      </w:pPr>
      <w:r>
        <w:separator/>
      </w:r>
    </w:p>
  </w:footnote>
  <w:footnote w:type="continuationSeparator" w:id="0">
    <w:p w14:paraId="698E85E1" w14:textId="77777777" w:rsidR="00C34D88" w:rsidRDefault="00C34D88" w:rsidP="00B71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C11"/>
    <w:multiLevelType w:val="multilevel"/>
    <w:tmpl w:val="2AF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40B53"/>
    <w:multiLevelType w:val="multilevel"/>
    <w:tmpl w:val="4A8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95A92"/>
    <w:multiLevelType w:val="multilevel"/>
    <w:tmpl w:val="933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7405D"/>
    <w:multiLevelType w:val="multilevel"/>
    <w:tmpl w:val="EEC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643F3"/>
    <w:multiLevelType w:val="multilevel"/>
    <w:tmpl w:val="26C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51440"/>
    <w:multiLevelType w:val="multilevel"/>
    <w:tmpl w:val="1EB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11E11"/>
    <w:multiLevelType w:val="multilevel"/>
    <w:tmpl w:val="6C24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7601A"/>
    <w:multiLevelType w:val="multilevel"/>
    <w:tmpl w:val="232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C23CD"/>
    <w:multiLevelType w:val="multilevel"/>
    <w:tmpl w:val="5DF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A4B42"/>
    <w:multiLevelType w:val="multilevel"/>
    <w:tmpl w:val="B98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076EC"/>
    <w:multiLevelType w:val="multilevel"/>
    <w:tmpl w:val="FA9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48650">
    <w:abstractNumId w:val="6"/>
  </w:num>
  <w:num w:numId="2" w16cid:durableId="1502741382">
    <w:abstractNumId w:val="9"/>
  </w:num>
  <w:num w:numId="3" w16cid:durableId="260535014">
    <w:abstractNumId w:val="8"/>
  </w:num>
  <w:num w:numId="4" w16cid:durableId="597099481">
    <w:abstractNumId w:val="2"/>
  </w:num>
  <w:num w:numId="5" w16cid:durableId="1301811331">
    <w:abstractNumId w:val="4"/>
  </w:num>
  <w:num w:numId="6" w16cid:durableId="676469303">
    <w:abstractNumId w:val="1"/>
  </w:num>
  <w:num w:numId="7" w16cid:durableId="155922951">
    <w:abstractNumId w:val="5"/>
  </w:num>
  <w:num w:numId="8" w16cid:durableId="336229897">
    <w:abstractNumId w:val="7"/>
  </w:num>
  <w:num w:numId="9" w16cid:durableId="1049643766">
    <w:abstractNumId w:val="0"/>
  </w:num>
  <w:num w:numId="10" w16cid:durableId="1787430827">
    <w:abstractNumId w:val="10"/>
  </w:num>
  <w:num w:numId="11" w16cid:durableId="426850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17"/>
    <w:rsid w:val="001F35E4"/>
    <w:rsid w:val="00517481"/>
    <w:rsid w:val="0056028A"/>
    <w:rsid w:val="00672AF7"/>
    <w:rsid w:val="00780038"/>
    <w:rsid w:val="00804092"/>
    <w:rsid w:val="008753D1"/>
    <w:rsid w:val="0093093C"/>
    <w:rsid w:val="009A13A9"/>
    <w:rsid w:val="00A85417"/>
    <w:rsid w:val="00AD39DB"/>
    <w:rsid w:val="00B71EB0"/>
    <w:rsid w:val="00C003AB"/>
    <w:rsid w:val="00C3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9160F"/>
  <w15:chartTrackingRefBased/>
  <w15:docId w15:val="{CD32A150-8D0C-4635-98EF-F42FBC7C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54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54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EB0"/>
  </w:style>
  <w:style w:type="paragraph" w:styleId="Footer">
    <w:name w:val="footer"/>
    <w:basedOn w:val="Normal"/>
    <w:link w:val="FooterChar"/>
    <w:uiPriority w:val="99"/>
    <w:unhideWhenUsed/>
    <w:rsid w:val="00B71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nguyenkhoa140125@gmail.com</dc:creator>
  <cp:keywords/>
  <dc:description/>
  <cp:lastModifiedBy>nguyenkhoa140125@gmail.com</cp:lastModifiedBy>
  <cp:revision>4</cp:revision>
  <dcterms:created xsi:type="dcterms:W3CDTF">2026-03-03T04:33:00Z</dcterms:created>
  <dcterms:modified xsi:type="dcterms:W3CDTF">2026-03-03T09:44:00Z</dcterms:modified>
</cp:coreProperties>
</file>