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D312B" w:rsidRPr="00AD5C71" w:rsidRDefault="00B951E6" w:rsidP="00CA51D1">
      <w:pPr>
        <w:rPr>
          <w:rFonts w:asciiTheme="minorHAnsi" w:eastAsia="Open Sans" w:hAnsiTheme="minorHAnsi" w:cstheme="minorHAnsi"/>
        </w:rPr>
      </w:pPr>
      <w:r w:rsidRPr="00AD5C71">
        <w:rPr>
          <w:rFonts w:asciiTheme="minorHAnsi" w:eastAsia="Open Sans" w:hAnsiTheme="minorHAnsi" w:cstheme="minorHAnsi"/>
          <w:color w:val="414A53"/>
          <w:sz w:val="36"/>
          <w:szCs w:val="36"/>
        </w:rPr>
        <w:t xml:space="preserve"> </w:t>
      </w:r>
    </w:p>
    <w:p w:rsidR="00ED312B" w:rsidRPr="00AD5C71" w:rsidRDefault="00ED312B">
      <w:pPr>
        <w:rPr>
          <w:rFonts w:asciiTheme="minorHAnsi" w:eastAsia="Open Sans" w:hAnsiTheme="minorHAnsi" w:cstheme="minorHAnsi"/>
        </w:rPr>
      </w:pPr>
    </w:p>
    <w:p w:rsidR="00ED312B" w:rsidRPr="00AD5C71" w:rsidRDefault="00243597">
      <w:pPr>
        <w:rPr>
          <w:rFonts w:asciiTheme="minorHAnsi" w:eastAsia="Open Sans" w:hAnsiTheme="minorHAnsi" w:cstheme="minorHAnsi"/>
        </w:rPr>
      </w:pPr>
      <w:r w:rsidRPr="00AD5C71">
        <w:rPr>
          <w:rFonts w:asciiTheme="minorHAnsi" w:eastAsia="Open Sans" w:hAnsiTheme="minorHAnsi" w:cstheme="minorHAnsi"/>
          <w:b/>
        </w:rPr>
        <w:t>Tell:</w:t>
      </w:r>
      <w:r w:rsidRPr="00AD5C71">
        <w:rPr>
          <w:rFonts w:asciiTheme="minorHAnsi" w:eastAsia="Open Sans" w:hAnsiTheme="minorHAnsi" w:cstheme="minorHAnsi"/>
        </w:rPr>
        <w:t xml:space="preserve"> Use the text provided explain to the group.</w:t>
      </w:r>
    </w:p>
    <w:p w:rsidR="00243597" w:rsidRPr="00AD5C71" w:rsidRDefault="00243597">
      <w:pPr>
        <w:rPr>
          <w:rFonts w:asciiTheme="minorHAnsi" w:eastAsia="Open Sans" w:hAnsiTheme="minorHAnsi" w:cstheme="minorHAnsi"/>
        </w:rPr>
      </w:pPr>
      <w:r w:rsidRPr="00AD5C71">
        <w:rPr>
          <w:rFonts w:asciiTheme="minorHAnsi" w:eastAsia="Open Sans" w:hAnsiTheme="minorHAnsi" w:cstheme="minorHAnsi"/>
          <w:b/>
        </w:rPr>
        <w:t>Do:</w:t>
      </w:r>
      <w:r w:rsidRPr="00AD5C71">
        <w:rPr>
          <w:rFonts w:asciiTheme="minorHAnsi" w:eastAsia="Open Sans" w:hAnsiTheme="minorHAnsi" w:cstheme="minorHAnsi"/>
        </w:rPr>
        <w:t xml:space="preserve">  Follow the instructions for the activity.</w:t>
      </w:r>
    </w:p>
    <w:p w:rsidR="00243597" w:rsidRPr="00AD5C71" w:rsidRDefault="00243597">
      <w:pPr>
        <w:rPr>
          <w:rFonts w:asciiTheme="minorHAnsi" w:eastAsia="Open Sans" w:hAnsiTheme="minorHAnsi" w:cstheme="minorHAnsi"/>
        </w:rPr>
      </w:pPr>
    </w:p>
    <w:tbl>
      <w:tblPr>
        <w:tblStyle w:val="a3"/>
        <w:tblW w:w="11718"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4"/>
        <w:gridCol w:w="8253"/>
        <w:gridCol w:w="1541"/>
      </w:tblGrid>
      <w:tr w:rsidR="00CA51D1" w:rsidRPr="00AD5C71" w:rsidTr="00CA51D1">
        <w:tc>
          <w:tcPr>
            <w:tcW w:w="1924" w:type="dxa"/>
            <w:shd w:val="clear" w:color="auto" w:fill="CCCCCC"/>
          </w:tcPr>
          <w:p w:rsidR="00CA51D1" w:rsidRPr="00AD5C71" w:rsidRDefault="00CA51D1">
            <w:pPr>
              <w:contextualSpacing w:val="0"/>
              <w:rPr>
                <w:rFonts w:asciiTheme="minorHAnsi" w:eastAsia="Open Sans" w:hAnsiTheme="minorHAnsi" w:cstheme="minorHAnsi"/>
              </w:rPr>
            </w:pPr>
            <w:r w:rsidRPr="00AD5C71">
              <w:rPr>
                <w:rFonts w:asciiTheme="minorHAnsi" w:eastAsia="Open Sans" w:hAnsiTheme="minorHAnsi" w:cstheme="minorHAnsi"/>
                <w:b/>
                <w:sz w:val="18"/>
                <w:szCs w:val="18"/>
              </w:rPr>
              <w:t>Session/Title/Topic</w:t>
            </w:r>
          </w:p>
        </w:tc>
        <w:tc>
          <w:tcPr>
            <w:tcW w:w="8253" w:type="dxa"/>
            <w:shd w:val="clear" w:color="auto" w:fill="CCCCCC"/>
          </w:tcPr>
          <w:p w:rsidR="00CA51D1" w:rsidRPr="00AD5C71" w:rsidRDefault="00CA51D1">
            <w:pPr>
              <w:contextualSpacing w:val="0"/>
              <w:rPr>
                <w:rFonts w:asciiTheme="minorHAnsi" w:eastAsia="Open Sans" w:hAnsiTheme="minorHAnsi" w:cstheme="minorHAnsi"/>
              </w:rPr>
            </w:pPr>
            <w:r w:rsidRPr="00AD5C71">
              <w:rPr>
                <w:rFonts w:asciiTheme="minorHAnsi" w:eastAsia="Open Sans" w:hAnsiTheme="minorHAnsi" w:cstheme="minorHAnsi"/>
                <w:b/>
                <w:sz w:val="18"/>
                <w:szCs w:val="18"/>
              </w:rPr>
              <w:t>Content / Description</w:t>
            </w:r>
          </w:p>
        </w:tc>
        <w:tc>
          <w:tcPr>
            <w:tcW w:w="1541" w:type="dxa"/>
            <w:shd w:val="clear" w:color="auto" w:fill="CCCCCC"/>
          </w:tcPr>
          <w:p w:rsidR="00CA51D1" w:rsidRPr="00AD5C71" w:rsidRDefault="00CA51D1">
            <w:pPr>
              <w:contextualSpacing w:val="0"/>
              <w:rPr>
                <w:rFonts w:asciiTheme="minorHAnsi" w:eastAsia="Open Sans" w:hAnsiTheme="minorHAnsi" w:cstheme="minorHAnsi"/>
              </w:rPr>
            </w:pPr>
            <w:r w:rsidRPr="00AD5C71">
              <w:rPr>
                <w:rFonts w:asciiTheme="minorHAnsi" w:eastAsia="Open Sans" w:hAnsiTheme="minorHAnsi" w:cstheme="minorHAnsi"/>
                <w:b/>
                <w:sz w:val="18"/>
                <w:szCs w:val="18"/>
              </w:rPr>
              <w:t>Assets/Media</w:t>
            </w:r>
          </w:p>
        </w:tc>
      </w:tr>
      <w:tr w:rsidR="00CA51D1" w:rsidRPr="00AD5C71" w:rsidTr="00CA51D1">
        <w:tc>
          <w:tcPr>
            <w:tcW w:w="1924" w:type="dxa"/>
          </w:tcPr>
          <w:p w:rsidR="00CA51D1" w:rsidRPr="00AD5C71" w:rsidRDefault="00CA51D1"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Introduction</w:t>
            </w:r>
          </w:p>
        </w:tc>
        <w:tc>
          <w:tcPr>
            <w:tcW w:w="8253" w:type="dxa"/>
          </w:tcPr>
          <w:p w:rsidR="00CA51D1" w:rsidRPr="00391A6C" w:rsidRDefault="00CA51D1" w:rsidP="00464271">
            <w:pPr>
              <w:rPr>
                <w:rFonts w:asciiTheme="minorHAnsi" w:eastAsia="Open Sans" w:hAnsiTheme="minorHAnsi" w:cstheme="minorHAnsi"/>
                <w:b/>
                <w:sz w:val="18"/>
                <w:szCs w:val="18"/>
                <w:u w:val="single"/>
              </w:rPr>
            </w:pPr>
            <w:r w:rsidRPr="00E905DF">
              <w:rPr>
                <w:rFonts w:asciiTheme="minorHAnsi" w:eastAsia="Open Sans" w:hAnsiTheme="minorHAnsi" w:cstheme="minorHAnsi"/>
                <w:b/>
                <w:sz w:val="18"/>
                <w:szCs w:val="18"/>
                <w:u w:val="single"/>
              </w:rPr>
              <w:t>SAY:</w:t>
            </w:r>
          </w:p>
          <w:p w:rsidR="00CA51D1" w:rsidRDefault="00CA51D1" w:rsidP="00464271">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Hello and welcome to this course on PowerShell! </w:t>
            </w:r>
          </w:p>
          <w:p w:rsidR="00CA51D1" w:rsidRDefault="00CA51D1" w:rsidP="00464271">
            <w:pPr>
              <w:rPr>
                <w:rFonts w:asciiTheme="minorHAnsi" w:eastAsia="Open Sans" w:hAnsiTheme="minorHAnsi" w:cstheme="minorHAnsi"/>
                <w:sz w:val="18"/>
                <w:szCs w:val="18"/>
              </w:rPr>
            </w:pPr>
          </w:p>
          <w:p w:rsidR="00CA51D1" w:rsidRDefault="00CA51D1" w:rsidP="00464271">
            <w:pPr>
              <w:rPr>
                <w:rFonts w:asciiTheme="minorHAnsi" w:eastAsia="Open Sans" w:hAnsiTheme="minorHAnsi" w:cstheme="minorHAnsi"/>
                <w:b/>
                <w:sz w:val="18"/>
                <w:szCs w:val="18"/>
                <w:u w:val="single"/>
              </w:rPr>
            </w:pPr>
            <w:r w:rsidRPr="00B94864">
              <w:rPr>
                <w:rFonts w:asciiTheme="minorHAnsi" w:eastAsia="Open Sans" w:hAnsiTheme="minorHAnsi" w:cstheme="minorHAnsi"/>
                <w:b/>
                <w:sz w:val="18"/>
                <w:szCs w:val="18"/>
                <w:u w:val="single"/>
              </w:rPr>
              <w:t>DO:</w:t>
            </w:r>
          </w:p>
          <w:p w:rsidR="00CA51D1" w:rsidRDefault="00CA51D1" w:rsidP="00464271">
            <w:pPr>
              <w:rPr>
                <w:rFonts w:asciiTheme="minorHAnsi" w:eastAsia="Open Sans" w:hAnsiTheme="minorHAnsi" w:cstheme="minorHAnsi"/>
                <w:sz w:val="18"/>
                <w:szCs w:val="18"/>
              </w:rPr>
            </w:pPr>
            <w:r>
              <w:rPr>
                <w:rFonts w:asciiTheme="minorHAnsi" w:eastAsia="Open Sans" w:hAnsiTheme="minorHAnsi" w:cstheme="minorHAnsi"/>
                <w:sz w:val="18"/>
                <w:szCs w:val="18"/>
              </w:rPr>
              <w:t>Facilitator to spend a brief 30 seconds introduction themselves. If they have relevant experience of PowerShell it would be useful to mention it here, but only in brief.</w:t>
            </w:r>
          </w:p>
          <w:p w:rsidR="00CA51D1" w:rsidRDefault="00CA51D1" w:rsidP="00464271">
            <w:pPr>
              <w:rPr>
                <w:rFonts w:asciiTheme="minorHAnsi" w:eastAsia="Open Sans" w:hAnsiTheme="minorHAnsi" w:cstheme="minorHAnsi"/>
                <w:sz w:val="18"/>
                <w:szCs w:val="18"/>
              </w:rPr>
            </w:pPr>
          </w:p>
          <w:p w:rsidR="00CA51D1" w:rsidRDefault="00CA51D1" w:rsidP="00464271">
            <w:pPr>
              <w:rPr>
                <w:rFonts w:asciiTheme="minorHAnsi" w:eastAsia="Open Sans" w:hAnsiTheme="minorHAnsi" w:cstheme="minorHAnsi"/>
                <w:sz w:val="18"/>
                <w:szCs w:val="18"/>
              </w:rPr>
            </w:pPr>
            <w:r>
              <w:rPr>
                <w:rFonts w:asciiTheme="minorHAnsi" w:eastAsia="Open Sans" w:hAnsiTheme="minorHAnsi" w:cstheme="minorHAnsi"/>
                <w:sz w:val="18"/>
                <w:szCs w:val="18"/>
              </w:rPr>
              <w:t>Create a “parking space” flipchart and stick it to the wall. Explain that any questions which the facilitator asks to park, due to them not being relevant at the time, attendees should write on a post-it note and stick to this flipchart.</w:t>
            </w:r>
          </w:p>
          <w:p w:rsidR="00CA51D1" w:rsidRDefault="00CA51D1" w:rsidP="00464271">
            <w:pPr>
              <w:rPr>
                <w:rFonts w:asciiTheme="minorHAnsi" w:eastAsia="Open Sans" w:hAnsiTheme="minorHAnsi" w:cstheme="minorHAnsi"/>
                <w:sz w:val="18"/>
                <w:szCs w:val="18"/>
              </w:rPr>
            </w:pPr>
          </w:p>
          <w:p w:rsidR="00CA51D1" w:rsidRDefault="00CA51D1" w:rsidP="00464271">
            <w:pPr>
              <w:rPr>
                <w:rFonts w:asciiTheme="minorHAnsi" w:eastAsia="Open Sans" w:hAnsiTheme="minorHAnsi" w:cstheme="minorHAnsi"/>
                <w:sz w:val="18"/>
                <w:szCs w:val="18"/>
              </w:rPr>
            </w:pPr>
            <w:r>
              <w:rPr>
                <w:rFonts w:asciiTheme="minorHAnsi" w:eastAsia="Open Sans" w:hAnsiTheme="minorHAnsi" w:cstheme="minorHAnsi"/>
                <w:sz w:val="18"/>
                <w:szCs w:val="18"/>
              </w:rPr>
              <w:t>Draw a “P” in blue whiteboard marker with a box round it, then a big box around the whole flipchart.</w:t>
            </w:r>
          </w:p>
          <w:p w:rsidR="00CA51D1" w:rsidRPr="004A5E0D" w:rsidRDefault="00CA51D1" w:rsidP="00464271">
            <w:pPr>
              <w:rPr>
                <w:rFonts w:asciiTheme="minorHAnsi" w:eastAsia="Open Sans" w:hAnsiTheme="minorHAnsi" w:cstheme="minorHAnsi"/>
                <w:sz w:val="18"/>
                <w:szCs w:val="18"/>
              </w:rPr>
            </w:pPr>
          </w:p>
        </w:tc>
        <w:tc>
          <w:tcPr>
            <w:tcW w:w="1541" w:type="dxa"/>
          </w:tcPr>
          <w:p w:rsidR="00CA51D1" w:rsidRPr="00AD5C71" w:rsidRDefault="00CA51D1"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3Variables.ps1</w:t>
            </w:r>
          </w:p>
          <w:p w:rsidR="00CA51D1" w:rsidRPr="00AD5C71" w:rsidRDefault="00CA51D1" w:rsidP="00464271">
            <w:pPr>
              <w:contextualSpacing w:val="0"/>
              <w:rPr>
                <w:rFonts w:asciiTheme="minorHAnsi" w:eastAsia="Open Sans" w:hAnsiTheme="minorHAnsi" w:cstheme="minorHAnsi"/>
                <w:sz w:val="18"/>
                <w:szCs w:val="18"/>
              </w:rPr>
            </w:pPr>
          </w:p>
        </w:tc>
      </w:tr>
      <w:tr w:rsidR="00CA51D1" w:rsidRPr="00AD5C71" w:rsidTr="00CA51D1">
        <w:tc>
          <w:tcPr>
            <w:tcW w:w="1924" w:type="dxa"/>
          </w:tcPr>
          <w:p w:rsidR="00CA51D1" w:rsidRPr="00AD5C71" w:rsidRDefault="00CA51D1"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Learning Objective Overview</w:t>
            </w:r>
          </w:p>
        </w:tc>
        <w:tc>
          <w:tcPr>
            <w:tcW w:w="8253" w:type="dxa"/>
          </w:tcPr>
          <w:p w:rsidR="00CA51D1" w:rsidRDefault="00CA51D1" w:rsidP="00464271">
            <w:pPr>
              <w:contextualSpacing w:val="0"/>
              <w:rPr>
                <w:rFonts w:asciiTheme="minorHAnsi" w:eastAsia="Open Sans" w:hAnsiTheme="minorHAnsi" w:cstheme="minorHAnsi"/>
                <w:b/>
                <w:sz w:val="18"/>
                <w:szCs w:val="18"/>
                <w:u w:val="single"/>
              </w:rPr>
            </w:pPr>
            <w:r w:rsidRPr="00464271">
              <w:rPr>
                <w:rFonts w:asciiTheme="minorHAnsi" w:eastAsia="Open Sans" w:hAnsiTheme="minorHAnsi" w:cstheme="minorHAnsi"/>
                <w:b/>
                <w:sz w:val="18"/>
                <w:szCs w:val="18"/>
                <w:u w:val="single"/>
              </w:rPr>
              <w:t>SAY:</w:t>
            </w:r>
          </w:p>
          <w:p w:rsidR="00CA51D1" w:rsidRDefault="00CA51D1"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 xml:space="preserve">Welcome to the second workshop on this course! This workshop will cover variables and comparison operators. But before we go on, </w:t>
            </w:r>
            <w:proofErr w:type="spellStart"/>
            <w:r>
              <w:rPr>
                <w:rFonts w:asciiTheme="minorHAnsi" w:eastAsia="Open Sans" w:hAnsiTheme="minorHAnsi" w:cstheme="minorHAnsi"/>
                <w:sz w:val="18"/>
                <w:szCs w:val="18"/>
              </w:rPr>
              <w:t>lets</w:t>
            </w:r>
            <w:proofErr w:type="spellEnd"/>
            <w:r>
              <w:rPr>
                <w:rFonts w:asciiTheme="minorHAnsi" w:eastAsia="Open Sans" w:hAnsiTheme="minorHAnsi" w:cstheme="minorHAnsi"/>
                <w:sz w:val="18"/>
                <w:szCs w:val="18"/>
              </w:rPr>
              <w:t xml:space="preserve"> do a quick recap of what we covered in the 1</w:t>
            </w:r>
            <w:r w:rsidRPr="00AD018E">
              <w:rPr>
                <w:rFonts w:asciiTheme="minorHAnsi" w:eastAsia="Open Sans" w:hAnsiTheme="minorHAnsi" w:cstheme="minorHAnsi"/>
                <w:sz w:val="18"/>
                <w:szCs w:val="18"/>
                <w:vertAlign w:val="superscript"/>
              </w:rPr>
              <w:t>st</w:t>
            </w:r>
            <w:r>
              <w:rPr>
                <w:rFonts w:asciiTheme="minorHAnsi" w:eastAsia="Open Sans" w:hAnsiTheme="minorHAnsi" w:cstheme="minorHAnsi"/>
                <w:sz w:val="18"/>
                <w:szCs w:val="18"/>
              </w:rPr>
              <w:t xml:space="preserve"> workshop. </w:t>
            </w:r>
          </w:p>
          <w:p w:rsidR="00CA51D1" w:rsidRDefault="00CA51D1" w:rsidP="00464271">
            <w:pPr>
              <w:contextualSpacing w:val="0"/>
              <w:rPr>
                <w:rFonts w:asciiTheme="minorHAnsi" w:eastAsia="Open Sans" w:hAnsiTheme="minorHAnsi" w:cstheme="minorHAnsi"/>
                <w:sz w:val="18"/>
                <w:szCs w:val="18"/>
              </w:rPr>
            </w:pPr>
          </w:p>
          <w:p w:rsidR="00CA51D1" w:rsidRDefault="00CA51D1" w:rsidP="00464271">
            <w:pPr>
              <w:contextualSpacing w:val="0"/>
              <w:rPr>
                <w:rFonts w:asciiTheme="minorHAnsi" w:eastAsia="Open Sans" w:hAnsiTheme="minorHAnsi" w:cstheme="minorHAnsi"/>
                <w:b/>
                <w:sz w:val="18"/>
                <w:szCs w:val="18"/>
                <w:u w:val="single"/>
              </w:rPr>
            </w:pPr>
            <w:r w:rsidRPr="00975835">
              <w:rPr>
                <w:rFonts w:asciiTheme="minorHAnsi" w:eastAsia="Open Sans" w:hAnsiTheme="minorHAnsi" w:cstheme="minorHAnsi"/>
                <w:b/>
                <w:sz w:val="18"/>
                <w:szCs w:val="18"/>
                <w:u w:val="single"/>
              </w:rPr>
              <w:t>DO:</w:t>
            </w:r>
          </w:p>
          <w:p w:rsidR="00CA51D1" w:rsidRPr="00975835" w:rsidRDefault="00CA51D1"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Do a quick recap</w:t>
            </w:r>
          </w:p>
          <w:p w:rsidR="00CA51D1" w:rsidRPr="00AD5C71" w:rsidRDefault="00CA51D1" w:rsidP="00464271">
            <w:pPr>
              <w:contextualSpacing w:val="0"/>
              <w:rPr>
                <w:rFonts w:asciiTheme="minorHAnsi" w:eastAsia="Open Sans" w:hAnsiTheme="minorHAnsi" w:cstheme="minorHAnsi"/>
                <w:sz w:val="18"/>
                <w:szCs w:val="18"/>
              </w:rPr>
            </w:pPr>
          </w:p>
        </w:tc>
        <w:tc>
          <w:tcPr>
            <w:tcW w:w="1541" w:type="dxa"/>
          </w:tcPr>
          <w:p w:rsidR="00CA51D1" w:rsidRPr="00AD5C71" w:rsidRDefault="00CA51D1" w:rsidP="00CA51D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3Variables.ps1</w:t>
            </w:r>
          </w:p>
          <w:p w:rsidR="00CA51D1" w:rsidRPr="00AD5C71" w:rsidRDefault="00CA51D1" w:rsidP="00464271">
            <w:pPr>
              <w:contextualSpacing w:val="0"/>
              <w:rPr>
                <w:rFonts w:asciiTheme="minorHAnsi" w:eastAsia="Open Sans" w:hAnsiTheme="minorHAnsi" w:cstheme="minorHAnsi"/>
                <w:sz w:val="18"/>
                <w:szCs w:val="18"/>
              </w:rPr>
            </w:pPr>
          </w:p>
        </w:tc>
      </w:tr>
      <w:tr w:rsidR="00CA51D1" w:rsidRPr="00AD5C71" w:rsidTr="00CA51D1">
        <w:tc>
          <w:tcPr>
            <w:tcW w:w="1924" w:type="dxa"/>
          </w:tcPr>
          <w:p w:rsidR="00CA51D1" w:rsidRPr="00AD5C71" w:rsidRDefault="00CA51D1"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Variables</w:t>
            </w:r>
          </w:p>
        </w:tc>
        <w:tc>
          <w:tcPr>
            <w:tcW w:w="8253" w:type="dxa"/>
          </w:tcPr>
          <w:p w:rsidR="00CA51D1" w:rsidRPr="00C13D1B" w:rsidRDefault="00CA51D1" w:rsidP="00464271">
            <w:pPr>
              <w:spacing w:line="327" w:lineRule="auto"/>
              <w:contextualSpacing w:val="0"/>
              <w:rPr>
                <w:rFonts w:asciiTheme="minorHAnsi" w:eastAsia="Calibri" w:hAnsiTheme="minorHAnsi" w:cstheme="minorHAnsi"/>
                <w:b/>
                <w:sz w:val="18"/>
                <w:szCs w:val="18"/>
                <w:highlight w:val="white"/>
                <w:u w:val="single"/>
              </w:rPr>
            </w:pPr>
            <w:r w:rsidRPr="00C13D1B">
              <w:rPr>
                <w:rFonts w:asciiTheme="minorHAnsi" w:eastAsia="Calibri" w:hAnsiTheme="minorHAnsi" w:cstheme="minorHAnsi"/>
                <w:b/>
                <w:sz w:val="18"/>
                <w:szCs w:val="18"/>
                <w:highlight w:val="white"/>
                <w:u w:val="single"/>
              </w:rPr>
              <w:t>SAY:</w:t>
            </w:r>
          </w:p>
          <w:p w:rsidR="00CA51D1" w:rsidRDefault="00CA51D1" w:rsidP="00464271">
            <w:pPr>
              <w:spacing w:line="327" w:lineRule="auto"/>
              <w:contextualSpacing w:val="0"/>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Now that we’ve recapped over the first workshop, lets crack on with variables and comparison operators.</w:t>
            </w:r>
          </w:p>
          <w:p w:rsidR="00CA51D1" w:rsidRPr="00C13D1B" w:rsidRDefault="00CA51D1" w:rsidP="00464271">
            <w:pPr>
              <w:spacing w:line="327" w:lineRule="auto"/>
              <w:contextualSpacing w:val="0"/>
              <w:rPr>
                <w:rFonts w:asciiTheme="minorHAnsi" w:eastAsia="Calibri" w:hAnsiTheme="minorHAnsi" w:cstheme="minorHAnsi"/>
                <w:sz w:val="18"/>
                <w:szCs w:val="18"/>
                <w:highlight w:val="white"/>
              </w:rPr>
            </w:pPr>
          </w:p>
          <w:p w:rsidR="00CA51D1" w:rsidRPr="00CC0CC0" w:rsidRDefault="00CA51D1" w:rsidP="00975835">
            <w:pPr>
              <w:spacing w:line="327" w:lineRule="auto"/>
              <w:contextualSpacing w:val="0"/>
              <w:rPr>
                <w:rFonts w:asciiTheme="minorHAnsi" w:eastAsia="Calibri" w:hAnsiTheme="minorHAnsi" w:cstheme="minorHAnsi"/>
                <w:b/>
                <w:sz w:val="18"/>
                <w:szCs w:val="18"/>
                <w:highlight w:val="white"/>
                <w:u w:val="single"/>
              </w:rPr>
            </w:pPr>
            <w:r>
              <w:rPr>
                <w:rFonts w:asciiTheme="minorHAnsi" w:eastAsia="Calibri" w:hAnsiTheme="minorHAnsi" w:cstheme="minorHAnsi"/>
                <w:b/>
                <w:sz w:val="18"/>
                <w:szCs w:val="18"/>
                <w:highlight w:val="white"/>
                <w:u w:val="single"/>
              </w:rPr>
              <w:t>SAY:</w:t>
            </w:r>
          </w:p>
          <w:p w:rsidR="00CA51D1" w:rsidRDefault="00CA51D1"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A variable is just a way for us to store data for use later on in a script. In PowerShell in may be declared one of two ways:</w:t>
            </w:r>
          </w:p>
          <w:p w:rsidR="00CA51D1" w:rsidRDefault="00CA51D1" w:rsidP="00975835">
            <w:pPr>
              <w:spacing w:line="327" w:lineRule="auto"/>
              <w:rPr>
                <w:rFonts w:asciiTheme="minorHAnsi" w:eastAsia="Calibri" w:hAnsiTheme="minorHAnsi" w:cstheme="minorHAnsi"/>
                <w:sz w:val="18"/>
                <w:szCs w:val="18"/>
                <w:highlight w:val="white"/>
              </w:rPr>
            </w:pPr>
          </w:p>
          <w:p w:rsidR="00CA51D1" w:rsidRDefault="00CA51D1"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$Name = Value</w:t>
            </w:r>
          </w:p>
          <w:p w:rsidR="00CA51D1" w:rsidRDefault="00CA51D1"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lastRenderedPageBreak/>
              <w:t>OR</w:t>
            </w:r>
          </w:p>
          <w:p w:rsidR="00CA51D1" w:rsidRDefault="00CA51D1"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New-Variable – Name “Name” –Value “Value”</w:t>
            </w:r>
          </w:p>
          <w:p w:rsidR="00CA51D1" w:rsidRDefault="00CA51D1" w:rsidP="00975835">
            <w:pPr>
              <w:spacing w:line="327" w:lineRule="auto"/>
              <w:rPr>
                <w:rFonts w:asciiTheme="minorHAnsi" w:eastAsia="Calibri" w:hAnsiTheme="minorHAnsi" w:cstheme="minorHAnsi"/>
                <w:sz w:val="18"/>
                <w:szCs w:val="18"/>
                <w:highlight w:val="white"/>
              </w:rPr>
            </w:pPr>
          </w:p>
          <w:p w:rsidR="00CA51D1" w:rsidRDefault="00CA51D1"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The value may be static or the result of a cmdlet. For example:</w:t>
            </w:r>
          </w:p>
          <w:p w:rsidR="00CA51D1" w:rsidRDefault="00CA51D1" w:rsidP="00975835">
            <w:pPr>
              <w:spacing w:line="327" w:lineRule="auto"/>
              <w:rPr>
                <w:rFonts w:asciiTheme="minorHAnsi" w:eastAsia="Calibri" w:hAnsiTheme="minorHAnsi" w:cstheme="minorHAnsi"/>
                <w:sz w:val="18"/>
                <w:szCs w:val="18"/>
                <w:highlight w:val="white"/>
              </w:rPr>
            </w:pPr>
          </w:p>
          <w:p w:rsidR="00CA51D1" w:rsidRDefault="00CA51D1"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$Message = “Hello World”</w:t>
            </w:r>
          </w:p>
          <w:p w:rsidR="00CA51D1" w:rsidRDefault="00CA51D1"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AND</w:t>
            </w:r>
          </w:p>
          <w:p w:rsidR="00CA51D1" w:rsidRDefault="00CA51D1"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$Date = Get-Date</w:t>
            </w:r>
          </w:p>
          <w:p w:rsidR="00CA51D1" w:rsidRDefault="00CA51D1" w:rsidP="00975835">
            <w:pPr>
              <w:spacing w:line="327" w:lineRule="auto"/>
              <w:rPr>
                <w:rFonts w:asciiTheme="minorHAnsi" w:eastAsia="Calibri" w:hAnsiTheme="minorHAnsi" w:cstheme="minorHAnsi"/>
                <w:sz w:val="18"/>
                <w:szCs w:val="18"/>
                <w:highlight w:val="white"/>
              </w:rPr>
            </w:pPr>
          </w:p>
          <w:p w:rsidR="00CA51D1" w:rsidRDefault="00CA51D1"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Both result in a variable stored in memory. Note that variables only exist within a session, and once that session is ended – be it a script or a PowerShell ISE window – the variables are unloaded from memory.</w:t>
            </w:r>
          </w:p>
          <w:p w:rsidR="00CA51D1" w:rsidRDefault="00CA51D1" w:rsidP="00975835">
            <w:pPr>
              <w:spacing w:line="327" w:lineRule="auto"/>
              <w:rPr>
                <w:rFonts w:asciiTheme="minorHAnsi" w:eastAsia="Calibri" w:hAnsiTheme="minorHAnsi" w:cstheme="minorHAnsi"/>
                <w:sz w:val="18"/>
                <w:szCs w:val="18"/>
                <w:highlight w:val="white"/>
              </w:rPr>
            </w:pPr>
          </w:p>
          <w:p w:rsidR="00CA51D1" w:rsidRPr="00975835" w:rsidRDefault="00CA51D1" w:rsidP="00975835">
            <w:pPr>
              <w:spacing w:line="327" w:lineRule="auto"/>
              <w:rPr>
                <w:rFonts w:asciiTheme="minorHAnsi" w:eastAsia="Calibri" w:hAnsiTheme="minorHAnsi" w:cstheme="minorHAnsi"/>
                <w:sz w:val="18"/>
                <w:szCs w:val="18"/>
                <w:highlight w:val="white"/>
              </w:rPr>
            </w:pPr>
          </w:p>
        </w:tc>
        <w:tc>
          <w:tcPr>
            <w:tcW w:w="1541" w:type="dxa"/>
          </w:tcPr>
          <w:p w:rsidR="00CA51D1" w:rsidRPr="00AD5C71" w:rsidRDefault="00CA51D1" w:rsidP="00975835">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3Variables.ps1</w:t>
            </w:r>
          </w:p>
          <w:p w:rsidR="00CA51D1" w:rsidRPr="00AD5C71" w:rsidRDefault="00CA51D1" w:rsidP="00464271">
            <w:pPr>
              <w:contextualSpacing w:val="0"/>
              <w:rPr>
                <w:rFonts w:asciiTheme="minorHAnsi" w:eastAsia="Open Sans" w:hAnsiTheme="minorHAnsi" w:cstheme="minorHAnsi"/>
                <w:sz w:val="18"/>
                <w:szCs w:val="18"/>
              </w:rPr>
            </w:pPr>
          </w:p>
        </w:tc>
      </w:tr>
      <w:tr w:rsidR="00CA51D1" w:rsidRPr="00AD5C71" w:rsidTr="00CA51D1">
        <w:trPr>
          <w:trHeight w:val="1180"/>
        </w:trPr>
        <w:tc>
          <w:tcPr>
            <w:tcW w:w="1924" w:type="dxa"/>
          </w:tcPr>
          <w:p w:rsidR="00CA51D1" w:rsidRPr="00AD5C71" w:rsidRDefault="00CA51D1"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 xml:space="preserve">Typecasting </w:t>
            </w:r>
          </w:p>
        </w:tc>
        <w:tc>
          <w:tcPr>
            <w:tcW w:w="8253" w:type="dxa"/>
          </w:tcPr>
          <w:p w:rsidR="00CA51D1" w:rsidRPr="00CC0CC0" w:rsidRDefault="00CA51D1" w:rsidP="00CC0CC0">
            <w:pPr>
              <w:rPr>
                <w:rFonts w:asciiTheme="minorHAnsi" w:eastAsia="Open Sans" w:hAnsiTheme="minorHAnsi" w:cstheme="minorHAnsi"/>
                <w:b/>
                <w:sz w:val="18"/>
                <w:szCs w:val="18"/>
                <w:u w:val="single"/>
              </w:rPr>
            </w:pPr>
            <w:r w:rsidRPr="00CC0CC0">
              <w:rPr>
                <w:rFonts w:asciiTheme="minorHAnsi" w:eastAsia="Open Sans" w:hAnsiTheme="minorHAnsi" w:cstheme="minorHAnsi"/>
                <w:b/>
                <w:sz w:val="18"/>
                <w:szCs w:val="18"/>
                <w:u w:val="single"/>
              </w:rPr>
              <w:t>SAY:</w:t>
            </w:r>
          </w:p>
          <w:p w:rsidR="00CA51D1" w:rsidRDefault="00CA51D1" w:rsidP="00CC0CC0">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PowerShell will implicitly “typecast” a variable into the appropriate data type. So:</w:t>
            </w:r>
          </w:p>
          <w:p w:rsidR="00CA51D1" w:rsidRDefault="00CA51D1" w:rsidP="00CC0CC0">
            <w:pPr>
              <w:spacing w:line="327" w:lineRule="auto"/>
              <w:rPr>
                <w:rFonts w:asciiTheme="minorHAnsi" w:eastAsia="Calibri" w:hAnsiTheme="minorHAnsi" w:cstheme="minorHAnsi"/>
                <w:sz w:val="18"/>
                <w:szCs w:val="18"/>
                <w:highlight w:val="white"/>
              </w:rPr>
            </w:pPr>
          </w:p>
          <w:p w:rsidR="00CA51D1" w:rsidRDefault="00CA51D1" w:rsidP="00CC0CC0">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$Name = “Ben” will be a string</w:t>
            </w:r>
          </w:p>
          <w:p w:rsidR="00CA51D1" w:rsidRDefault="00CA51D1" w:rsidP="00CC0CC0">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$Age = 24 will be an int</w:t>
            </w:r>
          </w:p>
          <w:p w:rsidR="00CA51D1" w:rsidRDefault="00CA51D1" w:rsidP="00CC0CC0">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$Married = false will be a Boolean</w:t>
            </w:r>
          </w:p>
          <w:p w:rsidR="00CA51D1" w:rsidRDefault="00CA51D1" w:rsidP="00CC0CC0">
            <w:pPr>
              <w:rPr>
                <w:rFonts w:asciiTheme="minorHAnsi" w:eastAsia="Open Sans" w:hAnsiTheme="minorHAnsi" w:cstheme="minorHAnsi"/>
                <w:sz w:val="18"/>
                <w:szCs w:val="18"/>
              </w:rPr>
            </w:pPr>
          </w:p>
          <w:p w:rsidR="00CA51D1" w:rsidRDefault="00CA51D1" w:rsidP="00CC0CC0">
            <w:pPr>
              <w:rPr>
                <w:rFonts w:asciiTheme="minorHAnsi" w:eastAsia="Open Sans" w:hAnsiTheme="minorHAnsi" w:cstheme="minorHAnsi"/>
                <w:sz w:val="18"/>
                <w:szCs w:val="18"/>
              </w:rPr>
            </w:pPr>
            <w:r>
              <w:rPr>
                <w:rFonts w:asciiTheme="minorHAnsi" w:eastAsia="Open Sans" w:hAnsiTheme="minorHAnsi" w:cstheme="minorHAnsi"/>
                <w:sz w:val="18"/>
                <w:szCs w:val="18"/>
              </w:rPr>
              <w:t>However, if required you can explicitly typecast a variable. So:</w:t>
            </w:r>
          </w:p>
          <w:p w:rsidR="00CA51D1" w:rsidRDefault="00CA51D1" w:rsidP="00CC0CC0">
            <w:pPr>
              <w:rPr>
                <w:rFonts w:asciiTheme="minorHAnsi" w:eastAsia="Open Sans" w:hAnsiTheme="minorHAnsi" w:cstheme="minorHAnsi"/>
                <w:sz w:val="18"/>
                <w:szCs w:val="18"/>
              </w:rPr>
            </w:pPr>
          </w:p>
          <w:p w:rsidR="00CA51D1" w:rsidRDefault="00CA51D1" w:rsidP="00CC0CC0">
            <w:pPr>
              <w:rPr>
                <w:rFonts w:asciiTheme="minorHAnsi" w:eastAsia="Open Sans" w:hAnsiTheme="minorHAnsi" w:cstheme="minorHAnsi"/>
                <w:sz w:val="18"/>
                <w:szCs w:val="18"/>
              </w:rPr>
            </w:pPr>
            <w:r>
              <w:rPr>
                <w:rFonts w:asciiTheme="minorHAnsi" w:eastAsia="Open Sans" w:hAnsiTheme="minorHAnsi" w:cstheme="minorHAnsi"/>
                <w:sz w:val="18"/>
                <w:szCs w:val="18"/>
              </w:rPr>
              <w:t>[string]$Age = 24 will be a string rather than an int</w:t>
            </w:r>
          </w:p>
          <w:p w:rsidR="00CA51D1" w:rsidRDefault="00CA51D1" w:rsidP="00CC0CC0">
            <w:pPr>
              <w:rPr>
                <w:rFonts w:asciiTheme="minorHAnsi" w:eastAsia="Open Sans" w:hAnsiTheme="minorHAnsi" w:cstheme="minorHAnsi"/>
                <w:sz w:val="18"/>
                <w:szCs w:val="18"/>
              </w:rPr>
            </w:pPr>
          </w:p>
          <w:p w:rsidR="00CA51D1" w:rsidRDefault="00CA51D1" w:rsidP="00CC0CC0">
            <w:pPr>
              <w:rPr>
                <w:rFonts w:asciiTheme="minorHAnsi" w:eastAsia="Open Sans" w:hAnsiTheme="minorHAnsi" w:cstheme="minorHAnsi"/>
                <w:sz w:val="18"/>
                <w:szCs w:val="18"/>
              </w:rPr>
            </w:pPr>
            <w:r>
              <w:rPr>
                <w:rFonts w:asciiTheme="minorHAnsi" w:eastAsia="Open Sans" w:hAnsiTheme="minorHAnsi" w:cstheme="minorHAnsi"/>
                <w:sz w:val="18"/>
                <w:szCs w:val="18"/>
              </w:rPr>
              <w:t>So</w:t>
            </w:r>
          </w:p>
          <w:p w:rsidR="00CA51D1" w:rsidRDefault="00CA51D1" w:rsidP="00CC0CC0">
            <w:pPr>
              <w:rPr>
                <w:rFonts w:asciiTheme="minorHAnsi" w:eastAsia="Open Sans" w:hAnsiTheme="minorHAnsi" w:cstheme="minorHAnsi"/>
                <w:sz w:val="18"/>
                <w:szCs w:val="18"/>
              </w:rPr>
            </w:pPr>
            <w:r>
              <w:rPr>
                <w:rFonts w:asciiTheme="minorHAnsi" w:eastAsia="Open Sans" w:hAnsiTheme="minorHAnsi" w:cstheme="minorHAnsi"/>
                <w:sz w:val="18"/>
                <w:szCs w:val="18"/>
              </w:rPr>
              <w:t>$Age = 24</w:t>
            </w:r>
          </w:p>
          <w:p w:rsidR="00CA51D1" w:rsidRDefault="00CA51D1" w:rsidP="00CC0CC0">
            <w:pPr>
              <w:rPr>
                <w:rFonts w:asciiTheme="minorHAnsi" w:eastAsia="Open Sans" w:hAnsiTheme="minorHAnsi" w:cstheme="minorHAnsi"/>
                <w:sz w:val="18"/>
                <w:szCs w:val="18"/>
              </w:rPr>
            </w:pPr>
            <w:r>
              <w:rPr>
                <w:rFonts w:asciiTheme="minorHAnsi" w:eastAsia="Open Sans" w:hAnsiTheme="minorHAnsi" w:cstheme="minorHAnsi"/>
                <w:sz w:val="18"/>
                <w:szCs w:val="18"/>
              </w:rPr>
              <w:t>$Age * 3 will equal 72</w:t>
            </w:r>
          </w:p>
          <w:p w:rsidR="00CA51D1" w:rsidRDefault="00CA51D1" w:rsidP="00CC0CC0">
            <w:pPr>
              <w:rPr>
                <w:rFonts w:asciiTheme="minorHAnsi" w:eastAsia="Open Sans" w:hAnsiTheme="minorHAnsi" w:cstheme="minorHAnsi"/>
                <w:sz w:val="18"/>
                <w:szCs w:val="18"/>
              </w:rPr>
            </w:pPr>
          </w:p>
          <w:p w:rsidR="00CA51D1" w:rsidRDefault="00CA51D1" w:rsidP="00CC0CC0">
            <w:pPr>
              <w:rPr>
                <w:rFonts w:asciiTheme="minorHAnsi" w:eastAsia="Open Sans" w:hAnsiTheme="minorHAnsi" w:cstheme="minorHAnsi"/>
                <w:sz w:val="18"/>
                <w:szCs w:val="18"/>
              </w:rPr>
            </w:pPr>
            <w:r>
              <w:rPr>
                <w:rFonts w:asciiTheme="minorHAnsi" w:eastAsia="Open Sans" w:hAnsiTheme="minorHAnsi" w:cstheme="minorHAnsi"/>
                <w:sz w:val="18"/>
                <w:szCs w:val="18"/>
              </w:rPr>
              <w:t>Whereas</w:t>
            </w:r>
          </w:p>
          <w:p w:rsidR="00CA51D1" w:rsidRDefault="00CA51D1" w:rsidP="00CC0CC0">
            <w:pPr>
              <w:rPr>
                <w:rFonts w:asciiTheme="minorHAnsi" w:eastAsia="Open Sans" w:hAnsiTheme="minorHAnsi" w:cstheme="minorHAnsi"/>
                <w:sz w:val="18"/>
                <w:szCs w:val="18"/>
              </w:rPr>
            </w:pPr>
            <w:r>
              <w:rPr>
                <w:rFonts w:asciiTheme="minorHAnsi" w:eastAsia="Open Sans" w:hAnsiTheme="minorHAnsi" w:cstheme="minorHAnsi"/>
                <w:sz w:val="18"/>
                <w:szCs w:val="18"/>
              </w:rPr>
              <w:t>[string]$Age = 24</w:t>
            </w:r>
          </w:p>
          <w:p w:rsidR="00CA51D1" w:rsidRDefault="00CA51D1" w:rsidP="00427EAC">
            <w:pPr>
              <w:rPr>
                <w:rFonts w:asciiTheme="minorHAnsi" w:eastAsia="Open Sans" w:hAnsiTheme="minorHAnsi" w:cstheme="minorHAnsi"/>
                <w:sz w:val="18"/>
                <w:szCs w:val="18"/>
              </w:rPr>
            </w:pPr>
            <w:r>
              <w:rPr>
                <w:rFonts w:asciiTheme="minorHAnsi" w:eastAsia="Open Sans" w:hAnsiTheme="minorHAnsi" w:cstheme="minorHAnsi"/>
                <w:sz w:val="18"/>
                <w:szCs w:val="18"/>
              </w:rPr>
              <w:t>$Age * 3 will equal 242424</w:t>
            </w:r>
          </w:p>
          <w:p w:rsidR="00CA51D1" w:rsidRDefault="00CA51D1" w:rsidP="00427EAC">
            <w:pPr>
              <w:rPr>
                <w:rFonts w:asciiTheme="minorHAnsi" w:eastAsia="Open Sans" w:hAnsiTheme="minorHAnsi" w:cstheme="minorHAnsi"/>
                <w:sz w:val="18"/>
                <w:szCs w:val="18"/>
              </w:rPr>
            </w:pPr>
          </w:p>
          <w:p w:rsidR="00CA51D1" w:rsidRDefault="00CA51D1" w:rsidP="00427EAC">
            <w:pPr>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 xml:space="preserve">Remember methods and properties? We can access these on the classes themselves by simply </w:t>
            </w:r>
            <w:proofErr w:type="gramStart"/>
            <w:r>
              <w:rPr>
                <w:rFonts w:asciiTheme="minorHAnsi" w:eastAsia="Open Sans" w:hAnsiTheme="minorHAnsi" w:cstheme="minorHAnsi"/>
                <w:sz w:val="18"/>
                <w:szCs w:val="18"/>
              </w:rPr>
              <w:t>using :</w:t>
            </w:r>
            <w:proofErr w:type="gramEnd"/>
            <w:r>
              <w:rPr>
                <w:rFonts w:asciiTheme="minorHAnsi" w:eastAsia="Open Sans" w:hAnsiTheme="minorHAnsi" w:cstheme="minorHAnsi"/>
                <w:sz w:val="18"/>
                <w:szCs w:val="18"/>
              </w:rPr>
              <w:t>:. So, for example:</w:t>
            </w:r>
          </w:p>
          <w:p w:rsidR="00CA51D1" w:rsidRDefault="00CA51D1" w:rsidP="00427EAC">
            <w:pPr>
              <w:rPr>
                <w:rFonts w:asciiTheme="minorHAnsi" w:eastAsia="Open Sans" w:hAnsiTheme="minorHAnsi" w:cstheme="minorHAnsi"/>
                <w:sz w:val="18"/>
                <w:szCs w:val="18"/>
              </w:rPr>
            </w:pPr>
          </w:p>
          <w:p w:rsidR="00CA51D1" w:rsidRPr="00427EAC" w:rsidRDefault="00CA51D1" w:rsidP="00427EAC">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Go through a few examples, such as string and int32 properties and methods.</w:t>
            </w:r>
          </w:p>
          <w:p w:rsidR="00CA51D1" w:rsidRPr="00A10CCB" w:rsidRDefault="00CA51D1" w:rsidP="00A10CCB">
            <w:pPr>
              <w:rPr>
                <w:rFonts w:asciiTheme="minorHAnsi" w:eastAsia="Open Sans" w:hAnsiTheme="minorHAnsi" w:cstheme="minorHAnsi"/>
                <w:sz w:val="18"/>
                <w:szCs w:val="18"/>
              </w:rPr>
            </w:pPr>
          </w:p>
          <w:p w:rsidR="00CA51D1" w:rsidRPr="00CC0CC0" w:rsidRDefault="00CA51D1" w:rsidP="00CC0CC0">
            <w:pPr>
              <w:rPr>
                <w:rFonts w:asciiTheme="minorHAnsi" w:eastAsia="Open Sans" w:hAnsiTheme="minorHAnsi" w:cstheme="minorHAnsi"/>
                <w:sz w:val="18"/>
                <w:szCs w:val="18"/>
              </w:rPr>
            </w:pPr>
          </w:p>
        </w:tc>
        <w:tc>
          <w:tcPr>
            <w:tcW w:w="1541" w:type="dxa"/>
          </w:tcPr>
          <w:p w:rsidR="00CA51D1" w:rsidRPr="00AD5C71" w:rsidRDefault="00CA51D1" w:rsidP="00A10CCB">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3Variables.ps1</w:t>
            </w:r>
          </w:p>
          <w:p w:rsidR="00CA51D1" w:rsidRPr="00AD5C71" w:rsidRDefault="00CA51D1" w:rsidP="00464271">
            <w:pPr>
              <w:contextualSpacing w:val="0"/>
              <w:rPr>
                <w:rFonts w:asciiTheme="minorHAnsi" w:eastAsia="Open Sans" w:hAnsiTheme="minorHAnsi" w:cstheme="minorHAnsi"/>
                <w:sz w:val="18"/>
                <w:szCs w:val="18"/>
              </w:rPr>
            </w:pPr>
          </w:p>
        </w:tc>
      </w:tr>
      <w:tr w:rsidR="00CA51D1" w:rsidRPr="00AD5C71" w:rsidTr="00CA51D1">
        <w:trPr>
          <w:trHeight w:val="1180"/>
        </w:trPr>
        <w:tc>
          <w:tcPr>
            <w:tcW w:w="1924" w:type="dxa"/>
          </w:tcPr>
          <w:p w:rsidR="00CA51D1" w:rsidRDefault="00CA51D1" w:rsidP="00464271">
            <w:pPr>
              <w:rPr>
                <w:rFonts w:asciiTheme="minorHAnsi" w:eastAsia="Open Sans" w:hAnsiTheme="minorHAnsi" w:cstheme="minorHAnsi"/>
                <w:sz w:val="18"/>
                <w:szCs w:val="18"/>
              </w:rPr>
            </w:pPr>
            <w:r>
              <w:rPr>
                <w:rFonts w:asciiTheme="minorHAnsi" w:eastAsia="Open Sans" w:hAnsiTheme="minorHAnsi" w:cstheme="minorHAnsi"/>
                <w:sz w:val="18"/>
                <w:szCs w:val="18"/>
              </w:rPr>
              <w:t>Activity 1</w:t>
            </w:r>
          </w:p>
        </w:tc>
        <w:tc>
          <w:tcPr>
            <w:tcW w:w="8253" w:type="dxa"/>
          </w:tcPr>
          <w:p w:rsidR="00CA51D1" w:rsidRDefault="00CA51D1" w:rsidP="00A10CCB">
            <w:pPr>
              <w:rPr>
                <w:rFonts w:asciiTheme="minorHAnsi" w:eastAsia="Open Sans" w:hAnsiTheme="minorHAnsi" w:cstheme="minorHAnsi"/>
                <w:b/>
                <w:sz w:val="18"/>
                <w:szCs w:val="18"/>
                <w:u w:val="single"/>
              </w:rPr>
            </w:pPr>
            <w:r w:rsidRPr="00A10CCB">
              <w:rPr>
                <w:rFonts w:asciiTheme="minorHAnsi" w:eastAsia="Open Sans" w:hAnsiTheme="minorHAnsi" w:cstheme="minorHAnsi"/>
                <w:b/>
                <w:sz w:val="18"/>
                <w:szCs w:val="18"/>
                <w:u w:val="single"/>
              </w:rPr>
              <w:t>DO:</w:t>
            </w:r>
          </w:p>
          <w:p w:rsidR="00CA51D1" w:rsidRDefault="00CA51D1" w:rsidP="00A10CCB">
            <w:pPr>
              <w:rPr>
                <w:rFonts w:asciiTheme="minorHAnsi" w:eastAsia="Open Sans" w:hAnsiTheme="minorHAnsi" w:cstheme="minorHAnsi"/>
                <w:b/>
                <w:sz w:val="18"/>
                <w:szCs w:val="18"/>
                <w:u w:val="single"/>
              </w:rPr>
            </w:pPr>
          </w:p>
          <w:p w:rsidR="00CA51D1" w:rsidRDefault="00CA51D1" w:rsidP="00A10CCB">
            <w:pPr>
              <w:rPr>
                <w:rFonts w:asciiTheme="minorHAnsi" w:eastAsia="Open Sans" w:hAnsiTheme="minorHAnsi" w:cstheme="minorHAnsi"/>
                <w:sz w:val="18"/>
                <w:szCs w:val="18"/>
              </w:rPr>
            </w:pPr>
            <w:r w:rsidRPr="00A10CCB">
              <w:rPr>
                <w:rFonts w:asciiTheme="minorHAnsi" w:eastAsia="Open Sans" w:hAnsiTheme="minorHAnsi" w:cstheme="minorHAnsi"/>
                <w:sz w:val="18"/>
                <w:szCs w:val="18"/>
              </w:rPr>
              <w:t>Go through</w:t>
            </w:r>
            <w:r>
              <w:rPr>
                <w:rFonts w:asciiTheme="minorHAnsi" w:eastAsia="Open Sans" w:hAnsiTheme="minorHAnsi" w:cstheme="minorHAnsi"/>
                <w:sz w:val="18"/>
                <w:szCs w:val="18"/>
              </w:rPr>
              <w:t xml:space="preserve"> the examples in 3variables.ps1 before moving on.</w:t>
            </w:r>
          </w:p>
          <w:p w:rsidR="00CA51D1" w:rsidRPr="00A10CCB" w:rsidRDefault="00CA51D1" w:rsidP="00A10CCB">
            <w:pPr>
              <w:rPr>
                <w:rFonts w:asciiTheme="minorHAnsi" w:eastAsia="Open Sans" w:hAnsiTheme="minorHAnsi" w:cstheme="minorHAnsi"/>
                <w:sz w:val="18"/>
                <w:szCs w:val="18"/>
              </w:rPr>
            </w:pPr>
          </w:p>
          <w:p w:rsidR="00CA51D1" w:rsidRDefault="00CA51D1" w:rsidP="00A10CCB">
            <w:pPr>
              <w:rPr>
                <w:rFonts w:asciiTheme="minorHAnsi" w:eastAsia="Open Sans" w:hAnsiTheme="minorHAnsi" w:cstheme="minorHAnsi"/>
                <w:sz w:val="18"/>
                <w:szCs w:val="18"/>
              </w:rPr>
            </w:pPr>
            <w:r>
              <w:rPr>
                <w:rFonts w:asciiTheme="minorHAnsi" w:eastAsia="Open Sans" w:hAnsiTheme="minorHAnsi" w:cstheme="minorHAnsi"/>
                <w:sz w:val="18"/>
                <w:szCs w:val="18"/>
              </w:rPr>
              <w:t>Now you’ll be given a task sheet with 8 code snippets. Each snippet is jumped, not in the correct order. Rearrange these pieces of code to something that has the correct syntax to declare a variable. If you have any questions let me know.</w:t>
            </w:r>
          </w:p>
          <w:p w:rsidR="00CA51D1" w:rsidRPr="00A10CCB" w:rsidRDefault="00CA51D1" w:rsidP="00A10CCB">
            <w:pPr>
              <w:rPr>
                <w:rFonts w:asciiTheme="minorHAnsi" w:eastAsia="Open Sans" w:hAnsiTheme="minorHAnsi" w:cstheme="minorHAnsi"/>
                <w:sz w:val="18"/>
                <w:szCs w:val="18"/>
              </w:rPr>
            </w:pPr>
          </w:p>
          <w:p w:rsidR="00CA51D1" w:rsidRDefault="00CA51D1" w:rsidP="00A10CCB">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Hand out “Variables and Comparison Operators Activity 1” sheet and give attendees 10 minutes to complete</w:t>
            </w:r>
          </w:p>
          <w:p w:rsidR="00CA51D1" w:rsidRPr="006B6509" w:rsidRDefault="00CA51D1" w:rsidP="006B6509">
            <w:pPr>
              <w:rPr>
                <w:rFonts w:asciiTheme="minorHAnsi" w:eastAsia="Open Sans" w:hAnsiTheme="minorHAnsi" w:cstheme="minorHAnsi"/>
                <w:sz w:val="18"/>
                <w:szCs w:val="18"/>
              </w:rPr>
            </w:pPr>
          </w:p>
        </w:tc>
        <w:tc>
          <w:tcPr>
            <w:tcW w:w="1541" w:type="dxa"/>
          </w:tcPr>
          <w:p w:rsidR="00CA51D1" w:rsidRPr="00AD5C71" w:rsidRDefault="00CA51D1" w:rsidP="00A10CCB">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3Variables.ps1/ Variables and Comparison Operators Activity 1</w:t>
            </w:r>
          </w:p>
          <w:p w:rsidR="00CA51D1" w:rsidRDefault="00CA51D1" w:rsidP="0054511F">
            <w:pPr>
              <w:rPr>
                <w:rFonts w:asciiTheme="minorHAnsi" w:eastAsia="Open Sans" w:hAnsiTheme="minorHAnsi" w:cstheme="minorHAnsi"/>
                <w:sz w:val="18"/>
                <w:szCs w:val="18"/>
              </w:rPr>
            </w:pPr>
          </w:p>
        </w:tc>
      </w:tr>
      <w:tr w:rsidR="00CA51D1" w:rsidRPr="00AD5C71" w:rsidTr="00CA51D1">
        <w:trPr>
          <w:trHeight w:val="1180"/>
        </w:trPr>
        <w:tc>
          <w:tcPr>
            <w:tcW w:w="1924" w:type="dxa"/>
          </w:tcPr>
          <w:p w:rsidR="00CA51D1" w:rsidRDefault="00CA51D1" w:rsidP="00464271">
            <w:pPr>
              <w:rPr>
                <w:rFonts w:asciiTheme="minorHAnsi" w:eastAsia="Open Sans" w:hAnsiTheme="minorHAnsi" w:cstheme="minorHAnsi"/>
                <w:sz w:val="18"/>
                <w:szCs w:val="18"/>
              </w:rPr>
            </w:pPr>
            <w:r>
              <w:rPr>
                <w:rFonts w:asciiTheme="minorHAnsi" w:eastAsia="Open Sans" w:hAnsiTheme="minorHAnsi" w:cstheme="minorHAnsi"/>
                <w:sz w:val="18"/>
                <w:szCs w:val="18"/>
              </w:rPr>
              <w:t>Activity 1 recap</w:t>
            </w:r>
          </w:p>
        </w:tc>
        <w:tc>
          <w:tcPr>
            <w:tcW w:w="8253" w:type="dxa"/>
          </w:tcPr>
          <w:p w:rsidR="00CA51D1" w:rsidRDefault="00CA51D1" w:rsidP="00A10CCB">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DO:</w:t>
            </w:r>
          </w:p>
          <w:p w:rsidR="00CA51D1" w:rsidRPr="00A10CCB" w:rsidRDefault="00CA51D1" w:rsidP="00A10CCB">
            <w:pPr>
              <w:rPr>
                <w:rFonts w:asciiTheme="minorHAnsi" w:eastAsia="Open Sans" w:hAnsiTheme="minorHAnsi" w:cstheme="minorHAnsi"/>
                <w:sz w:val="18"/>
                <w:szCs w:val="18"/>
              </w:rPr>
            </w:pPr>
            <w:r>
              <w:rPr>
                <w:rFonts w:asciiTheme="minorHAnsi" w:eastAsia="Open Sans" w:hAnsiTheme="minorHAnsi" w:cstheme="minorHAnsi"/>
                <w:sz w:val="18"/>
                <w:szCs w:val="18"/>
              </w:rPr>
              <w:t>Go through the activity sheet together, answer any questions the group may have by encourage answers to come from within the group rather than the facilitator. Once questions have been cleared then move on to the second part of the workshop.</w:t>
            </w:r>
          </w:p>
          <w:p w:rsidR="00CA51D1" w:rsidRPr="0054511F" w:rsidRDefault="00CA51D1" w:rsidP="0054511F">
            <w:pPr>
              <w:rPr>
                <w:rFonts w:asciiTheme="minorHAnsi" w:eastAsia="Open Sans" w:hAnsiTheme="minorHAnsi" w:cstheme="minorHAnsi"/>
                <w:sz w:val="18"/>
                <w:szCs w:val="18"/>
              </w:rPr>
            </w:pPr>
          </w:p>
        </w:tc>
        <w:tc>
          <w:tcPr>
            <w:tcW w:w="1541" w:type="dxa"/>
          </w:tcPr>
          <w:p w:rsidR="00CA51D1" w:rsidRPr="00AD5C71" w:rsidRDefault="00CA51D1" w:rsidP="00A10CCB">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3Variables.ps1/ Variables and Comparison Operators Activity 1 - Facilitator</w:t>
            </w:r>
          </w:p>
          <w:p w:rsidR="00CA51D1" w:rsidRPr="00AD5C71" w:rsidRDefault="00CA51D1" w:rsidP="00464271">
            <w:pPr>
              <w:rPr>
                <w:rFonts w:asciiTheme="minorHAnsi" w:eastAsia="Open Sans" w:hAnsiTheme="minorHAnsi" w:cstheme="minorHAnsi"/>
                <w:sz w:val="18"/>
                <w:szCs w:val="18"/>
              </w:rPr>
            </w:pPr>
          </w:p>
        </w:tc>
      </w:tr>
      <w:tr w:rsidR="00CA51D1" w:rsidRPr="00AD5C71" w:rsidTr="00CA51D1">
        <w:trPr>
          <w:trHeight w:val="1180"/>
        </w:trPr>
        <w:tc>
          <w:tcPr>
            <w:tcW w:w="1924" w:type="dxa"/>
          </w:tcPr>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Arrays and Activity 2</w:t>
            </w:r>
          </w:p>
        </w:tc>
        <w:tc>
          <w:tcPr>
            <w:tcW w:w="8253" w:type="dxa"/>
          </w:tcPr>
          <w:p w:rsidR="00CA51D1" w:rsidRDefault="00CA51D1" w:rsidP="00695EA9">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Now that we’ve discovered variables, we’ve got one more datatype to talk about before looking at comparison operators. An array.</w:t>
            </w:r>
          </w:p>
          <w:p w:rsidR="00CA51D1" w:rsidRDefault="00CA51D1" w:rsidP="00695EA9">
            <w:pPr>
              <w:rPr>
                <w:rFonts w:asciiTheme="minorHAnsi" w:eastAsia="Open Sans" w:hAnsiTheme="minorHAnsi" w:cstheme="minorHAnsi"/>
                <w:sz w:val="18"/>
                <w:szCs w:val="18"/>
              </w:rPr>
            </w:pPr>
          </w:p>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An array in PowerShell is simply a way for us to store multiple types of the same object in one variable. The syntax to make an array is just the same as a variable, except you use commas to dictate different objects:</w:t>
            </w:r>
          </w:p>
          <w:p w:rsidR="00CA51D1" w:rsidRDefault="00CA51D1" w:rsidP="00695EA9">
            <w:pPr>
              <w:rPr>
                <w:rFonts w:asciiTheme="minorHAnsi" w:eastAsia="Open Sans" w:hAnsiTheme="minorHAnsi" w:cstheme="minorHAnsi"/>
                <w:sz w:val="18"/>
                <w:szCs w:val="18"/>
              </w:rPr>
            </w:pPr>
          </w:p>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w:t>
            </w:r>
            <w:proofErr w:type="spellStart"/>
            <w:r>
              <w:rPr>
                <w:rFonts w:asciiTheme="minorHAnsi" w:eastAsia="Open Sans" w:hAnsiTheme="minorHAnsi" w:cstheme="minorHAnsi"/>
                <w:sz w:val="18"/>
                <w:szCs w:val="18"/>
              </w:rPr>
              <w:t>StringArray</w:t>
            </w:r>
            <w:proofErr w:type="spellEnd"/>
            <w:r>
              <w:rPr>
                <w:rFonts w:asciiTheme="minorHAnsi" w:eastAsia="Open Sans" w:hAnsiTheme="minorHAnsi" w:cstheme="minorHAnsi"/>
                <w:sz w:val="18"/>
                <w:szCs w:val="18"/>
              </w:rPr>
              <w:t xml:space="preserve"> = “Hello”, “World</w:t>
            </w:r>
          </w:p>
          <w:p w:rsidR="00CA51D1" w:rsidRDefault="00CA51D1" w:rsidP="00695EA9">
            <w:pPr>
              <w:rPr>
                <w:rFonts w:asciiTheme="minorHAnsi" w:eastAsia="Open Sans" w:hAnsiTheme="minorHAnsi" w:cstheme="minorHAnsi"/>
                <w:sz w:val="18"/>
                <w:szCs w:val="18"/>
              </w:rPr>
            </w:pPr>
          </w:p>
          <w:p w:rsidR="00CA51D1" w:rsidRDefault="00CA51D1" w:rsidP="00695EA9">
            <w:pPr>
              <w:rPr>
                <w:rFonts w:asciiTheme="minorHAnsi" w:eastAsia="Open Sans" w:hAnsiTheme="minorHAnsi" w:cstheme="minorHAnsi"/>
                <w:sz w:val="18"/>
                <w:szCs w:val="18"/>
              </w:rPr>
            </w:pPr>
            <w:proofErr w:type="spellStart"/>
            <w:r>
              <w:rPr>
                <w:rFonts w:asciiTheme="minorHAnsi" w:eastAsia="Open Sans" w:hAnsiTheme="minorHAnsi" w:cstheme="minorHAnsi"/>
                <w:sz w:val="18"/>
                <w:szCs w:val="18"/>
              </w:rPr>
              <w:t>ArrayIndexes</w:t>
            </w:r>
            <w:proofErr w:type="spellEnd"/>
            <w:r>
              <w:rPr>
                <w:rFonts w:asciiTheme="minorHAnsi" w:eastAsia="Open Sans" w:hAnsiTheme="minorHAnsi" w:cstheme="minorHAnsi"/>
                <w:sz w:val="18"/>
                <w:szCs w:val="18"/>
              </w:rPr>
              <w:t xml:space="preserve"> start at 0, and you can access the array index by using [].</w:t>
            </w:r>
          </w:p>
          <w:p w:rsidR="00CA51D1" w:rsidRDefault="00CA51D1" w:rsidP="00695EA9">
            <w:pPr>
              <w:rPr>
                <w:rFonts w:asciiTheme="minorHAnsi" w:eastAsia="Open Sans" w:hAnsiTheme="minorHAnsi" w:cstheme="minorHAnsi"/>
                <w:sz w:val="18"/>
                <w:szCs w:val="18"/>
              </w:rPr>
            </w:pPr>
          </w:p>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So $</w:t>
            </w:r>
            <w:proofErr w:type="spellStart"/>
            <w:proofErr w:type="gramStart"/>
            <w:r>
              <w:rPr>
                <w:rFonts w:asciiTheme="minorHAnsi" w:eastAsia="Open Sans" w:hAnsiTheme="minorHAnsi" w:cstheme="minorHAnsi"/>
                <w:sz w:val="18"/>
                <w:szCs w:val="18"/>
              </w:rPr>
              <w:t>StringArray</w:t>
            </w:r>
            <w:proofErr w:type="spellEnd"/>
            <w:r>
              <w:rPr>
                <w:rFonts w:asciiTheme="minorHAnsi" w:eastAsia="Open Sans" w:hAnsiTheme="minorHAnsi" w:cstheme="minorHAnsi"/>
                <w:sz w:val="18"/>
                <w:szCs w:val="18"/>
              </w:rPr>
              <w:t>[</w:t>
            </w:r>
            <w:proofErr w:type="gramEnd"/>
            <w:r>
              <w:rPr>
                <w:rFonts w:asciiTheme="minorHAnsi" w:eastAsia="Open Sans" w:hAnsiTheme="minorHAnsi" w:cstheme="minorHAnsi"/>
                <w:sz w:val="18"/>
                <w:szCs w:val="18"/>
              </w:rPr>
              <w:t>0] will be the first object in the array, and so on and so forth. Each array will also have an inbuilt property called “count” which is equal to the number of items in the array.</w:t>
            </w:r>
          </w:p>
          <w:p w:rsidR="00CA51D1" w:rsidRDefault="00CA51D1" w:rsidP="00695EA9">
            <w:pPr>
              <w:rPr>
                <w:rFonts w:asciiTheme="minorHAnsi" w:eastAsia="Open Sans" w:hAnsiTheme="minorHAnsi" w:cstheme="minorHAnsi"/>
                <w:sz w:val="18"/>
                <w:szCs w:val="18"/>
              </w:rPr>
            </w:pPr>
          </w:p>
          <w:p w:rsidR="00CA51D1" w:rsidRDefault="00CA51D1" w:rsidP="00695EA9">
            <w:pPr>
              <w:rPr>
                <w:rFonts w:asciiTheme="minorHAnsi" w:eastAsia="Open Sans" w:hAnsiTheme="minorHAnsi" w:cstheme="minorHAnsi"/>
                <w:b/>
                <w:sz w:val="18"/>
                <w:szCs w:val="18"/>
                <w:u w:val="single"/>
              </w:rPr>
            </w:pPr>
            <w:r w:rsidRPr="00427EAC">
              <w:rPr>
                <w:rFonts w:asciiTheme="minorHAnsi" w:eastAsia="Open Sans" w:hAnsiTheme="minorHAnsi" w:cstheme="minorHAnsi"/>
                <w:b/>
                <w:sz w:val="18"/>
                <w:szCs w:val="18"/>
                <w:u w:val="single"/>
              </w:rPr>
              <w:t>DO</w:t>
            </w:r>
            <w:r>
              <w:rPr>
                <w:rFonts w:asciiTheme="minorHAnsi" w:eastAsia="Open Sans" w:hAnsiTheme="minorHAnsi" w:cstheme="minorHAnsi"/>
                <w:b/>
                <w:sz w:val="18"/>
                <w:szCs w:val="18"/>
                <w:u w:val="single"/>
              </w:rPr>
              <w:t>:</w:t>
            </w:r>
          </w:p>
          <w:p w:rsidR="00CA51D1" w:rsidRPr="00427EAC"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State that arrays are vitally important for our next workshop, and essentially to manipulating large amounts of data. Hand out “Variables and Comparison Operators Activity 2” sheet and give attendees 10 minutes to finish.</w:t>
            </w:r>
          </w:p>
          <w:p w:rsidR="00CA51D1" w:rsidRDefault="00CA51D1" w:rsidP="00695EA9">
            <w:pPr>
              <w:rPr>
                <w:rFonts w:asciiTheme="minorHAnsi" w:eastAsia="Open Sans" w:hAnsiTheme="minorHAnsi" w:cstheme="minorHAnsi"/>
                <w:sz w:val="18"/>
                <w:szCs w:val="18"/>
              </w:rPr>
            </w:pPr>
          </w:p>
          <w:p w:rsidR="00CA51D1" w:rsidRPr="00A10CCB" w:rsidRDefault="00CA51D1" w:rsidP="00695EA9">
            <w:pPr>
              <w:rPr>
                <w:rFonts w:asciiTheme="minorHAnsi" w:eastAsia="Open Sans" w:hAnsiTheme="minorHAnsi" w:cstheme="minorHAnsi"/>
                <w:sz w:val="18"/>
                <w:szCs w:val="18"/>
              </w:rPr>
            </w:pPr>
          </w:p>
        </w:tc>
        <w:tc>
          <w:tcPr>
            <w:tcW w:w="1541" w:type="dxa"/>
          </w:tcPr>
          <w:p w:rsidR="00CA51D1" w:rsidRPr="00AD5C71" w:rsidRDefault="00CA51D1" w:rsidP="00695EA9">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3Variables.ps1/ Variables and Comparison Operators Activity 2</w:t>
            </w:r>
          </w:p>
          <w:p w:rsidR="00CA51D1" w:rsidRPr="00AD5C71" w:rsidRDefault="00CA51D1" w:rsidP="00695EA9">
            <w:pPr>
              <w:rPr>
                <w:rFonts w:asciiTheme="minorHAnsi" w:eastAsia="Open Sans" w:hAnsiTheme="minorHAnsi" w:cstheme="minorHAnsi"/>
                <w:sz w:val="18"/>
                <w:szCs w:val="18"/>
              </w:rPr>
            </w:pPr>
          </w:p>
        </w:tc>
      </w:tr>
      <w:tr w:rsidR="00CA51D1" w:rsidRPr="00AD5C71" w:rsidTr="00CA51D1">
        <w:trPr>
          <w:trHeight w:val="1180"/>
        </w:trPr>
        <w:tc>
          <w:tcPr>
            <w:tcW w:w="1924" w:type="dxa"/>
          </w:tcPr>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Activity 2 recap</w:t>
            </w:r>
          </w:p>
        </w:tc>
        <w:tc>
          <w:tcPr>
            <w:tcW w:w="8253" w:type="dxa"/>
          </w:tcPr>
          <w:p w:rsidR="00CA51D1" w:rsidRPr="00A10CCB"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Go through the activity sheet together, answer any questions the group may have by encourage answers to come from within the group rather than the facilitator. Once questions have been cleared then move on to the second part of the workshop.</w:t>
            </w:r>
          </w:p>
          <w:p w:rsidR="00CA51D1" w:rsidRPr="00F20002" w:rsidRDefault="00CA51D1" w:rsidP="00695EA9">
            <w:pPr>
              <w:rPr>
                <w:rFonts w:asciiTheme="minorHAnsi" w:eastAsia="Open Sans" w:hAnsiTheme="minorHAnsi" w:cstheme="minorHAnsi"/>
                <w:color w:val="auto"/>
                <w:sz w:val="18"/>
                <w:szCs w:val="18"/>
              </w:rPr>
            </w:pPr>
          </w:p>
        </w:tc>
        <w:tc>
          <w:tcPr>
            <w:tcW w:w="1541" w:type="dxa"/>
          </w:tcPr>
          <w:p w:rsidR="00CA51D1" w:rsidRPr="00AD5C71" w:rsidRDefault="00CA51D1" w:rsidP="00695EA9">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3Variables.ps1/ Variables and Comparison Operators Activity 2 - Facilitator</w:t>
            </w:r>
          </w:p>
          <w:p w:rsidR="00CA51D1" w:rsidRPr="00AD5C71" w:rsidRDefault="00CA51D1" w:rsidP="00695EA9">
            <w:pPr>
              <w:rPr>
                <w:rFonts w:asciiTheme="minorHAnsi" w:eastAsia="Open Sans" w:hAnsiTheme="minorHAnsi" w:cstheme="minorHAnsi"/>
                <w:sz w:val="18"/>
                <w:szCs w:val="18"/>
              </w:rPr>
            </w:pPr>
          </w:p>
        </w:tc>
      </w:tr>
      <w:tr w:rsidR="00CA51D1" w:rsidRPr="00AD5C71" w:rsidTr="00CA51D1">
        <w:trPr>
          <w:trHeight w:val="1180"/>
        </w:trPr>
        <w:tc>
          <w:tcPr>
            <w:tcW w:w="1924" w:type="dxa"/>
          </w:tcPr>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Comparison Operators</w:t>
            </w:r>
          </w:p>
        </w:tc>
        <w:tc>
          <w:tcPr>
            <w:tcW w:w="8253" w:type="dxa"/>
          </w:tcPr>
          <w:p w:rsidR="00CA51D1" w:rsidRDefault="00CA51D1" w:rsidP="00695EA9">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DO:</w:t>
            </w:r>
          </w:p>
          <w:p w:rsidR="00CA51D1" w:rsidRDefault="00CA51D1" w:rsidP="00695EA9">
            <w:pPr>
              <w:rPr>
                <w:rFonts w:asciiTheme="minorHAnsi" w:eastAsia="Open Sans" w:hAnsiTheme="minorHAnsi" w:cstheme="minorHAnsi"/>
                <w:sz w:val="18"/>
                <w:szCs w:val="18"/>
              </w:rPr>
            </w:pPr>
            <w:r w:rsidRPr="00695EA9">
              <w:rPr>
                <w:rFonts w:asciiTheme="minorHAnsi" w:eastAsia="Open Sans" w:hAnsiTheme="minorHAnsi" w:cstheme="minorHAnsi"/>
                <w:sz w:val="18"/>
                <w:szCs w:val="18"/>
              </w:rPr>
              <w:t>Say</w:t>
            </w:r>
            <w:r>
              <w:rPr>
                <w:rFonts w:asciiTheme="minorHAnsi" w:eastAsia="Open Sans" w:hAnsiTheme="minorHAnsi" w:cstheme="minorHAnsi"/>
                <w:sz w:val="18"/>
                <w:szCs w:val="18"/>
              </w:rPr>
              <w:t xml:space="preserve"> the below and write on a whiteboard where appropriate: </w:t>
            </w:r>
          </w:p>
          <w:p w:rsidR="00CA51D1" w:rsidRPr="00695EA9" w:rsidRDefault="00CA51D1" w:rsidP="00695EA9">
            <w:pPr>
              <w:rPr>
                <w:rFonts w:asciiTheme="minorHAnsi" w:eastAsia="Open Sans" w:hAnsiTheme="minorHAnsi" w:cstheme="minorHAnsi"/>
                <w:sz w:val="18"/>
                <w:szCs w:val="18"/>
              </w:rPr>
            </w:pPr>
          </w:p>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Before letting you lose on the final activity sheet of this workshop, we’ve one more area to cover: comparison operators. The syntax of these is quite simple:</w:t>
            </w:r>
          </w:p>
          <w:p w:rsidR="00CA51D1" w:rsidRDefault="00CA51D1" w:rsidP="00695EA9">
            <w:pPr>
              <w:rPr>
                <w:rFonts w:asciiTheme="minorHAnsi" w:eastAsia="Open Sans" w:hAnsiTheme="minorHAnsi" w:cstheme="minorHAnsi"/>
                <w:sz w:val="18"/>
                <w:szCs w:val="18"/>
              </w:rPr>
            </w:pPr>
          </w:p>
          <w:p w:rsidR="00CA51D1" w:rsidRDefault="00CA51D1" w:rsidP="00695EA9">
            <w:pPr>
              <w:rPr>
                <w:rFonts w:asciiTheme="minorHAnsi" w:eastAsia="Open Sans" w:hAnsiTheme="minorHAnsi" w:cstheme="minorHAnsi"/>
                <w:sz w:val="18"/>
                <w:szCs w:val="18"/>
              </w:rPr>
            </w:pPr>
          </w:p>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Input Operator Value</w:t>
            </w:r>
          </w:p>
          <w:p w:rsidR="00CA51D1" w:rsidRDefault="00CA51D1" w:rsidP="00695EA9">
            <w:pPr>
              <w:rPr>
                <w:rFonts w:asciiTheme="minorHAnsi" w:eastAsia="Open Sans" w:hAnsiTheme="minorHAnsi" w:cstheme="minorHAnsi"/>
                <w:sz w:val="18"/>
                <w:szCs w:val="18"/>
              </w:rPr>
            </w:pPr>
          </w:p>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And we’re going to cover four operators:</w:t>
            </w:r>
          </w:p>
          <w:p w:rsidR="00CA51D1" w:rsidRDefault="00CA51D1" w:rsidP="00695EA9">
            <w:pPr>
              <w:rPr>
                <w:rFonts w:asciiTheme="minorHAnsi" w:eastAsia="Open Sans" w:hAnsiTheme="minorHAnsi" w:cstheme="minorHAnsi"/>
                <w:sz w:val="18"/>
                <w:szCs w:val="18"/>
              </w:rPr>
            </w:pPr>
          </w:p>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Greater Than (-</w:t>
            </w:r>
            <w:proofErr w:type="spellStart"/>
            <w:r>
              <w:rPr>
                <w:rFonts w:asciiTheme="minorHAnsi" w:eastAsia="Open Sans" w:hAnsiTheme="minorHAnsi" w:cstheme="minorHAnsi"/>
                <w:sz w:val="18"/>
                <w:szCs w:val="18"/>
              </w:rPr>
              <w:t>gt</w:t>
            </w:r>
            <w:proofErr w:type="spellEnd"/>
            <w:r>
              <w:rPr>
                <w:rFonts w:asciiTheme="minorHAnsi" w:eastAsia="Open Sans" w:hAnsiTheme="minorHAnsi" w:cstheme="minorHAnsi"/>
                <w:sz w:val="18"/>
                <w:szCs w:val="18"/>
              </w:rPr>
              <w:t>)</w:t>
            </w:r>
          </w:p>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Less Than (-</w:t>
            </w:r>
            <w:proofErr w:type="spellStart"/>
            <w:r>
              <w:rPr>
                <w:rFonts w:asciiTheme="minorHAnsi" w:eastAsia="Open Sans" w:hAnsiTheme="minorHAnsi" w:cstheme="minorHAnsi"/>
                <w:sz w:val="18"/>
                <w:szCs w:val="18"/>
              </w:rPr>
              <w:t>lt</w:t>
            </w:r>
            <w:proofErr w:type="spellEnd"/>
            <w:r>
              <w:rPr>
                <w:rFonts w:asciiTheme="minorHAnsi" w:eastAsia="Open Sans" w:hAnsiTheme="minorHAnsi" w:cstheme="minorHAnsi"/>
                <w:sz w:val="18"/>
                <w:szCs w:val="18"/>
              </w:rPr>
              <w:t>)</w:t>
            </w:r>
          </w:p>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Like (-like)</w:t>
            </w:r>
          </w:p>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Equal To (-</w:t>
            </w:r>
            <w:proofErr w:type="spellStart"/>
            <w:r>
              <w:rPr>
                <w:rFonts w:asciiTheme="minorHAnsi" w:eastAsia="Open Sans" w:hAnsiTheme="minorHAnsi" w:cstheme="minorHAnsi"/>
                <w:sz w:val="18"/>
                <w:szCs w:val="18"/>
              </w:rPr>
              <w:t>eq</w:t>
            </w:r>
            <w:proofErr w:type="spellEnd"/>
            <w:r>
              <w:rPr>
                <w:rFonts w:asciiTheme="minorHAnsi" w:eastAsia="Open Sans" w:hAnsiTheme="minorHAnsi" w:cstheme="minorHAnsi"/>
                <w:sz w:val="18"/>
                <w:szCs w:val="18"/>
              </w:rPr>
              <w:t>)</w:t>
            </w:r>
          </w:p>
          <w:p w:rsidR="00CA51D1" w:rsidRDefault="00CA51D1" w:rsidP="00695EA9">
            <w:pPr>
              <w:rPr>
                <w:rFonts w:asciiTheme="minorHAnsi" w:eastAsia="Open Sans" w:hAnsiTheme="minorHAnsi" w:cstheme="minorHAnsi"/>
                <w:sz w:val="18"/>
                <w:szCs w:val="18"/>
              </w:rPr>
            </w:pPr>
          </w:p>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Now if the input – which is on the left of the operator – is a single instance of an object then the result is a Boolean: true or false.</w:t>
            </w:r>
          </w:p>
          <w:p w:rsidR="00CA51D1" w:rsidRDefault="00CA51D1" w:rsidP="00695EA9">
            <w:pPr>
              <w:rPr>
                <w:rFonts w:asciiTheme="minorHAnsi" w:eastAsia="Open Sans" w:hAnsiTheme="minorHAnsi" w:cstheme="minorHAnsi"/>
                <w:sz w:val="18"/>
                <w:szCs w:val="18"/>
              </w:rPr>
            </w:pPr>
          </w:p>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If the input is an array, then the result is any true values. So if there are no true values then nothing is returned.</w:t>
            </w:r>
          </w:p>
          <w:p w:rsidR="00CA51D1" w:rsidRPr="00870245" w:rsidRDefault="00CA51D1" w:rsidP="00695EA9">
            <w:pPr>
              <w:rPr>
                <w:rFonts w:asciiTheme="minorHAnsi" w:eastAsia="Open Sans" w:hAnsiTheme="minorHAnsi" w:cstheme="minorHAnsi"/>
                <w:color w:val="auto"/>
                <w:sz w:val="18"/>
                <w:szCs w:val="18"/>
              </w:rPr>
            </w:pPr>
          </w:p>
          <w:p w:rsidR="00CA51D1" w:rsidRPr="00F20002" w:rsidRDefault="00CA51D1" w:rsidP="00695EA9">
            <w:pPr>
              <w:rPr>
                <w:rFonts w:asciiTheme="minorHAnsi" w:eastAsia="Open Sans" w:hAnsiTheme="minorHAnsi" w:cstheme="minorHAnsi"/>
                <w:sz w:val="18"/>
                <w:szCs w:val="18"/>
              </w:rPr>
            </w:pPr>
          </w:p>
        </w:tc>
        <w:tc>
          <w:tcPr>
            <w:tcW w:w="1541" w:type="dxa"/>
          </w:tcPr>
          <w:p w:rsidR="00CA51D1" w:rsidRPr="00AD5C71" w:rsidRDefault="00CA51D1" w:rsidP="00695EA9">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4Comparison Operators.ps1</w:t>
            </w:r>
          </w:p>
          <w:p w:rsidR="00CA51D1" w:rsidRDefault="00CA51D1" w:rsidP="00695EA9">
            <w:pPr>
              <w:rPr>
                <w:rFonts w:asciiTheme="minorHAnsi" w:eastAsia="Open Sans" w:hAnsiTheme="minorHAnsi" w:cstheme="minorHAnsi"/>
                <w:sz w:val="18"/>
                <w:szCs w:val="18"/>
              </w:rPr>
            </w:pPr>
          </w:p>
        </w:tc>
      </w:tr>
      <w:tr w:rsidR="00CA51D1" w:rsidRPr="00AD5C71" w:rsidTr="00CA51D1">
        <w:trPr>
          <w:trHeight w:val="1180"/>
        </w:trPr>
        <w:tc>
          <w:tcPr>
            <w:tcW w:w="1924" w:type="dxa"/>
          </w:tcPr>
          <w:p w:rsidR="00CA51D1" w:rsidRDefault="00CA51D1" w:rsidP="00695EA9">
            <w:pPr>
              <w:rPr>
                <w:rFonts w:asciiTheme="minorHAnsi" w:eastAsia="Open Sans" w:hAnsiTheme="minorHAnsi" w:cstheme="minorHAnsi"/>
                <w:sz w:val="18"/>
                <w:szCs w:val="18"/>
              </w:rPr>
            </w:pPr>
            <w:r>
              <w:rPr>
                <w:rFonts w:asciiTheme="minorHAnsi" w:eastAsia="Open Sans" w:hAnsiTheme="minorHAnsi" w:cstheme="minorHAnsi"/>
                <w:sz w:val="18"/>
                <w:szCs w:val="18"/>
              </w:rPr>
              <w:t>Comparison Operators</w:t>
            </w:r>
          </w:p>
        </w:tc>
        <w:tc>
          <w:tcPr>
            <w:tcW w:w="8253" w:type="dxa"/>
          </w:tcPr>
          <w:p w:rsidR="00CA51D1" w:rsidRDefault="00CA51D1" w:rsidP="00695EA9">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CA51D1" w:rsidRDefault="00CA51D1" w:rsidP="00695EA9">
            <w:p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This all might be a bit confusing, but we’ve got some examples to go through.</w:t>
            </w:r>
          </w:p>
          <w:p w:rsidR="00CA51D1" w:rsidRDefault="00CA51D1" w:rsidP="00695EA9">
            <w:pPr>
              <w:rPr>
                <w:rFonts w:asciiTheme="minorHAnsi" w:eastAsia="Open Sans" w:hAnsiTheme="minorHAnsi" w:cstheme="minorHAnsi"/>
                <w:color w:val="auto"/>
                <w:sz w:val="18"/>
                <w:szCs w:val="18"/>
              </w:rPr>
            </w:pPr>
          </w:p>
          <w:p w:rsidR="00CA51D1" w:rsidRDefault="00CA51D1" w:rsidP="00695EA9">
            <w:pPr>
              <w:rPr>
                <w:rFonts w:asciiTheme="minorHAnsi" w:eastAsia="Open Sans" w:hAnsiTheme="minorHAnsi" w:cstheme="minorHAnsi"/>
                <w:b/>
                <w:color w:val="auto"/>
                <w:sz w:val="18"/>
                <w:szCs w:val="18"/>
                <w:u w:val="single"/>
              </w:rPr>
            </w:pPr>
            <w:r w:rsidRPr="00870245">
              <w:rPr>
                <w:rFonts w:asciiTheme="minorHAnsi" w:eastAsia="Open Sans" w:hAnsiTheme="minorHAnsi" w:cstheme="minorHAnsi"/>
                <w:b/>
                <w:color w:val="auto"/>
                <w:sz w:val="18"/>
                <w:szCs w:val="18"/>
                <w:u w:val="single"/>
              </w:rPr>
              <w:t>DO:</w:t>
            </w:r>
          </w:p>
          <w:p w:rsidR="00CA51D1" w:rsidRPr="006952A1" w:rsidRDefault="00CA51D1" w:rsidP="006952A1">
            <w:p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Go through the 4Comparison Operators.ps1 example script.</w:t>
            </w:r>
          </w:p>
        </w:tc>
        <w:tc>
          <w:tcPr>
            <w:tcW w:w="1541" w:type="dxa"/>
          </w:tcPr>
          <w:p w:rsidR="00CA51D1" w:rsidRPr="00AD5C71" w:rsidRDefault="00CA51D1" w:rsidP="006952A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4Comparison Operators.ps1</w:t>
            </w:r>
          </w:p>
          <w:p w:rsidR="00CA51D1" w:rsidRDefault="00CA51D1" w:rsidP="00695EA9">
            <w:pPr>
              <w:rPr>
                <w:rFonts w:asciiTheme="minorHAnsi" w:eastAsia="Open Sans" w:hAnsiTheme="minorHAnsi" w:cstheme="minorHAnsi"/>
                <w:sz w:val="18"/>
                <w:szCs w:val="18"/>
              </w:rPr>
            </w:pPr>
          </w:p>
        </w:tc>
      </w:tr>
      <w:tr w:rsidR="00CA51D1" w:rsidRPr="00AD5C71" w:rsidTr="00CA51D1">
        <w:trPr>
          <w:trHeight w:val="1180"/>
        </w:trPr>
        <w:tc>
          <w:tcPr>
            <w:tcW w:w="1924" w:type="dxa"/>
          </w:tcPr>
          <w:p w:rsidR="00CA51D1" w:rsidRDefault="00CA51D1" w:rsidP="006952A1">
            <w:pPr>
              <w:rPr>
                <w:rFonts w:asciiTheme="minorHAnsi" w:eastAsia="Open Sans" w:hAnsiTheme="minorHAnsi" w:cstheme="minorHAnsi"/>
                <w:sz w:val="18"/>
                <w:szCs w:val="18"/>
              </w:rPr>
            </w:pPr>
            <w:r>
              <w:rPr>
                <w:rFonts w:asciiTheme="minorHAnsi" w:eastAsia="Open Sans" w:hAnsiTheme="minorHAnsi" w:cstheme="minorHAnsi"/>
                <w:sz w:val="18"/>
                <w:szCs w:val="18"/>
              </w:rPr>
              <w:t>Task Sheet</w:t>
            </w:r>
          </w:p>
        </w:tc>
        <w:tc>
          <w:tcPr>
            <w:tcW w:w="8253" w:type="dxa"/>
          </w:tcPr>
          <w:p w:rsidR="00CA51D1" w:rsidRDefault="00CA51D1" w:rsidP="006952A1">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CA51D1" w:rsidRDefault="00CA51D1" w:rsidP="006952A1">
            <w:pPr>
              <w:rPr>
                <w:rFonts w:asciiTheme="minorHAnsi" w:eastAsia="Open Sans" w:hAnsiTheme="minorHAnsi" w:cstheme="minorHAnsi"/>
                <w:sz w:val="18"/>
                <w:szCs w:val="18"/>
              </w:rPr>
            </w:pPr>
            <w:r>
              <w:rPr>
                <w:rFonts w:asciiTheme="minorHAnsi" w:eastAsia="Open Sans" w:hAnsiTheme="minorHAnsi" w:cstheme="minorHAnsi"/>
                <w:sz w:val="18"/>
                <w:szCs w:val="18"/>
              </w:rPr>
              <w:t>Now, if there are no-more questions, you have an activity sheet to keep you occupied until the ned of the workshop.</w:t>
            </w:r>
          </w:p>
          <w:p w:rsidR="00CA51D1" w:rsidRDefault="00CA51D1" w:rsidP="006952A1">
            <w:pPr>
              <w:rPr>
                <w:rFonts w:asciiTheme="minorHAnsi" w:eastAsia="Open Sans" w:hAnsiTheme="minorHAnsi" w:cstheme="minorHAnsi"/>
                <w:sz w:val="18"/>
                <w:szCs w:val="18"/>
              </w:rPr>
            </w:pPr>
          </w:p>
          <w:p w:rsidR="00CA51D1" w:rsidRDefault="00CA51D1" w:rsidP="006952A1">
            <w:pPr>
              <w:rPr>
                <w:rFonts w:asciiTheme="minorHAnsi" w:eastAsia="Open Sans" w:hAnsiTheme="minorHAnsi" w:cstheme="minorHAnsi"/>
                <w:b/>
                <w:sz w:val="18"/>
                <w:szCs w:val="18"/>
                <w:u w:val="single"/>
              </w:rPr>
            </w:pPr>
            <w:r w:rsidRPr="0014138E">
              <w:rPr>
                <w:rFonts w:asciiTheme="minorHAnsi" w:eastAsia="Open Sans" w:hAnsiTheme="minorHAnsi" w:cstheme="minorHAnsi"/>
                <w:b/>
                <w:sz w:val="18"/>
                <w:szCs w:val="18"/>
                <w:u w:val="single"/>
              </w:rPr>
              <w:t>DO</w:t>
            </w:r>
            <w:r>
              <w:rPr>
                <w:rFonts w:asciiTheme="minorHAnsi" w:eastAsia="Open Sans" w:hAnsiTheme="minorHAnsi" w:cstheme="minorHAnsi"/>
                <w:b/>
                <w:sz w:val="18"/>
                <w:szCs w:val="18"/>
                <w:u w:val="single"/>
              </w:rPr>
              <w:t>:</w:t>
            </w:r>
          </w:p>
          <w:p w:rsidR="00CA51D1" w:rsidRPr="0014138E" w:rsidRDefault="00CA51D1" w:rsidP="006952A1">
            <w:pPr>
              <w:rPr>
                <w:rFonts w:asciiTheme="minorHAnsi" w:eastAsia="Open Sans" w:hAnsiTheme="minorHAnsi" w:cstheme="minorHAnsi"/>
                <w:sz w:val="18"/>
                <w:szCs w:val="18"/>
              </w:rPr>
            </w:pPr>
            <w:r>
              <w:rPr>
                <w:rFonts w:asciiTheme="minorHAnsi" w:eastAsia="Open Sans" w:hAnsiTheme="minorHAnsi" w:cstheme="minorHAnsi"/>
                <w:sz w:val="18"/>
                <w:szCs w:val="18"/>
              </w:rPr>
              <w:t>Hand out the learner sheet for this workshop and give attendees till the end of the workshop to complete.</w:t>
            </w:r>
          </w:p>
        </w:tc>
        <w:tc>
          <w:tcPr>
            <w:tcW w:w="1541" w:type="dxa"/>
          </w:tcPr>
          <w:p w:rsidR="00CA51D1" w:rsidRPr="00AD5C71" w:rsidRDefault="00CA51D1" w:rsidP="006952A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Task Sheet</w:t>
            </w:r>
          </w:p>
          <w:p w:rsidR="00CA51D1" w:rsidRDefault="00CA51D1" w:rsidP="006952A1">
            <w:pPr>
              <w:rPr>
                <w:rFonts w:asciiTheme="minorHAnsi" w:eastAsia="Open Sans" w:hAnsiTheme="minorHAnsi" w:cstheme="minorHAnsi"/>
                <w:sz w:val="18"/>
                <w:szCs w:val="18"/>
              </w:rPr>
            </w:pPr>
          </w:p>
        </w:tc>
      </w:tr>
      <w:tr w:rsidR="00CA51D1" w:rsidRPr="00AD5C71" w:rsidTr="00CA51D1">
        <w:trPr>
          <w:trHeight w:val="1180"/>
        </w:trPr>
        <w:tc>
          <w:tcPr>
            <w:tcW w:w="1924" w:type="dxa"/>
          </w:tcPr>
          <w:p w:rsidR="00CA51D1" w:rsidRDefault="00CA51D1" w:rsidP="006952A1">
            <w:pPr>
              <w:rPr>
                <w:rFonts w:asciiTheme="minorHAnsi" w:eastAsia="Open Sans" w:hAnsiTheme="minorHAnsi" w:cstheme="minorHAnsi"/>
                <w:sz w:val="18"/>
                <w:szCs w:val="18"/>
              </w:rPr>
            </w:pPr>
            <w:r>
              <w:rPr>
                <w:rFonts w:asciiTheme="minorHAnsi" w:eastAsia="Open Sans" w:hAnsiTheme="minorHAnsi" w:cstheme="minorHAnsi"/>
                <w:sz w:val="18"/>
                <w:szCs w:val="18"/>
              </w:rPr>
              <w:t>End</w:t>
            </w:r>
          </w:p>
        </w:tc>
        <w:tc>
          <w:tcPr>
            <w:tcW w:w="8253" w:type="dxa"/>
          </w:tcPr>
          <w:p w:rsidR="00CA51D1" w:rsidRPr="002C1720" w:rsidRDefault="00CA51D1" w:rsidP="00757178">
            <w:pPr>
              <w:rPr>
                <w:rFonts w:asciiTheme="minorHAnsi" w:eastAsia="Open Sans" w:hAnsiTheme="minorHAnsi" w:cstheme="minorHAnsi"/>
                <w:sz w:val="18"/>
                <w:szCs w:val="18"/>
              </w:rPr>
            </w:pPr>
            <w:r>
              <w:rPr>
                <w:rFonts w:asciiTheme="minorHAnsi" w:eastAsia="Open Sans" w:hAnsiTheme="minorHAnsi" w:cstheme="minorHAnsi"/>
                <w:b/>
                <w:sz w:val="18"/>
                <w:szCs w:val="18"/>
                <w:u w:val="single"/>
              </w:rPr>
              <w:t>DO:</w:t>
            </w:r>
            <w:r>
              <w:rPr>
                <w:rFonts w:asciiTheme="minorHAnsi" w:eastAsia="Open Sans" w:hAnsiTheme="minorHAnsi" w:cstheme="minorHAnsi"/>
                <w:b/>
                <w:sz w:val="18"/>
                <w:szCs w:val="18"/>
                <w:u w:val="single"/>
              </w:rPr>
              <w:br/>
            </w:r>
            <w:r w:rsidR="00757178">
              <w:rPr>
                <w:rFonts w:asciiTheme="minorHAnsi" w:eastAsia="Open Sans" w:hAnsiTheme="minorHAnsi" w:cstheme="minorHAnsi"/>
                <w:sz w:val="18"/>
                <w:szCs w:val="18"/>
              </w:rPr>
              <w:t>Wrap up workshop</w:t>
            </w:r>
            <w:bookmarkStart w:id="0" w:name="_GoBack"/>
            <w:bookmarkEnd w:id="0"/>
          </w:p>
        </w:tc>
        <w:tc>
          <w:tcPr>
            <w:tcW w:w="1541" w:type="dxa"/>
          </w:tcPr>
          <w:p w:rsidR="00CA51D1" w:rsidRDefault="00CA51D1" w:rsidP="006952A1">
            <w:pPr>
              <w:rPr>
                <w:rFonts w:asciiTheme="minorHAnsi" w:eastAsia="Open Sans" w:hAnsiTheme="minorHAnsi" w:cstheme="minorHAnsi"/>
                <w:sz w:val="18"/>
                <w:szCs w:val="18"/>
              </w:rPr>
            </w:pPr>
          </w:p>
        </w:tc>
      </w:tr>
    </w:tbl>
    <w:p w:rsidR="00ED312B" w:rsidRPr="00AD5C71" w:rsidRDefault="00ED312B">
      <w:pPr>
        <w:rPr>
          <w:rFonts w:asciiTheme="minorHAnsi" w:eastAsia="Open Sans" w:hAnsiTheme="minorHAnsi" w:cstheme="minorHAnsi"/>
        </w:rPr>
      </w:pPr>
    </w:p>
    <w:sectPr w:rsidR="00ED312B" w:rsidRPr="00AD5C71">
      <w:headerReference w:type="default" r:id="rId7"/>
      <w:pgSz w:w="15840" w:h="12240"/>
      <w:pgMar w:top="1440" w:right="958"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7A4" w:rsidRDefault="00D007A4">
      <w:pPr>
        <w:spacing w:line="240" w:lineRule="auto"/>
      </w:pPr>
      <w:r>
        <w:separator/>
      </w:r>
    </w:p>
  </w:endnote>
  <w:endnote w:type="continuationSeparator" w:id="0">
    <w:p w:rsidR="00D007A4" w:rsidRDefault="00D0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7A4" w:rsidRDefault="00D007A4">
      <w:pPr>
        <w:spacing w:line="240" w:lineRule="auto"/>
      </w:pPr>
      <w:r>
        <w:separator/>
      </w:r>
    </w:p>
  </w:footnote>
  <w:footnote w:type="continuationSeparator" w:id="0">
    <w:p w:rsidR="00D007A4" w:rsidRDefault="00D007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C71" w:rsidRDefault="00AD5C71">
    <w:pPr>
      <w:pStyle w:val="Header"/>
    </w:pPr>
  </w:p>
  <w:p w:rsidR="00ED312B" w:rsidRDefault="00ED312B">
    <w:pPr>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498A"/>
    <w:multiLevelType w:val="hybridMultilevel"/>
    <w:tmpl w:val="91AAA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C850FB"/>
    <w:multiLevelType w:val="hybridMultilevel"/>
    <w:tmpl w:val="0BBC678A"/>
    <w:lvl w:ilvl="0" w:tplc="1EA401EC">
      <w:start w:val="1"/>
      <w:numFmt w:val="bullet"/>
      <w:lvlText w:val="-"/>
      <w:lvlJc w:val="left"/>
      <w:pPr>
        <w:ind w:left="720" w:hanging="360"/>
      </w:pPr>
      <w:rPr>
        <w:rFonts w:ascii="Calibri" w:eastAsia="Open Sans"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14DFD"/>
    <w:multiLevelType w:val="hybridMultilevel"/>
    <w:tmpl w:val="1A0223E4"/>
    <w:lvl w:ilvl="0" w:tplc="767E334A">
      <w:start w:val="1"/>
      <w:numFmt w:val="decimal"/>
      <w:lvlText w:val="%1)"/>
      <w:lvlJc w:val="left"/>
      <w:pPr>
        <w:ind w:left="580" w:hanging="360"/>
      </w:pPr>
      <w:rPr>
        <w:rFonts w:hint="default"/>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3" w15:restartNumberingAfterBreak="0">
    <w:nsid w:val="634521E6"/>
    <w:multiLevelType w:val="hybridMultilevel"/>
    <w:tmpl w:val="91AAA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2B"/>
    <w:rsid w:val="00020C2A"/>
    <w:rsid w:val="0006561C"/>
    <w:rsid w:val="0006657E"/>
    <w:rsid w:val="00083B44"/>
    <w:rsid w:val="000A1081"/>
    <w:rsid w:val="000B0006"/>
    <w:rsid w:val="000E2A74"/>
    <w:rsid w:val="0014138E"/>
    <w:rsid w:val="001F54EA"/>
    <w:rsid w:val="00243597"/>
    <w:rsid w:val="002C1720"/>
    <w:rsid w:val="002D194F"/>
    <w:rsid w:val="002D4695"/>
    <w:rsid w:val="00305A4A"/>
    <w:rsid w:val="003A2C92"/>
    <w:rsid w:val="003E342E"/>
    <w:rsid w:val="00427EAC"/>
    <w:rsid w:val="00435483"/>
    <w:rsid w:val="00456C1A"/>
    <w:rsid w:val="0046061B"/>
    <w:rsid w:val="00463346"/>
    <w:rsid w:val="00464271"/>
    <w:rsid w:val="004A5E0D"/>
    <w:rsid w:val="004D3714"/>
    <w:rsid w:val="004D604C"/>
    <w:rsid w:val="00530D16"/>
    <w:rsid w:val="0054511F"/>
    <w:rsid w:val="005B0B1C"/>
    <w:rsid w:val="005E60DB"/>
    <w:rsid w:val="005F138F"/>
    <w:rsid w:val="00612C4D"/>
    <w:rsid w:val="00637FCE"/>
    <w:rsid w:val="006952A1"/>
    <w:rsid w:val="00695EA9"/>
    <w:rsid w:val="006A4769"/>
    <w:rsid w:val="006B2155"/>
    <w:rsid w:val="006B6509"/>
    <w:rsid w:val="006E62AB"/>
    <w:rsid w:val="00743863"/>
    <w:rsid w:val="00757178"/>
    <w:rsid w:val="007A5824"/>
    <w:rsid w:val="00816573"/>
    <w:rsid w:val="00817EF5"/>
    <w:rsid w:val="00870245"/>
    <w:rsid w:val="008A4A72"/>
    <w:rsid w:val="008C35DB"/>
    <w:rsid w:val="008E5551"/>
    <w:rsid w:val="008F688F"/>
    <w:rsid w:val="009423FC"/>
    <w:rsid w:val="00975835"/>
    <w:rsid w:val="00981343"/>
    <w:rsid w:val="00A076E8"/>
    <w:rsid w:val="00A10CCB"/>
    <w:rsid w:val="00A43822"/>
    <w:rsid w:val="00A87B17"/>
    <w:rsid w:val="00AC3871"/>
    <w:rsid w:val="00AD018E"/>
    <w:rsid w:val="00AD364E"/>
    <w:rsid w:val="00AD5C71"/>
    <w:rsid w:val="00B319B9"/>
    <w:rsid w:val="00B32DD2"/>
    <w:rsid w:val="00B34671"/>
    <w:rsid w:val="00B951E6"/>
    <w:rsid w:val="00BF0E17"/>
    <w:rsid w:val="00C12E3C"/>
    <w:rsid w:val="00C13D1B"/>
    <w:rsid w:val="00C738D8"/>
    <w:rsid w:val="00CA51D1"/>
    <w:rsid w:val="00CA65E4"/>
    <w:rsid w:val="00CC0CC0"/>
    <w:rsid w:val="00CD0802"/>
    <w:rsid w:val="00D007A4"/>
    <w:rsid w:val="00D13609"/>
    <w:rsid w:val="00D258C3"/>
    <w:rsid w:val="00DA2826"/>
    <w:rsid w:val="00DB1D9C"/>
    <w:rsid w:val="00DC39F9"/>
    <w:rsid w:val="00DF0345"/>
    <w:rsid w:val="00E061F5"/>
    <w:rsid w:val="00EC2CE8"/>
    <w:rsid w:val="00ED312B"/>
    <w:rsid w:val="00F14FB8"/>
    <w:rsid w:val="00F20002"/>
    <w:rsid w:val="00F34B7F"/>
    <w:rsid w:val="00F76316"/>
    <w:rsid w:val="00F875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857A"/>
  <w15:docId w15:val="{A955F769-30B5-4FC5-89BE-7B6FABB9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link w:val="SubtitleChar"/>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43597"/>
    <w:pPr>
      <w:tabs>
        <w:tab w:val="center" w:pos="4513"/>
        <w:tab w:val="right" w:pos="9026"/>
      </w:tabs>
      <w:spacing w:line="240" w:lineRule="auto"/>
    </w:pPr>
  </w:style>
  <w:style w:type="character" w:customStyle="1" w:styleId="HeaderChar">
    <w:name w:val="Header Char"/>
    <w:basedOn w:val="DefaultParagraphFont"/>
    <w:link w:val="Header"/>
    <w:uiPriority w:val="99"/>
    <w:rsid w:val="00243597"/>
  </w:style>
  <w:style w:type="paragraph" w:styleId="Footer">
    <w:name w:val="footer"/>
    <w:basedOn w:val="Normal"/>
    <w:link w:val="FooterChar"/>
    <w:uiPriority w:val="99"/>
    <w:unhideWhenUsed/>
    <w:rsid w:val="00243597"/>
    <w:pPr>
      <w:tabs>
        <w:tab w:val="center" w:pos="4513"/>
        <w:tab w:val="right" w:pos="9026"/>
      </w:tabs>
      <w:spacing w:line="240" w:lineRule="auto"/>
    </w:pPr>
  </w:style>
  <w:style w:type="character" w:customStyle="1" w:styleId="FooterChar">
    <w:name w:val="Footer Char"/>
    <w:basedOn w:val="DefaultParagraphFont"/>
    <w:link w:val="Footer"/>
    <w:uiPriority w:val="99"/>
    <w:rsid w:val="00243597"/>
  </w:style>
  <w:style w:type="paragraph" w:styleId="ListParagraph">
    <w:name w:val="List Paragraph"/>
    <w:basedOn w:val="Normal"/>
    <w:uiPriority w:val="34"/>
    <w:qFormat/>
    <w:rsid w:val="00530D16"/>
    <w:pPr>
      <w:ind w:left="720"/>
      <w:contextualSpacing/>
    </w:pPr>
  </w:style>
  <w:style w:type="character" w:styleId="Hyperlink">
    <w:name w:val="Hyperlink"/>
    <w:basedOn w:val="DefaultParagraphFont"/>
    <w:uiPriority w:val="99"/>
    <w:unhideWhenUsed/>
    <w:rsid w:val="00A43822"/>
    <w:rPr>
      <w:color w:val="0563C1" w:themeColor="hyperlink"/>
      <w:u w:val="single"/>
    </w:rPr>
  </w:style>
  <w:style w:type="character" w:customStyle="1" w:styleId="SubtitleChar">
    <w:name w:val="Subtitle Char"/>
    <w:basedOn w:val="DefaultParagraphFont"/>
    <w:link w:val="Subtitle"/>
    <w:uiPriority w:val="11"/>
    <w:rsid w:val="00A43822"/>
    <w:rPr>
      <w:rFonts w:ascii="Trebuchet MS" w:eastAsia="Trebuchet MS" w:hAnsi="Trebuchet MS" w:cs="Trebuchet MS"/>
      <w:i/>
      <w:color w:val="666666"/>
      <w:sz w:val="26"/>
      <w:szCs w:val="26"/>
    </w:rPr>
  </w:style>
  <w:style w:type="paragraph" w:styleId="TOC1">
    <w:name w:val="toc 1"/>
    <w:basedOn w:val="Normal"/>
    <w:next w:val="Normal"/>
    <w:autoRedefine/>
    <w:uiPriority w:val="39"/>
    <w:unhideWhenUsed/>
    <w:rsid w:val="00A43822"/>
    <w:pPr>
      <w:spacing w:after="100" w:line="259" w:lineRule="auto"/>
    </w:pPr>
    <w:rPr>
      <w:rFonts w:asciiTheme="minorHAnsi" w:eastAsiaTheme="minorHAnsi" w:hAnsiTheme="minorHAnsi" w:cstheme="minorBidi"/>
      <w:color w:val="auto"/>
      <w:lang w:val="en-US" w:eastAsia="en-US"/>
    </w:rPr>
  </w:style>
  <w:style w:type="paragraph" w:styleId="TOC2">
    <w:name w:val="toc 2"/>
    <w:basedOn w:val="Normal"/>
    <w:next w:val="Normal"/>
    <w:autoRedefine/>
    <w:uiPriority w:val="39"/>
    <w:unhideWhenUsed/>
    <w:rsid w:val="00A43822"/>
    <w:pPr>
      <w:spacing w:after="100" w:line="259" w:lineRule="auto"/>
      <w:ind w:left="220"/>
    </w:pPr>
    <w:rPr>
      <w:rFonts w:asciiTheme="minorHAnsi" w:eastAsiaTheme="minorHAnsi" w:hAnsiTheme="minorHAnsi" w:cstheme="minorBidi"/>
      <w:color w:val="auto"/>
      <w:lang w:val="en-US" w:eastAsia="en-US"/>
    </w:rPr>
  </w:style>
  <w:style w:type="paragraph" w:styleId="TOC3">
    <w:name w:val="toc 3"/>
    <w:basedOn w:val="Normal"/>
    <w:next w:val="Normal"/>
    <w:autoRedefine/>
    <w:uiPriority w:val="39"/>
    <w:unhideWhenUsed/>
    <w:rsid w:val="00A43822"/>
    <w:pPr>
      <w:spacing w:after="100" w:line="259" w:lineRule="auto"/>
      <w:ind w:left="440"/>
    </w:pPr>
    <w:rPr>
      <w:rFonts w:asciiTheme="minorHAnsi" w:eastAsiaTheme="minorHAnsi" w:hAnsiTheme="minorHAnsi" w:cstheme="minorBidi"/>
      <w:color w:val="auto"/>
      <w:lang w:val="en-US" w:eastAsia="en-US"/>
    </w:rPr>
  </w:style>
  <w:style w:type="paragraph" w:styleId="NoSpacing">
    <w:name w:val="No Spacing"/>
    <w:uiPriority w:val="1"/>
    <w:qFormat/>
    <w:rsid w:val="00F34B7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230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Exponential-e Limited</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Vivian</dc:creator>
  <cp:lastModifiedBy>Benjamin Clark</cp:lastModifiedBy>
  <cp:revision>29</cp:revision>
  <dcterms:created xsi:type="dcterms:W3CDTF">2018-02-13T14:16:00Z</dcterms:created>
  <dcterms:modified xsi:type="dcterms:W3CDTF">2019-08-15T14:11:00Z</dcterms:modified>
</cp:coreProperties>
</file>