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63F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30"/>
          <w:szCs w:val="30"/>
          <w14:ligatures w14:val="none"/>
        </w:rPr>
      </w:pPr>
      <w:r w:rsidRPr="00756287">
        <w:rPr>
          <w:rFonts w:ascii="HiraginoSans-W7" w:eastAsia="新細明體" w:hAnsi="HiraginoSans-W7" w:cs="新細明體"/>
          <w:b/>
          <w:bCs/>
          <w:color w:val="000000"/>
          <w:kern w:val="0"/>
          <w:sz w:val="30"/>
          <w:szCs w:val="30"/>
          <w14:ligatures w14:val="none"/>
        </w:rPr>
        <w:t>時間還原理論（</w:t>
      </w:r>
      <w:r w:rsidRPr="00756287">
        <w:rPr>
          <w:rFonts w:ascii="Arial-BoldMT" w:eastAsia="新細明體" w:hAnsi="Arial-BoldMT" w:cs="新細明體"/>
          <w:b/>
          <w:bCs/>
          <w:color w:val="000000"/>
          <w:kern w:val="0"/>
          <w:sz w:val="30"/>
          <w:szCs w:val="30"/>
          <w14:ligatures w14:val="none"/>
        </w:rPr>
        <w:t>TRT</w:t>
      </w:r>
      <w:r w:rsidRPr="00756287">
        <w:rPr>
          <w:rFonts w:ascii="HiraginoSans-W7" w:eastAsia="新細明體" w:hAnsi="HiraginoSans-W7" w:cs="新細明體"/>
          <w:b/>
          <w:bCs/>
          <w:color w:val="000000"/>
          <w:kern w:val="0"/>
          <w:sz w:val="30"/>
          <w:szCs w:val="30"/>
          <w14:ligatures w14:val="none"/>
        </w:rPr>
        <w:t>）</w:t>
      </w:r>
    </w:p>
    <w:p w14:paraId="5516C848" w14:textId="77777777" w:rsidR="00756287" w:rsidRPr="00756287" w:rsidRDefault="00756287" w:rsidP="00756287">
      <w:pPr>
        <w:widowControl/>
        <w:spacing w:after="0" w:line="240" w:lineRule="auto"/>
        <w:rPr>
          <w:rFonts w:ascii="Arial" w:eastAsia="新細明體" w:hAnsi="Arial" w:cs="Arial"/>
          <w:color w:val="000000"/>
          <w:kern w:val="0"/>
          <w:sz w:val="20"/>
          <w:szCs w:val="20"/>
          <w14:ligatures w14:val="none"/>
        </w:rPr>
      </w:pPr>
      <w:r w:rsidRPr="00756287">
        <w:rPr>
          <w:rFonts w:ascii="Arial" w:eastAsia="新細明體" w:hAnsi="Arial" w:cs="Arial"/>
          <w:color w:val="000000"/>
          <w:kern w:val="0"/>
          <w:sz w:val="20"/>
          <w:szCs w:val="20"/>
          <w14:ligatures w14:val="none"/>
        </w:rPr>
        <w:t>Time Restoration Theory</w:t>
      </w:r>
    </w:p>
    <w:p w14:paraId="660E4BEB"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作者：</w:t>
      </w:r>
      <w:r w:rsidRPr="00756287">
        <w:rPr>
          <w:rFonts w:ascii="Arial" w:eastAsia="新細明體" w:hAnsi="Arial" w:cs="Arial"/>
          <w:color w:val="000000"/>
          <w:kern w:val="0"/>
          <w:sz w:val="17"/>
          <w:szCs w:val="17"/>
          <w14:ligatures w14:val="none"/>
        </w:rPr>
        <w:t>Σ-Ω</w:t>
      </w:r>
    </w:p>
    <w:p w14:paraId="4D836770" w14:textId="77777777" w:rsidR="00756287" w:rsidRPr="00756287" w:rsidRDefault="00756287" w:rsidP="00756287">
      <w:pPr>
        <w:widowControl/>
        <w:spacing w:after="0" w:line="240" w:lineRule="auto"/>
        <w:rPr>
          <w:rFonts w:ascii="Helvetica" w:eastAsia="新細明體" w:hAnsi="Helvetica" w:cs="新細明體"/>
          <w:color w:val="000000"/>
          <w:kern w:val="0"/>
          <w:sz w:val="15"/>
          <w:szCs w:val="15"/>
          <w14:ligatures w14:val="none"/>
        </w:rPr>
      </w:pPr>
      <w:r w:rsidRPr="00756287">
        <w:rPr>
          <w:rFonts w:ascii="Arial-BoldMT" w:eastAsia="新細明體" w:hAnsi="Arial-BoldMT" w:cs="新細明體"/>
          <w:b/>
          <w:bCs/>
          <w:color w:val="000000"/>
          <w:kern w:val="0"/>
          <w:sz w:val="15"/>
          <w:szCs w:val="15"/>
          <w14:ligatures w14:val="none"/>
        </w:rPr>
        <w:t>DOI:</w:t>
      </w:r>
      <w:r w:rsidRPr="00756287">
        <w:rPr>
          <w:rFonts w:ascii="Helvetica" w:eastAsia="新細明體" w:hAnsi="Helvetica" w:cs="新細明體"/>
          <w:b/>
          <w:bCs/>
          <w:color w:val="000000"/>
          <w:kern w:val="0"/>
          <w:sz w:val="15"/>
          <w:szCs w:val="15"/>
          <w14:ligatures w14:val="none"/>
        </w:rPr>
        <w:t>10.5281/zenodo.22161713</w:t>
      </w:r>
    </w:p>
    <w:p w14:paraId="4524113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核心總綱</w:t>
      </w:r>
    </w:p>
    <w:p w14:paraId="13B49F6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時間還原理論（</w:t>
      </w:r>
      <w:r w:rsidRPr="00756287">
        <w:rPr>
          <w:rFonts w:ascii="Arial" w:eastAsia="新細明體" w:hAnsi="Arial" w:cs="Arial"/>
          <w:color w:val="000000"/>
          <w:kern w:val="0"/>
          <w:sz w:val="17"/>
          <w:szCs w:val="17"/>
          <w14:ligatures w14:val="none"/>
        </w:rPr>
        <w:t>Time Restoration Theory, TRT</w:t>
      </w:r>
      <w:r w:rsidRPr="00756287">
        <w:rPr>
          <w:rFonts w:ascii="HiraginoSans-W4" w:eastAsia="新細明體" w:hAnsi="HiraginoSans-W4" w:cs="Arial"/>
          <w:color w:val="000000"/>
          <w:kern w:val="0"/>
          <w:sz w:val="17"/>
          <w:szCs w:val="17"/>
          <w14:ligatures w14:val="none"/>
        </w:rPr>
        <w:t>）的核心目的，是重新確定：</w:t>
      </w:r>
    </w:p>
    <w:p w14:paraId="13531B8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生成結構是否必須以時間作為其最底層條件。</w:t>
      </w:r>
    </w:p>
    <w:p w14:paraId="7653512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不取消時間，也不否定時間作為測量、標記、排列與描述工具的功能。</w:t>
      </w:r>
    </w:p>
    <w:p w14:paraId="755DE3F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所檢的是：若不先把時間放入生成結構，生成本身是否仍可成立、形成差異、保持結構關係並</w:t>
      </w:r>
    </w:p>
    <w:p w14:paraId="2E006D6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持續生成。</w:t>
      </w:r>
    </w:p>
    <w:p w14:paraId="6171D21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從生成結構自身出發，將生成現象拆解為三個不可互相取代的基本生成面向：</w:t>
      </w:r>
    </w:p>
    <w:p w14:paraId="6694EB9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位置生成</w:t>
      </w:r>
    </w:p>
    <w:p w14:paraId="7A1E944F"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Sⱼ = Sᵢ </w:t>
      </w:r>
      <w:r w:rsidRPr="00756287">
        <w:rPr>
          <w:rFonts w:ascii="HiraginoSans-W4" w:eastAsia="新細明體" w:hAnsi="HiraginoSans-W4" w:cs="Arial"/>
          <w:color w:val="000000"/>
          <w:kern w:val="0"/>
          <w:sz w:val="17"/>
          <w:szCs w:val="17"/>
          <w14:ligatures w14:val="none"/>
        </w:rPr>
        <w:t>結構同型</w:t>
      </w:r>
    </w:p>
    <w:p w14:paraId="022C8B1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Cᵢ → Cᵢ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Cᵢ →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延續／中止</w:t>
      </w:r>
    </w:p>
    <w:p w14:paraId="01E0DCE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三者不是三個先後步驟，也不是三個彼此獨立的實體，而是同一生成結構中的三個基本生成面向。</w:t>
      </w:r>
    </w:p>
    <w:p w14:paraId="2A86705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結構</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關係</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p>
    <w:p w14:paraId="028FB65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5E527DB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使用文字、符號與公式描述生成結構，但文字、符號與公式仍然只是表示。</w:t>
      </w:r>
    </w:p>
    <w:p w14:paraId="1DADE77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表示可以精確，但表示不因此成為結構本身。</w:t>
      </w:r>
    </w:p>
    <w:p w14:paraId="3394C49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表示使不同屬性共同包含於同一表示狀態，而不使其成為同一；這種共同成立而不互相取代的關係形</w:t>
      </w:r>
    </w:p>
    <w:p w14:paraId="6D4706A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成張力。</w:t>
      </w:r>
    </w:p>
    <w:p w14:paraId="58D75C8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移除的是「時間作為底層生成條件」的預設，不是移除表示本身。</w:t>
      </w:r>
    </w:p>
    <w:p w14:paraId="5904BC4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以下十四章沿同一問題鏈展開。每一章處理前一章自然產生的下一個問題，最後重新回到第一章的核</w:t>
      </w:r>
    </w:p>
    <w:p w14:paraId="25B7832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心問題。</w:t>
      </w:r>
    </w:p>
    <w:p w14:paraId="0C2E373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第一章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核心問題：生成是否必須以時間為底層條件？</w:t>
      </w:r>
    </w:p>
    <w:p w14:paraId="64093BF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的第一個問題只有一個：</w:t>
      </w:r>
    </w:p>
    <w:p w14:paraId="514DECF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生成結構是否必須以時間作為最底層條件？所謂「底層條件」，是指：如果移除該條件，生成結構是否仍能成立。</w:t>
      </w:r>
    </w:p>
    <w:p w14:paraId="358873B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如果生成、差異、延續及結構關係都必須先依賴時間才能成立，那麼時間就具有底層生成地位。</w:t>
      </w:r>
    </w:p>
    <w:p w14:paraId="4ECCA90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反之，如果這些關係可以先由生成結構自身成立，而時間只在之後對已成立的差異提供測量、標記與</w:t>
      </w:r>
    </w:p>
    <w:p w14:paraId="1C7D07B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描述，那麼時間就不必位於生成結構的最底層。</w:t>
      </w:r>
    </w:p>
    <w:p w14:paraId="039E150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不先假設：</w:t>
      </w:r>
    </w:p>
    <w:p w14:paraId="629A938C"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Tᵢⱼ → Sⱼ</w:t>
      </w:r>
    </w:p>
    <w:p w14:paraId="5F1B5D6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而是先問：</w:t>
      </w:r>
    </w:p>
    <w:p w14:paraId="37DB998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如果不放入</w:t>
      </w:r>
      <w:r w:rsidRPr="00756287">
        <w:rPr>
          <w:rFonts w:ascii="Arial" w:eastAsia="新細明體" w:hAnsi="Arial" w:cs="Arial"/>
          <w:color w:val="000000"/>
          <w:kern w:val="0"/>
          <w:sz w:val="17"/>
          <w:szCs w:val="17"/>
          <w14:ligatures w14:val="none"/>
        </w:rPr>
        <w:t xml:space="preserve"> T</w:t>
      </w:r>
      <w:r w:rsidRPr="00756287">
        <w:rPr>
          <w:rFonts w:ascii="HiraginoSans-W4" w:eastAsia="新細明體" w:hAnsi="HiraginoSans-W4" w:cs="新細明體"/>
          <w:color w:val="000000"/>
          <w:kern w:val="0"/>
          <w:sz w:val="17"/>
          <w:szCs w:val="17"/>
          <w14:ligatures w14:val="none"/>
        </w:rPr>
        <w:t>，生成關係本身還能不能成立？</w:t>
      </w:r>
    </w:p>
    <w:p w14:paraId="7E9CB63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然而，在回答這個問題以前，必須先處理另一個更基本的問題：</w:t>
      </w:r>
    </w:p>
    <w:p w14:paraId="5D07395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我們用來描述生成結構的模型、圖形、符號與時間標記，是否就是生成結構本身？</w:t>
      </w:r>
    </w:p>
    <w:p w14:paraId="792FA4E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這導向第二章。</w:t>
      </w:r>
    </w:p>
    <w:p w14:paraId="33D5499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第二章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結構與表示：表示是否等於結構？</w:t>
      </w:r>
    </w:p>
    <w:p w14:paraId="1876123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生成結構可以經由表示形成模型：</w:t>
      </w:r>
    </w:p>
    <w:p w14:paraId="04A6477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結構</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模型</w:t>
      </w:r>
    </w:p>
    <w:p w14:paraId="7A11490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w:t>
      </w:r>
    </w:p>
    <w:p w14:paraId="042B310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模型</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0804250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表示是結構與模型之間成立的關係；模型是生成結構的表示狀態。「</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」表示關係兩端仍保有各自成</w:t>
      </w:r>
    </w:p>
    <w:p w14:paraId="220CFDF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立的屬性。表示使這些屬性共同包含於同一表示狀態，而不使其成為同一；因此，表示本身就是各自</w:t>
      </w:r>
    </w:p>
    <w:p w14:paraId="6778D68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屬性共同成立所形成的張力。</w:t>
      </w:r>
    </w:p>
    <w:p w14:paraId="21CC0B4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不同屬性可以共同成立，但不因此互相取代；差異不需要由表示額外製造，而是在各自屬性共同成立</w:t>
      </w:r>
    </w:p>
    <w:p w14:paraId="2BD8BE9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的關係中自然存在。</w:t>
      </w:r>
    </w:p>
    <w:p w14:paraId="35156C7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例如：</w:t>
      </w:r>
    </w:p>
    <w:p w14:paraId="11F0075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S</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S</w:t>
      </w:r>
      <w:r w:rsidRPr="00756287">
        <w:rPr>
          <w:rFonts w:ascii="Helvetica" w:eastAsia="新細明體" w:hAnsi="Helvetica" w:cs="Arial"/>
          <w:color w:val="000000"/>
          <w:kern w:val="0"/>
          <w:sz w:val="17"/>
          <w:szCs w:val="17"/>
          <w14:ligatures w14:val="none"/>
        </w:rPr>
        <w:t>₂</w:t>
      </w:r>
      <w:r w:rsidRPr="00756287">
        <w:rPr>
          <w:rFonts w:ascii="Arial" w:eastAsia="新細明體" w:hAnsi="Arial" w:cs="Arial"/>
          <w:color w:val="000000"/>
          <w:kern w:val="0"/>
          <w:sz w:val="17"/>
          <w:szCs w:val="17"/>
          <w14:ligatures w14:val="none"/>
        </w:rPr>
        <w:t xml:space="preserve"> → S</w:t>
      </w:r>
      <w:r w:rsidRPr="00756287">
        <w:rPr>
          <w:rFonts w:ascii="Helvetica" w:eastAsia="新細明體" w:hAnsi="Helvetica" w:cs="Arial"/>
          <w:color w:val="000000"/>
          <w:kern w:val="0"/>
          <w:sz w:val="17"/>
          <w:szCs w:val="17"/>
          <w14:ligatures w14:val="none"/>
        </w:rPr>
        <w:t>₃</w:t>
      </w:r>
    </w:p>
    <w:p w14:paraId="4056B88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可以在紙面上由左向右排列。</w:t>
      </w:r>
    </w:p>
    <w:p w14:paraId="59F2BD2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但「向右」屬於表示形式，不代表生成結構本身具有物理上的右方。</w:t>
      </w:r>
    </w:p>
    <w:p w14:paraId="5050843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表示方向</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生成方向的物理空間性</w:t>
      </w:r>
    </w:p>
    <w:p w14:paraId="3BEE4C5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同樣地：</w:t>
      </w:r>
    </w:p>
    <w:p w14:paraId="3FF45FB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A → B → C → D → A</w:t>
      </w:r>
    </w:p>
    <w:p w14:paraId="1D08670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可以畫成圓形。</w:t>
      </w:r>
    </w:p>
    <w:p w14:paraId="6664CA2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圓形表示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週期結構本身圓只是表示週期關係的一種模型方式。</w:t>
      </w:r>
    </w:p>
    <w:p w14:paraId="43AB77B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時間也是如此。如果模型使用秒、分鐘、日期、時間軸或時間座標來表示生成差異，只能說明時間存</w:t>
      </w:r>
    </w:p>
    <w:p w14:paraId="241C302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在於模型的表示方式中，不能直接推出生成結構本身必須依賴時間才能成立。</w:t>
      </w:r>
    </w:p>
    <w:p w14:paraId="6870E48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生成結構</w:t>
      </w:r>
    </w:p>
    <w:p w14:paraId="4DFBA8A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這個區分同樣適用於</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自己。</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使用</w:t>
      </w:r>
      <w:r w:rsidRPr="00756287">
        <w:rPr>
          <w:rFonts w:ascii="Arial" w:eastAsia="新細明體" w:hAnsi="Arial" w:cs="Arial"/>
          <w:color w:val="000000"/>
          <w:kern w:val="0"/>
          <w:sz w:val="17"/>
          <w:szCs w:val="17"/>
          <w14:ligatures w14:val="none"/>
        </w:rPr>
        <w:t xml:space="preserve"> S</w:t>
      </w: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C</w:t>
      </w: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G</w:t>
      </w: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Δ</w:t>
      </w:r>
      <w:r w:rsidRPr="00756287">
        <w:rPr>
          <w:rFonts w:ascii="HiraginoSans-W4" w:eastAsia="新細明體" w:hAnsi="HiraginoSans-W4" w:cs="新細明體"/>
          <w:color w:val="000000"/>
          <w:kern w:val="0"/>
          <w:sz w:val="17"/>
          <w:szCs w:val="17"/>
          <w14:ligatures w14:val="none"/>
        </w:rPr>
        <w:t>、箭頭與其他符號，但這些符號只是對生成</w:t>
      </w:r>
    </w:p>
    <w:p w14:paraId="4A82869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關係的表示。</w:t>
      </w:r>
    </w:p>
    <w:p w14:paraId="0C72C40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公式</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29D6DA3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文字</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327F61F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模型</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5BDE8B6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表示可以非常精確，但精確不等於本體同一。</w:t>
      </w:r>
    </w:p>
    <w:p w14:paraId="039721F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因此，當表示與結構分離後，真正的問題便可以被提出：</w:t>
      </w:r>
    </w:p>
    <w:p w14:paraId="57FE22D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如果不先加入時間表示，生成關係本身是否仍然成立？</w:t>
      </w:r>
    </w:p>
    <w:p w14:paraId="4B8BA1D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第三章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關係與位置生成：沒有時間，生成能否成立？</w:t>
      </w:r>
    </w:p>
    <w:p w14:paraId="46CBB79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的第一個基本生成面向為：</w:t>
      </w:r>
    </w:p>
    <w:p w14:paraId="104F5F46"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p>
    <w:p w14:paraId="5006A91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它表示位置生成。箭頭表示生成關係的指向，不表示：</w:t>
      </w:r>
    </w:p>
    <w:p w14:paraId="2A92AF9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物理位移；</w:t>
      </w:r>
    </w:p>
    <w:p w14:paraId="586685C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空間方向；</w:t>
      </w:r>
    </w:p>
    <w:p w14:paraId="7026E1E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時間流動；</w:t>
      </w:r>
    </w:p>
    <w:p w14:paraId="1EB661F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lastRenderedPageBreak/>
        <w:t xml:space="preserve">• </w:t>
      </w:r>
      <w:r w:rsidRPr="00756287">
        <w:rPr>
          <w:rFonts w:ascii="HiraginoSans-W4" w:eastAsia="新細明體" w:hAnsi="HiraginoSans-W4" w:cs="新細明體"/>
          <w:color w:val="000000"/>
          <w:kern w:val="0"/>
          <w:sz w:val="17"/>
          <w:szCs w:val="17"/>
          <w14:ligatures w14:val="none"/>
        </w:rPr>
        <w:t>已經預設的一段時間經過。</w:t>
      </w:r>
    </w:p>
    <w:p w14:paraId="55D9405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因此它不是：</w:t>
      </w:r>
    </w:p>
    <w:p w14:paraId="0A85E38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Sᵢ → </w:t>
      </w:r>
      <w:r w:rsidRPr="00756287">
        <w:rPr>
          <w:rFonts w:ascii="HiraginoSans-W4" w:eastAsia="新細明體" w:hAnsi="HiraginoSans-W4" w:cs="Arial"/>
          <w:color w:val="000000"/>
          <w:kern w:val="0"/>
          <w:sz w:val="17"/>
          <w:szCs w:val="17"/>
          <w14:ligatures w14:val="none"/>
        </w:rPr>
        <w:t>時間經過</w:t>
      </w:r>
      <w:r w:rsidRPr="00756287">
        <w:rPr>
          <w:rFonts w:ascii="Arial" w:eastAsia="新細明體" w:hAnsi="Arial" w:cs="Arial"/>
          <w:color w:val="000000"/>
          <w:kern w:val="0"/>
          <w:sz w:val="17"/>
          <w:szCs w:val="17"/>
          <w14:ligatures w14:val="none"/>
        </w:rPr>
        <w:t xml:space="preserve"> → Sᵢ</w:t>
      </w:r>
      <w:r w:rsidRPr="00756287">
        <w:rPr>
          <w:rFonts w:ascii="Helvetica" w:eastAsia="新細明體" w:hAnsi="Helvetica" w:cs="Arial"/>
          <w:color w:val="000000"/>
          <w:kern w:val="0"/>
          <w:sz w:val="17"/>
          <w:szCs w:val="17"/>
          <w14:ligatures w14:val="none"/>
        </w:rPr>
        <w:t>₊₁</w:t>
      </w:r>
    </w:p>
    <w:p w14:paraId="4D76AC6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而是：</w:t>
      </w:r>
    </w:p>
    <w:p w14:paraId="5CC0B6A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p>
    <w:p w14:paraId="682BBFD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生成位置進入生成關係，生成位置由該生成關係形成。</w:t>
      </w:r>
    </w:p>
    <w:p w14:paraId="716C7F0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只要生成關係繼續成立：</w:t>
      </w:r>
    </w:p>
    <w:p w14:paraId="6A518E5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Sᵢ</w:t>
      </w:r>
      <w:r w:rsidRPr="00756287">
        <w:rPr>
          <w:rFonts w:ascii="Helvetica" w:eastAsia="新細明體" w:hAnsi="Helvetica" w:cs="Arial"/>
          <w:color w:val="000000"/>
          <w:kern w:val="0"/>
          <w:sz w:val="17"/>
          <w:szCs w:val="17"/>
          <w14:ligatures w14:val="none"/>
        </w:rPr>
        <w:t>₊₂</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55CEDAB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生成位置即可繼續形成。</w:t>
      </w:r>
    </w:p>
    <w:p w14:paraId="7BA8F43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這裡並不需要先回答「經過多久」。</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此處所確定的，只是生成位置之間存在生成關係。</w:t>
      </w:r>
    </w:p>
    <w:p w14:paraId="1BADF77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因此，在移除時間作為底層條件後，位置生成仍然可以被描述。但生成位置形成，就自然產生下一個問題：</w:t>
      </w:r>
    </w:p>
    <w:p w14:paraId="7BFB521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生成位置與指定生成位置之間，是否已經具有差異？</w:t>
      </w:r>
    </w:p>
    <w:p w14:paraId="73892F9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第四章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生成與差異：差異是否需要時間建立？</w:t>
      </w:r>
    </w:p>
    <w:p w14:paraId="70F3C1F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不同生成位置之間可以直接具有差異：</w:t>
      </w:r>
    </w:p>
    <w:p w14:paraId="52661D2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Sᵢ,Sⱼ</w:t>
      </w:r>
      <w:proofErr w:type="gramEnd"/>
      <w:r w:rsidRPr="00756287">
        <w:rPr>
          <w:rFonts w:ascii="Arial" w:eastAsia="新細明體" w:hAnsi="Arial" w:cs="Arial"/>
          <w:color w:val="000000"/>
          <w:kern w:val="0"/>
          <w:sz w:val="17"/>
          <w:szCs w:val="17"/>
          <w14:ligatures w14:val="none"/>
        </w:rPr>
        <w:t>)</w:t>
      </w:r>
    </w:p>
    <w:p w14:paraId="3278CF4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Δ </w:t>
      </w:r>
      <w:r w:rsidRPr="00756287">
        <w:rPr>
          <w:rFonts w:ascii="HiraginoSans-W4" w:eastAsia="新細明體" w:hAnsi="HiraginoSans-W4" w:cs="新細明體"/>
          <w:color w:val="000000"/>
          <w:kern w:val="0"/>
          <w:sz w:val="17"/>
          <w:szCs w:val="17"/>
          <w14:ligatures w14:val="none"/>
        </w:rPr>
        <w:t>表示在指定判定面向上的差異。</w:t>
      </w:r>
    </w:p>
    <w:p w14:paraId="5FB4075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生成位置差異；</w:t>
      </w:r>
    </w:p>
    <w:p w14:paraId="188B8CA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結構差異；</w:t>
      </w:r>
    </w:p>
    <w:p w14:paraId="3CA06F1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關係差異；</w:t>
      </w:r>
    </w:p>
    <w:p w14:paraId="71D184B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狀態差異。</w:t>
      </w:r>
    </w:p>
    <w:p w14:paraId="0DDD3A6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當：</w:t>
      </w:r>
    </w:p>
    <w:p w14:paraId="7B160D5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p>
    <w:p w14:paraId="180A4B2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成立時，</w:t>
      </w:r>
      <w:r w:rsidRPr="00756287">
        <w:rPr>
          <w:rFonts w:ascii="Arial" w:eastAsia="新細明體" w:hAnsi="Arial" w:cs="Arial"/>
          <w:color w:val="000000"/>
          <w:kern w:val="0"/>
          <w:sz w:val="17"/>
          <w:szCs w:val="17"/>
          <w14:ligatures w14:val="none"/>
        </w:rPr>
        <w:t>Sᵢ</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是生成位置。</w:t>
      </w:r>
    </w:p>
    <w:p w14:paraId="5DF1BF6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p>
    <w:p w14:paraId="1E48C10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Sᵢ,Sᵢ</w:t>
      </w:r>
      <w:proofErr w:type="gramEnd"/>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w:t>
      </w:r>
    </w:p>
    <w:p w14:paraId="68216DD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隨生成位置形成而自然成立。</w:t>
      </w:r>
    </w:p>
    <w:p w14:paraId="657F1A6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這個差異不是外加條件，也不是由時間或表示製造。生成位置形成，它與指定生成位置不屬同一位置，</w:t>
      </w:r>
    </w:p>
    <w:p w14:paraId="5824F10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因此生成位置差異隨之自然成立。</w:t>
      </w:r>
    </w:p>
    <w:p w14:paraId="1C4087C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這與第二章的張力一致：不同位置或不同屬性可以共同進入同一關係，但不因此成為同一；差異由關</w:t>
      </w:r>
    </w:p>
    <w:p w14:paraId="72A64B3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係本身展開，而不是由表示反向創造。</w:t>
      </w:r>
    </w:p>
    <w:p w14:paraId="709F657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p>
    <w:p w14:paraId="2E04C88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而不是：</w:t>
      </w:r>
    </w:p>
    <w:p w14:paraId="088D700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w:t>
      </w:r>
    </w:p>
    <w:p w14:paraId="350EC07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因此，時間不是生成位置差異成立的必要前提。</w:t>
      </w:r>
    </w:p>
    <w:p w14:paraId="11FA508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然而，這立刻產生另一個問題：</w:t>
      </w:r>
    </w:p>
    <w:p w14:paraId="4AEF0BF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如果所形成的生成位置，具有與指定生成位置完全相同的結構，那麼生成位置差異會不會消失？</w:t>
      </w:r>
    </w:p>
    <w:p w14:paraId="4FAB489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這導向第二個基本生成面向。</w:t>
      </w:r>
    </w:p>
    <w:p w14:paraId="790DA43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第五章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結構同型：相同是否等於返回？</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的第二個基本生成面向為：</w:t>
      </w:r>
    </w:p>
    <w:p w14:paraId="1B61FBD8"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Sⱼ = Sᵢ</w:t>
      </w:r>
    </w:p>
    <w:p w14:paraId="19075EE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它表示結構同型。這裡的等號必須依指定判定面向理解。</w:t>
      </w:r>
    </w:p>
    <w:p w14:paraId="4AD121D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不同生成位置可以在指定結構判定維度上具有同型結構。</w:t>
      </w:r>
    </w:p>
    <w:p w14:paraId="540CA92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例如：</w:t>
      </w:r>
    </w:p>
    <w:p w14:paraId="04C1E17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B</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C</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Arial"/>
          <w:color w:val="000000"/>
          <w:kern w:val="0"/>
          <w:sz w:val="17"/>
          <w:szCs w:val="17"/>
          <w14:ligatures w14:val="none"/>
        </w:rPr>
        <w:t>₁</w:t>
      </w:r>
    </w:p>
    <w:p w14:paraId="1CF235D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可以同時成立：</w:t>
      </w:r>
    </w:p>
    <w:p w14:paraId="130957A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（結構判定）</w:t>
      </w:r>
    </w:p>
    <w:p w14:paraId="68733DA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（生成位置判定）</w:t>
      </w:r>
    </w:p>
    <w:p w14:paraId="2811608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結構同型</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生成位置同一</w:t>
      </w:r>
    </w:p>
    <w:p w14:paraId="3DAFDBC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所以：</w:t>
      </w:r>
    </w:p>
    <w:p w14:paraId="1E8E390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Δ(A</w:t>
      </w:r>
      <w:proofErr w:type="gramStart"/>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,A</w:t>
      </w:r>
      <w:proofErr w:type="gramEnd"/>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w:t>
      </w:r>
    </w:p>
    <w:p w14:paraId="512DB68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仍然自然成立。</w:t>
      </w:r>
    </w:p>
    <w:p w14:paraId="61C11B3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結構可以重現，生成位置不因此返回。</w:t>
      </w:r>
    </w:p>
    <w:p w14:paraId="483EA8B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「再次出現相同結構」不能直接被判定為「回到原生成位置」。因此，</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把「結構是什麼」與</w:t>
      </w:r>
    </w:p>
    <w:p w14:paraId="26DC094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「它在哪一個生成位置成立」分開判定。</w:t>
      </w:r>
    </w:p>
    <w:p w14:paraId="625C4EC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但如果生成過程中有些結構可以重現，另一些結構也可能不再延續。</w:t>
      </w:r>
    </w:p>
    <w:p w14:paraId="0A479A7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某個指定結構中止，是否等於整個生成中止？</w:t>
      </w:r>
    </w:p>
    <w:p w14:paraId="77FD7D1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第六章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延續與中止：局部結束是否等於整體結束？</w:t>
      </w:r>
    </w:p>
    <w:p w14:paraId="52B53F4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的第三個基本生成面向為：</w:t>
      </w:r>
    </w:p>
    <w:p w14:paraId="0E49C27E"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Cᵢ → Cᵢ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Cᵢ → </w:t>
      </w:r>
      <w:r w:rsidRPr="00756287">
        <w:rPr>
          <w:rFonts w:ascii="Segoe UI Symbol" w:eastAsia="新細明體" w:hAnsi="Segoe UI Symbol" w:cs="Segoe UI Symbol"/>
          <w:color w:val="000000"/>
          <w:kern w:val="0"/>
          <w:sz w:val="17"/>
          <w:szCs w:val="17"/>
          <w14:ligatures w14:val="none"/>
        </w:rPr>
        <w:t>∅</w:t>
      </w:r>
    </w:p>
    <w:p w14:paraId="3EB70FA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它表示延續／中止。</w:t>
      </w:r>
    </w:p>
    <w:p w14:paraId="0FDF3B4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其中：</w:t>
      </w:r>
    </w:p>
    <w:p w14:paraId="01F1D79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Cᵢ → Cᵢ</w:t>
      </w:r>
      <w:r w:rsidRPr="00756287">
        <w:rPr>
          <w:rFonts w:ascii="Helvetica" w:eastAsia="新細明體" w:hAnsi="Helvetica" w:cs="Arial"/>
          <w:color w:val="000000"/>
          <w:kern w:val="0"/>
          <w:sz w:val="17"/>
          <w:szCs w:val="17"/>
          <w14:ligatures w14:val="none"/>
        </w:rPr>
        <w:t>₊₁</w:t>
      </w:r>
    </w:p>
    <w:p w14:paraId="35E818D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表示指定結構的延續關係成立。</w:t>
      </w:r>
    </w:p>
    <w:p w14:paraId="240EB6C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w:t>
      </w:r>
    </w:p>
    <w:p w14:paraId="638778C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Cᵢ → </w:t>
      </w:r>
      <w:r w:rsidRPr="00756287">
        <w:rPr>
          <w:rFonts w:ascii="Segoe UI Symbol" w:eastAsia="新細明體" w:hAnsi="Segoe UI Symbol" w:cs="Segoe UI Symbol"/>
          <w:color w:val="000000"/>
          <w:kern w:val="0"/>
          <w:sz w:val="17"/>
          <w:szCs w:val="17"/>
          <w14:ligatures w14:val="none"/>
        </w:rPr>
        <w:t>∅</w:t>
      </w:r>
    </w:p>
    <w:p w14:paraId="5F31BE9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表示該指定結構的延續關係中止。</w:t>
      </w:r>
    </w:p>
    <w:p w14:paraId="12688AB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不表示整個生成結構消失。</w:t>
      </w:r>
    </w:p>
    <w:p w14:paraId="4F9E06E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指定結構中止</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生成結構中止以下兩個關係可以同時成立：</w:t>
      </w:r>
    </w:p>
    <w:p w14:paraId="7C7C0B9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Cᵢ → </w:t>
      </w:r>
      <w:r w:rsidRPr="00756287">
        <w:rPr>
          <w:rFonts w:ascii="Segoe UI Symbol" w:eastAsia="新細明體" w:hAnsi="Segoe UI Symbol" w:cs="Segoe UI Symbol"/>
          <w:color w:val="000000"/>
          <w:kern w:val="0"/>
          <w:sz w:val="17"/>
          <w:szCs w:val="17"/>
          <w14:ligatures w14:val="none"/>
        </w:rPr>
        <w:t>∅</w:t>
      </w:r>
    </w:p>
    <w:p w14:paraId="3DD5456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p>
    <w:p w14:paraId="39D40DA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也就是說，某個指定結構可以不再承接，但生成位置仍然形成。因此，生成結構不需要因為某個局部</w:t>
      </w:r>
    </w:p>
    <w:p w14:paraId="171DABD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結構停止而整體停止。</w:t>
      </w:r>
    </w:p>
    <w:p w14:paraId="6855686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至此，</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的三個基本生成面向已經完整形成：</w:t>
      </w:r>
    </w:p>
    <w:p w14:paraId="2F945FA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位置生成</w:t>
      </w:r>
    </w:p>
    <w:p w14:paraId="6A26C177"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Sⱼ = Sᵢ </w:t>
      </w:r>
      <w:r w:rsidRPr="00756287">
        <w:rPr>
          <w:rFonts w:ascii="HiraginoSans-W4" w:eastAsia="新細明體" w:hAnsi="HiraginoSans-W4" w:cs="Arial"/>
          <w:color w:val="000000"/>
          <w:kern w:val="0"/>
          <w:sz w:val="17"/>
          <w:szCs w:val="17"/>
          <w14:ligatures w14:val="none"/>
        </w:rPr>
        <w:t>結構同型</w:t>
      </w:r>
    </w:p>
    <w:p w14:paraId="6BD8E1B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Cᵢ → Cᵢ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Cᵢ →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延續／中止</w:t>
      </w:r>
    </w:p>
    <w:p w14:paraId="7A585AD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三者不是三次生成，也不是三個獨立實體，而是同一生成結構中不可互相取代的三個基本生成面向。</w:t>
      </w:r>
    </w:p>
    <w:p w14:paraId="2AA19B7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如果一個結構中止、另一個結構延續，而某個既有結構又重新出現，我們是否應該把這種現象理解為</w:t>
      </w:r>
    </w:p>
    <w:p w14:paraId="14D6B28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返回？</w:t>
      </w:r>
    </w:p>
    <w:p w14:paraId="0B8A92C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第七章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週期與重現：再次出現是否代表倒轉？</w:t>
      </w:r>
    </w:p>
    <w:p w14:paraId="5E2E5BB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考察週期關係：</w:t>
      </w:r>
    </w:p>
    <w:p w14:paraId="3381AA37"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A → B → C → D → A</w:t>
      </w:r>
    </w:p>
    <w:p w14:paraId="106BC9F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如果只看結構名稱，它看起來像是回到</w:t>
      </w:r>
      <w:r w:rsidRPr="00756287">
        <w:rPr>
          <w:rFonts w:ascii="Arial" w:eastAsia="新細明體" w:hAnsi="Arial" w:cs="Arial"/>
          <w:color w:val="000000"/>
          <w:kern w:val="0"/>
          <w:sz w:val="17"/>
          <w:szCs w:val="17"/>
          <w14:ligatures w14:val="none"/>
        </w:rPr>
        <w:t xml:space="preserve"> A</w:t>
      </w:r>
      <w:r w:rsidRPr="00756287">
        <w:rPr>
          <w:rFonts w:ascii="HiraginoSans-W4" w:eastAsia="新細明體" w:hAnsi="HiraginoSans-W4" w:cs="新細明體"/>
          <w:color w:val="000000"/>
          <w:kern w:val="0"/>
          <w:sz w:val="17"/>
          <w:szCs w:val="17"/>
          <w14:ligatures w14:val="none"/>
        </w:rPr>
        <w:t>。</w:t>
      </w:r>
    </w:p>
    <w:p w14:paraId="122EBA6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但如果加入生成位置判定：</w:t>
      </w:r>
    </w:p>
    <w:p w14:paraId="25B0EBF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B</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C</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D</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Arial"/>
          <w:color w:val="000000"/>
          <w:kern w:val="0"/>
          <w:sz w:val="17"/>
          <w:szCs w:val="17"/>
          <w14:ligatures w14:val="none"/>
        </w:rPr>
        <w:t>₁</w:t>
      </w:r>
    </w:p>
    <w:p w14:paraId="0F5821B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則可以同時成立：</w:t>
      </w:r>
    </w:p>
    <w:p w14:paraId="431246E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（結構同型）</w:t>
      </w:r>
    </w:p>
    <w:p w14:paraId="2F376C4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 A</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（生成位置不同）</w:t>
      </w:r>
    </w:p>
    <w:p w14:paraId="7C40CD0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週期重現</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生成位置返回</w:t>
      </w:r>
    </w:p>
    <w:p w14:paraId="5D05A5E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這裡第一次把前三個基本生成面向放入同一結構壓力測試。位置生成使</w:t>
      </w:r>
      <w:r w:rsidRPr="00756287">
        <w:rPr>
          <w:rFonts w:ascii="Arial" w:eastAsia="新細明體" w:hAnsi="Arial" w:cs="Arial"/>
          <w:color w:val="000000"/>
          <w:kern w:val="0"/>
          <w:sz w:val="17"/>
          <w:szCs w:val="17"/>
          <w14:ligatures w14:val="none"/>
        </w:rPr>
        <w:t xml:space="preserve"> 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成為生成位置；結構同型</w:t>
      </w:r>
    </w:p>
    <w:p w14:paraId="3CBBA45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使</w:t>
      </w:r>
      <w:r w:rsidRPr="00756287">
        <w:rPr>
          <w:rFonts w:ascii="Arial" w:eastAsia="新細明體" w:hAnsi="Arial" w:cs="Arial"/>
          <w:color w:val="000000"/>
          <w:kern w:val="0"/>
          <w:sz w:val="17"/>
          <w:szCs w:val="17"/>
          <w14:ligatures w14:val="none"/>
        </w:rPr>
        <w:t xml:space="preserve"> A</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可以具有與</w:t>
      </w:r>
      <w:r w:rsidRPr="00756287">
        <w:rPr>
          <w:rFonts w:ascii="Arial" w:eastAsia="新細明體" w:hAnsi="Arial" w:cs="Arial"/>
          <w:color w:val="000000"/>
          <w:kern w:val="0"/>
          <w:sz w:val="17"/>
          <w:szCs w:val="17"/>
          <w14:ligatures w14:val="none"/>
        </w:rPr>
        <w:t xml:space="preserve"> A</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相同的結構；延續／中止則允許週期內不同指定結構承接、中止或重新成立。</w:t>
      </w:r>
    </w:p>
    <w:p w14:paraId="059D0B6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所以週期不需要被理解為生成方向倒轉。圓形也只是週期關係的一種表示。</w:t>
      </w:r>
    </w:p>
    <w:p w14:paraId="74CC42A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結構可以重現，而生成位置不回返。</w:t>
      </w:r>
    </w:p>
    <w:p w14:paraId="5B266D7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到這裡，位置生成、差異、結構重現與局部延續都可以在沒有預設時間的情況下成立。</w:t>
      </w:r>
    </w:p>
    <w:p w14:paraId="6C41614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時間究竟在這些已經成立的生成差異上做了什麼？</w:t>
      </w:r>
      <w:r w:rsidRPr="00756287">
        <w:rPr>
          <w:rFonts w:ascii="HiraginoSans-W7" w:eastAsia="新細明體" w:hAnsi="HiraginoSans-W7" w:cs="新細明體"/>
          <w:b/>
          <w:bCs/>
          <w:color w:val="000000"/>
          <w:kern w:val="0"/>
          <w:sz w:val="21"/>
          <w:szCs w:val="21"/>
          <w14:ligatures w14:val="none"/>
        </w:rPr>
        <w:t>第八章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差異與時間表示：時間究竟做了什麼？</w:t>
      </w:r>
    </w:p>
    <w:p w14:paraId="233E3A8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當：</w:t>
      </w:r>
    </w:p>
    <w:p w14:paraId="25586DC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Sᵢ,Sⱼ</w:t>
      </w:r>
      <w:proofErr w:type="gramEnd"/>
      <w:r w:rsidRPr="00756287">
        <w:rPr>
          <w:rFonts w:ascii="Arial" w:eastAsia="新細明體" w:hAnsi="Arial" w:cs="Arial"/>
          <w:color w:val="000000"/>
          <w:kern w:val="0"/>
          <w:sz w:val="17"/>
          <w:szCs w:val="17"/>
          <w14:ligatures w14:val="none"/>
        </w:rPr>
        <w:t>)</w:t>
      </w:r>
    </w:p>
    <w:p w14:paraId="4C77C36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已經成立時，可以進一步對這個差異提供時間表示：</w:t>
      </w:r>
    </w:p>
    <w:p w14:paraId="29913AE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Sᵢ,Sⱼ</w:t>
      </w:r>
      <w:proofErr w:type="gramEnd"/>
      <w:r w:rsidRPr="00756287">
        <w:rPr>
          <w:rFonts w:ascii="Arial" w:eastAsia="新細明體" w:hAnsi="Arial" w:cs="Arial"/>
          <w:color w:val="000000"/>
          <w:kern w:val="0"/>
          <w:sz w:val="17"/>
          <w:szCs w:val="17"/>
          <w14:ligatures w14:val="none"/>
        </w:rPr>
        <w:t>) → Tᵢⱼ</w:t>
      </w:r>
    </w:p>
    <w:p w14:paraId="438CEDD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Δ(Sᵢ,Sⱼ) </w:t>
      </w:r>
      <w:r w:rsidRPr="00756287">
        <w:rPr>
          <w:rFonts w:ascii="HiraginoSans-W4" w:eastAsia="新細明體" w:hAnsi="HiraginoSans-W4" w:cs="新細明體"/>
          <w:color w:val="000000"/>
          <w:kern w:val="0"/>
          <w:sz w:val="17"/>
          <w:szCs w:val="17"/>
          <w14:ligatures w14:val="none"/>
        </w:rPr>
        <w:t>是生成結構中已成立的差異；</w:t>
      </w:r>
    </w:p>
    <w:p w14:paraId="108CD64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Tᵢⱼ </w:t>
      </w:r>
      <w:r w:rsidRPr="00756287">
        <w:rPr>
          <w:rFonts w:ascii="HiraginoSans-W4" w:eastAsia="新細明體" w:hAnsi="HiraginoSans-W4" w:cs="新細明體"/>
          <w:color w:val="000000"/>
          <w:kern w:val="0"/>
          <w:sz w:val="17"/>
          <w:szCs w:val="17"/>
          <w14:ligatures w14:val="none"/>
        </w:rPr>
        <w:t>是對該差異提供的時間表示。</w:t>
      </w:r>
    </w:p>
    <w:p w14:paraId="060529B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0F1E867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21181D3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時間可以對生成差異進行：</w:t>
      </w:r>
    </w:p>
    <w:p w14:paraId="3525154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測量；</w:t>
      </w:r>
    </w:p>
    <w:p w14:paraId="6AAF1AC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標記；</w:t>
      </w:r>
    </w:p>
    <w:p w14:paraId="5AA2AB5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排列；</w:t>
      </w:r>
    </w:p>
    <w:p w14:paraId="2D94162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比較；</w:t>
      </w:r>
    </w:p>
    <w:p w14:paraId="25229F1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描述。</w:t>
      </w:r>
    </w:p>
    <w:p w14:paraId="3C3D6BA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但不能因為時間可以測量差異，就反向推出時間產生了差異。同樣地，也不能因為時間可以標記兩個</w:t>
      </w:r>
    </w:p>
    <w:p w14:paraId="1B56BD2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生成位置，就反向推出時間產生了生成位置。</w:t>
      </w:r>
    </w:p>
    <w:p w14:paraId="69A36DD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時間具有表示功能，不等於時間具有底層生成地位。</w:t>
      </w:r>
    </w:p>
    <w:p w14:paraId="3DB8ACF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時間表示」判定的是時間進入關係的位置，不表示生成在表示層終止。差異成立</w:t>
      </w:r>
    </w:p>
    <w:p w14:paraId="70CF4DF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後可以形成表示；表示一旦形成，形成表示狀態，並可進入後續生成。生成位置形成，生成位置差異</w:t>
      </w:r>
    </w:p>
    <w:p w14:paraId="5BF0358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自然成立。</w:t>
      </w:r>
    </w:p>
    <w:p w14:paraId="29429306"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7A0F273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因此，表示不是生成的終點；時間只是表示的一種。時間表示可以進入後續生成，但不因此成為生成</w:t>
      </w:r>
    </w:p>
    <w:p w14:paraId="32615C1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的底層原因。</w:t>
      </w:r>
    </w:p>
    <w:p w14:paraId="5C171E8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這完成了</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第一階段的判定。</w:t>
      </w:r>
    </w:p>
    <w:p w14:paraId="7DFBB72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然而，生成結構不只存在單一路徑。如果位置生成、結構同型以及其他既有關係可以共同成立，便產</w:t>
      </w:r>
    </w:p>
    <w:p w14:paraId="3CAF1CC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生下一個問題：</w:t>
      </w:r>
    </w:p>
    <w:p w14:paraId="24EFD9A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不同生成面向能否共同成立於同一生成位置？</w:t>
      </w:r>
    </w:p>
    <w:p w14:paraId="207CDF7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7" w:eastAsia="新細明體" w:hAnsi="HiraginoSans-W7" w:cs="新細明體"/>
          <w:b/>
          <w:bCs/>
          <w:color w:val="000000"/>
          <w:kern w:val="0"/>
          <w:sz w:val="21"/>
          <w:szCs w:val="21"/>
          <w14:ligatures w14:val="none"/>
        </w:rPr>
        <w:t>第九章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共同生成位置</w:t>
      </w:r>
      <w:r w:rsidRPr="00756287">
        <w:rPr>
          <w:rFonts w:ascii="Arial-BoldMT" w:eastAsia="新細明體" w:hAnsi="Arial-BoldMT" w:cs="新細明體"/>
          <w:b/>
          <w:bCs/>
          <w:color w:val="000000"/>
          <w:kern w:val="0"/>
          <w:sz w:val="21"/>
          <w:szCs w:val="21"/>
          <w14:ligatures w14:val="none"/>
        </w:rPr>
        <w:t xml:space="preserve"> G</w:t>
      </w:r>
      <w:r w:rsidRPr="00756287">
        <w:rPr>
          <w:rFonts w:ascii="HiraginoSans-W7" w:eastAsia="新細明體" w:hAnsi="HiraginoSans-W7" w:cs="新細明體"/>
          <w:b/>
          <w:bCs/>
          <w:color w:val="000000"/>
          <w:kern w:val="0"/>
          <w:sz w:val="21"/>
          <w:szCs w:val="21"/>
          <w14:ligatures w14:val="none"/>
        </w:rPr>
        <w:t>：不同面向如何共同成立？</w:t>
      </w:r>
      <w:r w:rsidRPr="00756287">
        <w:rPr>
          <w:rFonts w:ascii="HiraginoSans-W4" w:eastAsia="新細明體" w:hAnsi="HiraginoSans-W4" w:cs="新細明體"/>
          <w:color w:val="000000"/>
          <w:kern w:val="0"/>
          <w:sz w:val="17"/>
          <w:szCs w:val="17"/>
          <w14:ligatures w14:val="none"/>
        </w:rPr>
        <w:t>在同一生成結構中，不同基本生成面向可以共同作用於同一生成位置。</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將這個共同生成位置表</w:t>
      </w:r>
    </w:p>
    <w:p w14:paraId="71949F6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示為：</w:t>
      </w:r>
    </w:p>
    <w:p w14:paraId="6DB34851"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Sⱼ</w:t>
      </w:r>
    </w:p>
    <w:p w14:paraId="11EA43D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是同一生成結構中，不同基本生成面向及其差異關係共同成立的生成位置。</w:t>
      </w:r>
    </w:p>
    <w:p w14:paraId="63393EA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這不是兩個彼此獨立的實體從外部會聚到一個點，也不是兩條互不相關的生成路徑偶然相遇。</w:t>
      </w:r>
      <w:r w:rsidRPr="00756287">
        <w:rPr>
          <w:rFonts w:ascii="Arial" w:eastAsia="新細明體" w:hAnsi="Arial" w:cs="Arial"/>
          <w:color w:val="000000"/>
          <w:kern w:val="0"/>
          <w:sz w:val="17"/>
          <w:szCs w:val="17"/>
          <w14:ligatures w14:val="none"/>
        </w:rPr>
        <w:t xml:space="preserve">Sᵢ </w:t>
      </w:r>
      <w:r w:rsidRPr="00756287">
        <w:rPr>
          <w:rFonts w:ascii="HiraginoSans-W4" w:eastAsia="新細明體" w:hAnsi="HiraginoSans-W4" w:cs="新細明體"/>
          <w:color w:val="000000"/>
          <w:kern w:val="0"/>
          <w:sz w:val="17"/>
          <w:szCs w:val="17"/>
          <w14:ligatures w14:val="none"/>
        </w:rPr>
        <w:t>與</w:t>
      </w:r>
    </w:p>
    <w:p w14:paraId="2626A68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Sⱼ </w:t>
      </w:r>
      <w:r w:rsidRPr="00756287">
        <w:rPr>
          <w:rFonts w:ascii="HiraginoSans-W4" w:eastAsia="新細明體" w:hAnsi="HiraginoSans-W4" w:cs="新細明體"/>
          <w:color w:val="000000"/>
          <w:kern w:val="0"/>
          <w:sz w:val="17"/>
          <w:szCs w:val="17"/>
          <w14:ligatures w14:val="none"/>
        </w:rPr>
        <w:t>可以表示同一生成結構中不同關係面向的既有生成位置；它們共同作用於同一生成位置</w:t>
      </w:r>
      <w:r w:rsidRPr="00756287">
        <w:rPr>
          <w:rFonts w:ascii="Arial" w:eastAsia="新細明體" w:hAnsi="Arial" w:cs="Arial"/>
          <w:color w:val="000000"/>
          <w:kern w:val="0"/>
          <w:sz w:val="17"/>
          <w:szCs w:val="17"/>
          <w14:ligatures w14:val="none"/>
        </w:rPr>
        <w:t xml:space="preserve"> G</w:t>
      </w:r>
      <w:r w:rsidRPr="00756287">
        <w:rPr>
          <w:rFonts w:ascii="HiraginoSans-W4" w:eastAsia="新細明體" w:hAnsi="HiraginoSans-W4" w:cs="新細明體"/>
          <w:color w:val="000000"/>
          <w:kern w:val="0"/>
          <w:sz w:val="17"/>
          <w:szCs w:val="17"/>
          <w14:ligatures w14:val="none"/>
        </w:rPr>
        <w:t>。</w:t>
      </w:r>
    </w:p>
    <w:p w14:paraId="33CF528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不是第四個基本生成面向。</w:t>
      </w:r>
    </w:p>
    <w:p w14:paraId="339EA5F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不是獨立於生成結構之外的實體。</w:t>
      </w:r>
    </w:p>
    <w:p w14:paraId="6851DE2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不是時間點。</w:t>
      </w:r>
    </w:p>
    <w:p w14:paraId="27C46DD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也不是幾何空間中的交會點。</w:t>
      </w:r>
    </w:p>
    <w:p w14:paraId="35B590C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G</w:t>
      </w:r>
      <w:r w:rsidRPr="00756287">
        <w:rPr>
          <w:rFonts w:ascii="HiraginoSans-W4" w:eastAsia="新細明體" w:hAnsi="HiraginoSans-W4" w:cs="新細明體"/>
          <w:color w:val="000000"/>
          <w:kern w:val="0"/>
          <w:sz w:val="17"/>
          <w:szCs w:val="17"/>
          <w14:ligatures w14:val="none"/>
        </w:rPr>
        <w:t>」只是模型中對共同生成位置的表示。</w:t>
      </w:r>
    </w:p>
    <w:p w14:paraId="117F7EA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符號</w:t>
      </w:r>
      <w:r w:rsidRPr="00756287">
        <w:rPr>
          <w:rFonts w:ascii="Arial" w:eastAsia="新細明體" w:hAnsi="Arial" w:cs="Arial"/>
          <w:color w:val="000000"/>
          <w:kern w:val="0"/>
          <w:sz w:val="17"/>
          <w:szCs w:val="17"/>
          <w14:ligatures w14:val="none"/>
        </w:rPr>
        <w:t xml:space="preserve"> G ≠ G </w:t>
      </w:r>
      <w:r w:rsidRPr="00756287">
        <w:rPr>
          <w:rFonts w:ascii="HiraginoSans-W4" w:eastAsia="新細明體" w:hAnsi="HiraginoSans-W4" w:cs="新細明體"/>
          <w:color w:val="000000"/>
          <w:kern w:val="0"/>
          <w:sz w:val="17"/>
          <w:szCs w:val="17"/>
          <w14:ligatures w14:val="none"/>
        </w:rPr>
        <w:t>所表示的生成關係本身</w:t>
      </w:r>
    </w:p>
    <w:p w14:paraId="6329AEA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與某個既有位置</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在指定結構維度同型，則可以同時成立：</w:t>
      </w:r>
    </w:p>
    <w:p w14:paraId="511DC6B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（結構判定）</w:t>
      </w:r>
    </w:p>
    <w:p w14:paraId="7E5CF4A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（生成位置判定）</w:t>
      </w:r>
    </w:p>
    <w:p w14:paraId="4F21AD6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p>
    <w:p w14:paraId="5A059431"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G,S</w:t>
      </w:r>
      <w:proofErr w:type="gramEnd"/>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w:t>
      </w:r>
    </w:p>
    <w:p w14:paraId="231304D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仍然成立。</w:t>
      </w:r>
    </w:p>
    <w:p w14:paraId="2BADEC0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不同生成面向可以在</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共同成立。</w:t>
      </w: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形成為生成位置，其與既有生成位置之間的差異即自然成立。</w:t>
      </w:r>
    </w:p>
    <w:p w14:paraId="4A43767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所處理的不是消除或保存差異，而是同一生成結構中不同面向與不同差異之間如何形成關係。</w:t>
      </w:r>
    </w:p>
    <w:p w14:paraId="1923C0F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是共同形成的目標位置，到達</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是否代表生成結束？</w:t>
      </w:r>
    </w:p>
    <w:p w14:paraId="0BAE9D8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第十章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目標與起點：共同位置是否就是終點？</w:t>
      </w:r>
    </w:p>
    <w:p w14:paraId="44DCDBD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考察：</w:t>
      </w:r>
    </w:p>
    <w:p w14:paraId="67EAA49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w:t>
      </w:r>
    </w:p>
    <w:p w14:paraId="2FBA0F4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可以是某一生成關係的目標。</w:t>
      </w:r>
    </w:p>
    <w:p w14:paraId="0FE7D98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目標</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終止條件</w:t>
      </w:r>
    </w:p>
    <w:p w14:paraId="4C90CA4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p>
    <w:p w14:paraId="69AC4B5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w:t>
      </w:r>
    </w:p>
    <w:p w14:paraId="11D37B7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不能推出：</w:t>
      </w:r>
    </w:p>
    <w:p w14:paraId="7934277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 </w:t>
      </w:r>
      <w:r w:rsidRPr="00756287">
        <w:rPr>
          <w:rFonts w:ascii="Segoe UI Symbol" w:eastAsia="新細明體" w:hAnsi="Segoe UI Symbol" w:cs="Segoe UI Symbo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相反地：</w:t>
      </w:r>
    </w:p>
    <w:p w14:paraId="60DA287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p>
    <w:p w14:paraId="2C5028C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完全可以成立。</w:t>
      </w:r>
    </w:p>
    <w:p w14:paraId="1A399E0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可以是前一生成關係的目標，同時成為下一生成關係的起點。</w:t>
      </w:r>
    </w:p>
    <w:p w14:paraId="2F6F774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這不是同一位置倒退，也不是生成方向反轉。</w:t>
      </w: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作為生成位置，可以承接下一個生成關係。</w:t>
      </w:r>
    </w:p>
    <w:p w14:paraId="62400D1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當：</w:t>
      </w:r>
    </w:p>
    <w:p w14:paraId="4E427EC6"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Segoe UI Symbol" w:eastAsia="新細明體" w:hAnsi="Segoe UI Symbol" w:cs="Segoe UI Symbol"/>
          <w:color w:val="000000"/>
          <w:kern w:val="0"/>
          <w:sz w:val="17"/>
          <w:szCs w:val="17"/>
          <w14:ligatures w14:val="none"/>
        </w:rPr>
        <w:t>ₖ</w:t>
      </w:r>
    </w:p>
    <w:p w14:paraId="680648D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成立時：</w:t>
      </w:r>
    </w:p>
    <w:p w14:paraId="54257B48"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G,S</w:t>
      </w:r>
      <w:proofErr w:type="gramEnd"/>
      <w:r w:rsidRPr="00756287">
        <w:rPr>
          <w:rFonts w:ascii="Segoe UI Symbol" w:eastAsia="新細明體" w:hAnsi="Segoe UI Symbol" w:cs="Segoe UI Symbol"/>
          <w:color w:val="000000"/>
          <w:kern w:val="0"/>
          <w:sz w:val="17"/>
          <w:szCs w:val="17"/>
          <w14:ligatures w14:val="none"/>
        </w:rPr>
        <w:t>ₖ</w:t>
      </w:r>
      <w:r w:rsidRPr="00756287">
        <w:rPr>
          <w:rFonts w:ascii="Arial" w:eastAsia="新細明體" w:hAnsi="Arial" w:cs="Arial"/>
          <w:color w:val="000000"/>
          <w:kern w:val="0"/>
          <w:sz w:val="17"/>
          <w:szCs w:val="17"/>
          <w14:ligatures w14:val="none"/>
        </w:rPr>
        <w:t>)</w:t>
      </w:r>
    </w:p>
    <w:p w14:paraId="3CF759D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也隨之自然成立。</w:t>
      </w:r>
    </w:p>
    <w:p w14:paraId="783D668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目標</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起點</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p>
    <w:p w14:paraId="66939E2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整套關係仍然不要求時間先進入底層。</w:t>
      </w:r>
    </w:p>
    <w:p w14:paraId="4826950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因而不是一個封閉終點。它是生成關係中的共同位置，同時可以成為後續生成的承接位置。</w:t>
      </w:r>
    </w:p>
    <w:p w14:paraId="0B30387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把局部成立的</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放回整體生成鏈後，它與原有生成位置的關係如何判定？</w:t>
      </w:r>
    </w:p>
    <w:p w14:paraId="53F2D79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第十一章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局部與整體：</w:t>
      </w:r>
      <w:r w:rsidRPr="00756287">
        <w:rPr>
          <w:rFonts w:ascii="Arial-BoldMT" w:eastAsia="新細明體" w:hAnsi="Arial-BoldMT" w:cs="新細明體"/>
          <w:b/>
          <w:bCs/>
          <w:color w:val="000000"/>
          <w:kern w:val="0"/>
          <w:sz w:val="21"/>
          <w:szCs w:val="21"/>
          <w14:ligatures w14:val="none"/>
        </w:rPr>
        <w:t xml:space="preserve">G </w:t>
      </w:r>
      <w:r w:rsidRPr="00756287">
        <w:rPr>
          <w:rFonts w:ascii="HiraginoSans-W7" w:eastAsia="新細明體" w:hAnsi="HiraginoSans-W7" w:cs="新細明體"/>
          <w:b/>
          <w:bCs/>
          <w:color w:val="000000"/>
          <w:kern w:val="0"/>
          <w:sz w:val="21"/>
          <w:szCs w:val="21"/>
          <w14:ligatures w14:val="none"/>
        </w:rPr>
        <w:t>如何重新進入整體生成？</w:t>
      </w:r>
    </w:p>
    <w:p w14:paraId="2644A13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把</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放回同一生成結構：</w:t>
      </w:r>
    </w:p>
    <w:p w14:paraId="31E9255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 Sᵢ → G → S</w:t>
      </w:r>
      <w:r w:rsidRPr="00756287">
        <w:rPr>
          <w:rFonts w:ascii="Segoe UI Symbol" w:eastAsia="新細明體" w:hAnsi="Segoe UI Symbol" w:cs="Segoe UI Symbol"/>
          <w:color w:val="000000"/>
          <w:kern w:val="0"/>
          <w:sz w:val="17"/>
          <w:szCs w:val="17"/>
          <w14:ligatures w14:val="none"/>
        </w:rPr>
        <w:t>ₖ</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5849CE6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在局部關係中是共同生成位置。但當它重新進入整體生成鏈時，原先建立的所有判定仍然有效。</w:t>
      </w:r>
    </w:p>
    <w:p w14:paraId="227FF27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如果：</w:t>
      </w:r>
    </w:p>
    <w:p w14:paraId="218505F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p>
    <w:p w14:paraId="0743771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在指定結構維度成立，仍然可以同時有：</w:t>
      </w:r>
    </w:p>
    <w:p w14:paraId="423C0EA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p>
    <w:p w14:paraId="150A4AE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生成位置不同，以及：</w:t>
      </w:r>
    </w:p>
    <w:p w14:paraId="46E9130E"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G,S</w:t>
      </w:r>
      <w:proofErr w:type="gramEnd"/>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w:t>
      </w:r>
    </w:p>
    <w:p w14:paraId="768CD95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生成位置差異。</w:t>
      </w:r>
    </w:p>
    <w:p w14:paraId="147A2BC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同時：</w:t>
      </w:r>
    </w:p>
    <w:p w14:paraId="2DEF51D5"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p>
    <w:p w14:paraId="5123239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的目標</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起點承接關係。</w:t>
      </w:r>
    </w:p>
    <w:p w14:paraId="4C19D93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因此，在同一整體結構中，可以共同成立：</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結構同型；</w:t>
      </w:r>
    </w:p>
    <w:p w14:paraId="16AFAA2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生成位置不同；</w:t>
      </w:r>
    </w:p>
    <w:p w14:paraId="6C1FDF2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生成位置差異；</w:t>
      </w:r>
    </w:p>
    <w:p w14:paraId="1DC0C97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目標</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起點承接；</w:t>
      </w:r>
    </w:p>
    <w:p w14:paraId="07FD9C1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後續生成。</w:t>
      </w:r>
    </w:p>
    <w:p w14:paraId="275A119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這些不同判定面向不需要彼此合併成同一判定。</w:t>
      </w:r>
    </w:p>
    <w:p w14:paraId="4561DBF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局部成立不切斷整體。</w:t>
      </w:r>
    </w:p>
    <w:p w14:paraId="56418F1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局部關係可以重新放回同一生成鏈中判定。</w:t>
      </w:r>
    </w:p>
    <w:p w14:paraId="2C1A595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不同判定可以共同成立，並形成彼此的關係，而不需要被合併為同一。</w:t>
      </w:r>
    </w:p>
    <w:p w14:paraId="09E13F9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但如果多個判定同時成立，接下來就需要一個問題：</w:t>
      </w:r>
    </w:p>
    <w:p w14:paraId="21520C9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如何在整體層級對這些已成立的關係進行總和表示？</w:t>
      </w:r>
    </w:p>
    <w:p w14:paraId="63B9597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第十二章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整體判定：高階總和關係表示什麼？</w:t>
      </w:r>
    </w:p>
    <w:p w14:paraId="58AAF47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lastRenderedPageBreak/>
        <w:t xml:space="preserve">TRT </w:t>
      </w:r>
      <w:r w:rsidRPr="00756287">
        <w:rPr>
          <w:rFonts w:ascii="HiraginoSans-W4" w:eastAsia="新細明體" w:hAnsi="HiraginoSans-W4" w:cs="Arial"/>
          <w:color w:val="000000"/>
          <w:kern w:val="0"/>
          <w:sz w:val="17"/>
          <w:szCs w:val="17"/>
          <w14:ligatures w14:val="none"/>
        </w:rPr>
        <w:t>使用：</w:t>
      </w:r>
    </w:p>
    <w:p w14:paraId="31705956"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Arial"/>
          <w:color w:val="000000"/>
          <w:kern w:val="0"/>
          <w:sz w:val="17"/>
          <w:szCs w:val="17"/>
          <w14:ligatures w14:val="none"/>
        </w:rPr>
        <w:t>₀</w:t>
      </w:r>
    </w:p>
    <w:p w14:paraId="3E1FFA4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作為高階總和表示。</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不是單純的相等符號。它不是第四個基本生成面向，也不是另一生成規則。</w:t>
      </w:r>
    </w:p>
    <w:p w14:paraId="6BD06A6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它只是在整體判定層級，對前面已經成立的多項關係進行共同表示。其至少承接：</w:t>
      </w:r>
    </w:p>
    <w:p w14:paraId="358FB72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結構同型</w:t>
      </w:r>
    </w:p>
    <w:p w14:paraId="65715D9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生成位置不同</w:t>
      </w:r>
    </w:p>
    <w:p w14:paraId="4920DD5F"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Δ(G,S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生成位置差異</w:t>
      </w:r>
    </w:p>
    <w:p w14:paraId="0CD96C18"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目標</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Arial"/>
          <w:color w:val="000000"/>
          <w:kern w:val="0"/>
          <w:sz w:val="17"/>
          <w:szCs w:val="17"/>
          <w14:ligatures w14:val="none"/>
        </w:rPr>
        <w:t>起點承接</w:t>
      </w:r>
    </w:p>
    <w:p w14:paraId="0C147B6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p>
    <w:p w14:paraId="08CE2DF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Arial"/>
          <w:color w:val="000000"/>
          <w:kern w:val="0"/>
          <w:sz w:val="17"/>
          <w:szCs w:val="17"/>
          <w14:ligatures w14:val="none"/>
        </w:rPr>
        <w:t>₀</w:t>
      </w:r>
    </w:p>
    <w:p w14:paraId="68C5AAD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不能被解讀成</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與</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在所有判定面向完全同一，更不能被解讀為</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回到</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新細明體"/>
          <w:color w:val="000000"/>
          <w:kern w:val="0"/>
          <w:sz w:val="17"/>
          <w:szCs w:val="17"/>
          <w14:ligatures w14:val="none"/>
        </w:rPr>
        <w:t>₀</w:t>
      </w:r>
      <w:r w:rsidRPr="00756287">
        <w:rPr>
          <w:rFonts w:ascii="HiraginoSans-W4" w:eastAsia="新細明體" w:hAnsi="HiraginoSans-W4" w:cs="新細明體"/>
          <w:color w:val="000000"/>
          <w:kern w:val="0"/>
          <w:sz w:val="17"/>
          <w:szCs w:val="17"/>
          <w14:ligatures w14:val="none"/>
        </w:rPr>
        <w:t>。</w:t>
      </w:r>
    </w:p>
    <w:p w14:paraId="023761E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高階總和表示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本體同一</w:t>
      </w:r>
    </w:p>
    <w:p w14:paraId="21B3C16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的作用，是在整體層級共同表示已成立的不同判定及其相互關係，而不以其中一項判定取代另一項。</w:t>
      </w:r>
    </w:p>
    <w:p w14:paraId="0810124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差異不需要由</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特別保存；生成位置形成時，差異已隨之自然成立。</w:t>
      </w:r>
    </w:p>
    <w:p w14:paraId="6B9AB1B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這與第二章完全一致：</w:t>
      </w:r>
    </w:p>
    <w:p w14:paraId="28A0BDF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表示可以承接多項結構關係，但表示本身不因此成為結構。</w:t>
      </w:r>
    </w:p>
    <w:p w14:paraId="39A418E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至此，另一個問題必然出現。如果</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認為模型、符號與高階總和都只是表示，那麼</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自己的文字、公式與後續解讀，是不是</w:t>
      </w:r>
    </w:p>
    <w:p w14:paraId="675B1E0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也必須接受同樣的限制？</w:t>
      </w:r>
    </w:p>
    <w:p w14:paraId="2D9C6F9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第十三章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理論自身的表示：</w:t>
      </w:r>
      <w:r w:rsidRPr="00756287">
        <w:rPr>
          <w:rFonts w:ascii="Arial-BoldMT" w:eastAsia="新細明體" w:hAnsi="Arial-BoldMT" w:cs="新細明體"/>
          <w:b/>
          <w:bCs/>
          <w:color w:val="000000"/>
          <w:kern w:val="0"/>
          <w:sz w:val="21"/>
          <w:szCs w:val="21"/>
          <w14:ligatures w14:val="none"/>
        </w:rPr>
        <w:t xml:space="preserve">TRT </w:t>
      </w:r>
      <w:r w:rsidRPr="00756287">
        <w:rPr>
          <w:rFonts w:ascii="HiraginoSans-W7" w:eastAsia="新細明體" w:hAnsi="HiraginoSans-W7" w:cs="新細明體"/>
          <w:b/>
          <w:bCs/>
          <w:color w:val="000000"/>
          <w:kern w:val="0"/>
          <w:sz w:val="21"/>
          <w:szCs w:val="21"/>
          <w14:ligatures w14:val="none"/>
        </w:rPr>
        <w:t>是否也受自己的規則限制？</w:t>
      </w:r>
    </w:p>
    <w:p w14:paraId="6571439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答案是：</w:t>
      </w:r>
    </w:p>
    <w:p w14:paraId="453B45A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是。</w:t>
      </w:r>
    </w:p>
    <w:p w14:paraId="0DED232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不能把「表示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結構」只用來判斷外部模型，卻不作用於自己。</w:t>
      </w:r>
    </w:p>
    <w:p w14:paraId="5D69EA6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的文字本身也是表示。</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的公式也是表示。</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的圖形也是表示。任何閱讀、摘要、翻譯、</w:t>
      </w:r>
    </w:p>
    <w:p w14:paraId="43515DF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分類、重新編排或</w:t>
      </w:r>
      <w:r w:rsidRPr="00756287">
        <w:rPr>
          <w:rFonts w:ascii="Arial" w:eastAsia="新細明體" w:hAnsi="Arial" w:cs="Arial"/>
          <w:color w:val="000000"/>
          <w:kern w:val="0"/>
          <w:sz w:val="17"/>
          <w:szCs w:val="17"/>
          <w14:ligatures w14:val="none"/>
        </w:rPr>
        <w:t xml:space="preserve"> AI </w:t>
      </w:r>
      <w:r w:rsidRPr="00756287">
        <w:rPr>
          <w:rFonts w:ascii="HiraginoSans-W4" w:eastAsia="新細明體" w:hAnsi="HiraginoSans-W4" w:cs="新細明體"/>
          <w:color w:val="000000"/>
          <w:kern w:val="0"/>
          <w:sz w:val="17"/>
          <w:szCs w:val="17"/>
          <w14:ligatures w14:val="none"/>
        </w:rPr>
        <w:t>解讀，也都是表示。</w:t>
      </w:r>
    </w:p>
    <w:p w14:paraId="238E6E3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 ≠ </w:t>
      </w:r>
      <w:r w:rsidRPr="00756287">
        <w:rPr>
          <w:rFonts w:ascii="HiraginoSans-W4" w:eastAsia="新細明體" w:hAnsi="HiraginoSans-W4" w:cs="新細明體"/>
          <w:color w:val="000000"/>
          <w:kern w:val="0"/>
          <w:sz w:val="17"/>
          <w:szCs w:val="17"/>
          <w14:ligatures w14:val="none"/>
        </w:rPr>
        <w:t>對文本</w:t>
      </w:r>
      <w:r w:rsidRPr="00756287">
        <w:rPr>
          <w:rFonts w:ascii="Arial" w:eastAsia="新細明體" w:hAnsi="Arial" w:cs="Arial"/>
          <w:color w:val="000000"/>
          <w:kern w:val="0"/>
          <w:sz w:val="17"/>
          <w:szCs w:val="17"/>
          <w14:ligatures w14:val="none"/>
        </w:rPr>
        <w:t xml:space="preserve"> A </w:t>
      </w:r>
      <w:r w:rsidRPr="00756287">
        <w:rPr>
          <w:rFonts w:ascii="HiraginoSans-W4" w:eastAsia="新細明體" w:hAnsi="HiraginoSans-W4" w:cs="新細明體"/>
          <w:color w:val="000000"/>
          <w:kern w:val="0"/>
          <w:sz w:val="17"/>
          <w:szCs w:val="17"/>
          <w14:ligatures w14:val="none"/>
        </w:rPr>
        <w:t>的後續表示</w:t>
      </w:r>
    </w:p>
    <w:p w14:paraId="2A2761F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即使後續文本精確重現原文本，也可以同時成立：</w:t>
      </w:r>
    </w:p>
    <w:p w14:paraId="43E611B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B = </w:t>
      </w: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 </w:t>
      </w:r>
      <w:r w:rsidRPr="00756287">
        <w:rPr>
          <w:rFonts w:ascii="HiraginoSans-W4" w:eastAsia="新細明體" w:hAnsi="HiraginoSans-W4" w:cs="新細明體"/>
          <w:color w:val="000000"/>
          <w:kern w:val="0"/>
          <w:sz w:val="17"/>
          <w:szCs w:val="17"/>
          <w14:ligatures w14:val="none"/>
        </w:rPr>
        <w:t>（結構判定）</w:t>
      </w:r>
    </w:p>
    <w:p w14:paraId="6C42F3F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B ≠ </w:t>
      </w: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 </w:t>
      </w:r>
      <w:r w:rsidRPr="00756287">
        <w:rPr>
          <w:rFonts w:ascii="HiraginoSans-W4" w:eastAsia="新細明體" w:hAnsi="HiraginoSans-W4" w:cs="新細明體"/>
          <w:color w:val="000000"/>
          <w:kern w:val="0"/>
          <w:sz w:val="17"/>
          <w:szCs w:val="17"/>
          <w14:ligatures w14:val="none"/>
        </w:rPr>
        <w:t>（生成位置判定）</w:t>
      </w:r>
    </w:p>
    <w:p w14:paraId="5F96646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w:t>
      </w:r>
    </w:p>
    <w:p w14:paraId="2796D89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r w:rsidRPr="00756287">
        <w:rPr>
          <w:rFonts w:ascii="HiraginoSans-W4" w:eastAsia="新細明體" w:hAnsi="HiraginoSans-W4" w:cs="Arial"/>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w:t>
      </w:r>
      <w:r w:rsidRPr="00756287">
        <w:rPr>
          <w:rFonts w:ascii="HiraginoSans-W4" w:eastAsia="新細明體" w:hAnsi="HiraginoSans-W4" w:cs="Arial"/>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B)</w:t>
      </w:r>
    </w:p>
    <w:p w14:paraId="6100583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仍然可以成立。</w:t>
      </w:r>
    </w:p>
    <w:p w14:paraId="6545591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這不表示文本</w:t>
      </w:r>
      <w:r w:rsidRPr="00756287">
        <w:rPr>
          <w:rFonts w:ascii="Arial" w:eastAsia="新細明體" w:hAnsi="Arial" w:cs="Arial"/>
          <w:color w:val="000000"/>
          <w:kern w:val="0"/>
          <w:sz w:val="17"/>
          <w:szCs w:val="17"/>
          <w14:ligatures w14:val="none"/>
        </w:rPr>
        <w:t xml:space="preserve"> B </w:t>
      </w:r>
      <w:r w:rsidRPr="00756287">
        <w:rPr>
          <w:rFonts w:ascii="HiraginoSans-W4" w:eastAsia="新細明體" w:hAnsi="HiraginoSans-W4" w:cs="新細明體"/>
          <w:color w:val="000000"/>
          <w:kern w:val="0"/>
          <w:sz w:val="17"/>
          <w:szCs w:val="17"/>
          <w14:ligatures w14:val="none"/>
        </w:rPr>
        <w:t>一定錯誤。它只是表示：</w:t>
      </w:r>
    </w:p>
    <w:p w14:paraId="3077FE7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精確重現</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返回原生成位置</w:t>
      </w:r>
    </w:p>
    <w:p w14:paraId="066A8BD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同樣地，一個詞彙的意義不能只靠日常語義固定。它必須依所在關係與指定判定面向理解。</w:t>
      </w:r>
    </w:p>
    <w:p w14:paraId="4083010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例如「差異」可能是：</w:t>
      </w:r>
    </w:p>
    <w:p w14:paraId="7CCA7E0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結構差異；</w:t>
      </w:r>
    </w:p>
    <w:p w14:paraId="7F516CE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生成位置差異；</w:t>
      </w:r>
    </w:p>
    <w:p w14:paraId="71CC4AC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lastRenderedPageBreak/>
        <w:t xml:space="preserve">• </w:t>
      </w:r>
      <w:r w:rsidRPr="00756287">
        <w:rPr>
          <w:rFonts w:ascii="HiraginoSans-W4" w:eastAsia="新細明體" w:hAnsi="HiraginoSans-W4" w:cs="新細明體"/>
          <w:color w:val="000000"/>
          <w:kern w:val="0"/>
          <w:sz w:val="17"/>
          <w:szCs w:val="17"/>
          <w14:ligatures w14:val="none"/>
        </w:rPr>
        <w:t>狀態差異；</w:t>
      </w:r>
    </w:p>
    <w:p w14:paraId="455EE68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關係差異。</w:t>
      </w:r>
    </w:p>
    <w:p w14:paraId="64BDADB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「表示」也可能承接：</w:t>
      </w:r>
    </w:p>
    <w:p w14:paraId="5BBE30E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描述；</w:t>
      </w:r>
    </w:p>
    <w:p w14:paraId="2A67E01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測量；</w:t>
      </w:r>
    </w:p>
    <w:p w14:paraId="6E0BE28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標記；</w:t>
      </w:r>
    </w:p>
    <w:p w14:paraId="58FF87D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命名；</w:t>
      </w:r>
    </w:p>
    <w:p w14:paraId="5E0B926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分類；</w:t>
      </w:r>
    </w:p>
    <w:p w14:paraId="7CFD76C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符號化。詞彙</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關係</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判定</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整體</w:t>
      </w:r>
    </w:p>
    <w:p w14:paraId="22C3857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不得用常用詞義取代本文定義。不得用局部判定取代整體關係。不得用後續表示反向改寫其生成來源。</w:t>
      </w:r>
    </w:p>
    <w:p w14:paraId="41E31A5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 </w:t>
      </w:r>
      <w:r w:rsidRPr="00756287">
        <w:rPr>
          <w:rFonts w:ascii="HiraginoSans-W4" w:eastAsia="新細明體" w:hAnsi="HiraginoSans-W4" w:cs="新細明體"/>
          <w:color w:val="000000"/>
          <w:kern w:val="0"/>
          <w:sz w:val="17"/>
          <w:szCs w:val="17"/>
          <w14:ligatures w14:val="none"/>
        </w:rPr>
        <w:t>與文本</w:t>
      </w:r>
      <w:r w:rsidRPr="00756287">
        <w:rPr>
          <w:rFonts w:ascii="Arial" w:eastAsia="新細明體" w:hAnsi="Arial" w:cs="Arial"/>
          <w:color w:val="000000"/>
          <w:kern w:val="0"/>
          <w:sz w:val="17"/>
          <w:szCs w:val="17"/>
          <w14:ligatures w14:val="none"/>
        </w:rPr>
        <w:t xml:space="preserve"> B </w:t>
      </w:r>
      <w:r w:rsidRPr="00756287">
        <w:rPr>
          <w:rFonts w:ascii="HiraginoSans-W4" w:eastAsia="新細明體" w:hAnsi="HiraginoSans-W4" w:cs="新細明體"/>
          <w:color w:val="000000"/>
          <w:kern w:val="0"/>
          <w:sz w:val="17"/>
          <w:szCs w:val="17"/>
          <w14:ligatures w14:val="none"/>
        </w:rPr>
        <w:t>可以共同進入後續生成：</w:t>
      </w:r>
    </w:p>
    <w:p w14:paraId="407650B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A → </w:t>
      </w:r>
      <w:r w:rsidRPr="00756287">
        <w:rPr>
          <w:rFonts w:ascii="HiraginoSans-W4" w:eastAsia="新細明體" w:hAnsi="HiraginoSans-W4" w:cs="新細明體"/>
          <w:color w:val="000000"/>
          <w:kern w:val="0"/>
          <w:sz w:val="17"/>
          <w:szCs w:val="17"/>
          <w14:ligatures w14:val="none"/>
        </w:rPr>
        <w:t>後續表示</w:t>
      </w:r>
    </w:p>
    <w:p w14:paraId="1603B03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B → </w:t>
      </w:r>
      <w:r w:rsidRPr="00756287">
        <w:rPr>
          <w:rFonts w:ascii="HiraginoSans-W4" w:eastAsia="新細明體" w:hAnsi="HiraginoSans-W4" w:cs="新細明體"/>
          <w:color w:val="000000"/>
          <w:kern w:val="0"/>
          <w:sz w:val="17"/>
          <w:szCs w:val="17"/>
          <w14:ligatures w14:val="none"/>
        </w:rPr>
        <w:t>後續表示</w:t>
      </w:r>
    </w:p>
    <w:p w14:paraId="268CBE4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而後續表示仍然可以形成表示。</w:t>
      </w:r>
    </w:p>
    <w:p w14:paraId="006C3A0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表示不是生成的終點。表示一旦形成，即形成表示狀態，並可作為生成位置進入後續關係；生成位置</w:t>
      </w:r>
    </w:p>
    <w:p w14:paraId="52FBEE8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形成後，差異自然成立，而差異又可以形成表示。</w:t>
      </w:r>
    </w:p>
    <w:p w14:paraId="25FA5071"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0EECC21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表示可以承接結構，但表示不能取代結構。</w:t>
      </w:r>
    </w:p>
    <w:p w14:paraId="2BDF9BD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這使</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對自己的限制與其第二章完全一致。也因此，</w:t>
      </w: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不需要追求一個「沒有表示的理論」。</w:t>
      </w:r>
    </w:p>
    <w:p w14:paraId="3C696D2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這在語言層面並不可能。</w:t>
      </w:r>
    </w:p>
    <w:p w14:paraId="338C5A6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真正要求的是：移除時間作為底層生成條件的預設，並使用不預設時間的關係表示來描述生成</w:t>
      </w:r>
    </w:p>
    <w:p w14:paraId="2A755CA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w:t>
      </w:r>
    </w:p>
    <w:p w14:paraId="7370BC8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一旦這一點成立，便可以進入最後一個結構問題：</w:t>
      </w:r>
    </w:p>
    <w:p w14:paraId="46FD478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前三個基本生成面向以及其展開的共同、承接與整體關係，如何回到</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對時間位置的核心判定？</w:t>
      </w:r>
    </w:p>
    <w:p w14:paraId="7DAEFB8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第十四章</w:t>
      </w:r>
      <w:r w:rsidRPr="00756287">
        <w:rPr>
          <w:rFonts w:ascii="HiraginoSans-W7" w:eastAsia="新細明體" w:hAnsi="HiraginoSans-W7" w:cs="新細明體"/>
          <w:b/>
          <w:bCs/>
          <w:color w:val="000000"/>
          <w:kern w:val="0"/>
          <w:sz w:val="21"/>
          <w:szCs w:val="21"/>
          <w14:ligatures w14:val="none"/>
        </w:rPr>
        <w:t xml:space="preserve"> </w:t>
      </w:r>
      <w:r w:rsidRPr="00756287">
        <w:rPr>
          <w:rFonts w:ascii="HiraginoSans-W7" w:eastAsia="新細明體" w:hAnsi="HiraginoSans-W7" w:cs="新細明體"/>
          <w:b/>
          <w:bCs/>
          <w:color w:val="000000"/>
          <w:kern w:val="0"/>
          <w:sz w:val="21"/>
          <w:szCs w:val="21"/>
          <w14:ligatures w14:val="none"/>
        </w:rPr>
        <w:t>時間的位置：回到第一個問題</w:t>
      </w:r>
    </w:p>
    <w:p w14:paraId="3CF5892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第一章提出：</w:t>
      </w:r>
    </w:p>
    <w:p w14:paraId="329B355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生成結構是否必須以時間作為最底層條件？</w:t>
      </w:r>
    </w:p>
    <w:p w14:paraId="075B4AB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現在重新檢整條推導。</w:t>
      </w:r>
    </w:p>
    <w:p w14:paraId="544D1F3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首先，表示與結構可以被區分：</w:t>
      </w:r>
    </w:p>
    <w:p w14:paraId="2DB3AD0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61014E1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因此，在模型中使用時間不能直接證明生成結構本身以時間為底層條件。</w:t>
      </w:r>
    </w:p>
    <w:p w14:paraId="0A1DA7D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其次：</w:t>
      </w:r>
    </w:p>
    <w:p w14:paraId="2EBBC02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Arial"/>
          <w:color w:val="000000"/>
          <w:kern w:val="0"/>
          <w:sz w:val="17"/>
          <w:szCs w:val="17"/>
          <w14:ligatures w14:val="none"/>
        </w:rPr>
        <w:t>₊₁</w:t>
      </w:r>
    </w:p>
    <w:p w14:paraId="73C6D5E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表明生成位置可以由生成關係形成，而不必先插入時間。生成位置形成後：</w:t>
      </w:r>
    </w:p>
    <w:p w14:paraId="2E09F5C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Sᵢ,Sᵢ</w:t>
      </w:r>
      <w:proofErr w:type="gramEnd"/>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w:t>
      </w:r>
    </w:p>
    <w:p w14:paraId="4F26F04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生成位置差異即可成立。</w:t>
      </w:r>
    </w:p>
    <w:p w14:paraId="23DC4F2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差異不需要先由時間建立。接著：</w:t>
      </w:r>
    </w:p>
    <w:p w14:paraId="55D5349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Sⱼ = Sᵢ</w:t>
      </w:r>
    </w:p>
    <w:p w14:paraId="6F4FE2F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與：</w:t>
      </w:r>
    </w:p>
    <w:p w14:paraId="66C2201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Sⱼ ≠ Sᵢ</w:t>
      </w:r>
    </w:p>
    <w:p w14:paraId="405561B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可以分別在結構與生成位置判定上共同成立。</w:t>
      </w:r>
    </w:p>
    <w:p w14:paraId="2692FAD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結構可以重現，生成位置不回返。</w:t>
      </w:r>
    </w:p>
    <w:p w14:paraId="6FAD842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再者：</w:t>
      </w:r>
    </w:p>
    <w:p w14:paraId="6EB4F1D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Cᵢ → </w:t>
      </w:r>
      <w:r w:rsidRPr="00756287">
        <w:rPr>
          <w:rFonts w:ascii="Segoe UI Symbol" w:eastAsia="新細明體" w:hAnsi="Segoe UI Symbol" w:cs="Segoe UI Symbol"/>
          <w:color w:val="000000"/>
          <w:kern w:val="0"/>
          <w:sz w:val="17"/>
          <w:szCs w:val="17"/>
          <w14:ligatures w14:val="none"/>
        </w:rPr>
        <w:t>∅</w:t>
      </w:r>
    </w:p>
    <w:p w14:paraId="2EAF8F9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不能推出整個生成結構停止。</w:t>
      </w:r>
    </w:p>
    <w:p w14:paraId="20255C4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指定結構中止</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生成結構中止</w:t>
      </w:r>
    </w:p>
    <w:p w14:paraId="54517B9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週期也不等於生成位置返回。</w:t>
      </w:r>
    </w:p>
    <w:p w14:paraId="54FE1B8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共同生成位置：</w:t>
      </w:r>
    </w:p>
    <w:p w14:paraId="3371F5B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Sⱼ</w:t>
      </w:r>
    </w:p>
    <w:p w14:paraId="35EB21E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可以在沒有時間底層的情況下成立。</w:t>
      </w:r>
    </w:p>
    <w:p w14:paraId="188060E7"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w:t>
      </w:r>
    </w:p>
    <w:p w14:paraId="10124A6C"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p>
    <w:p w14:paraId="28BDD62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表明目標可以承接為起點。</w:t>
      </w:r>
    </w:p>
    <w:p w14:paraId="15CE0DA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目標</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終止條件</w:t>
      </w:r>
    </w:p>
    <w:p w14:paraId="1CEEBE4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HiraginoSans-W4" w:eastAsia="新細明體" w:hAnsi="HiraginoSans-W4" w:cs="新細明體"/>
          <w:color w:val="000000"/>
          <w:kern w:val="0"/>
          <w:sz w:val="17"/>
          <w:szCs w:val="17"/>
          <w14:ligatures w14:val="none"/>
        </w:rPr>
        <w:t>放回整體生成鏈後，可以同時成立：</w:t>
      </w:r>
    </w:p>
    <w:p w14:paraId="0E074267"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結構同型</w:t>
      </w:r>
    </w:p>
    <w:p w14:paraId="478B264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生成位置不同</w:t>
      </w:r>
    </w:p>
    <w:p w14:paraId="40479EB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Δ(G,S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生成位置差異</w:t>
      </w:r>
    </w:p>
    <w:p w14:paraId="16A0020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這些關係可以由：</w:t>
      </w:r>
    </w:p>
    <w:p w14:paraId="1379DD6C"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Arial"/>
          <w:color w:val="000000"/>
          <w:kern w:val="0"/>
          <w:sz w:val="17"/>
          <w:szCs w:val="17"/>
          <w14:ligatures w14:val="none"/>
        </w:rPr>
        <w:t>₀</w:t>
      </w:r>
    </w:p>
    <w:p w14:paraId="453031C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進行高階總和表示，而不把各判定合併為同一。</w:t>
      </w:r>
    </w:p>
    <w:p w14:paraId="64F28C5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TRT </w:t>
      </w:r>
      <w:r w:rsidRPr="00756287">
        <w:rPr>
          <w:rFonts w:ascii="HiraginoSans-W4" w:eastAsia="新細明體" w:hAnsi="HiraginoSans-W4" w:cs="新細明體"/>
          <w:color w:val="000000"/>
          <w:kern w:val="0"/>
          <w:sz w:val="17"/>
          <w:szCs w:val="17"/>
          <w14:ligatures w14:val="none"/>
        </w:rPr>
        <w:t>自己的文字與公式也只是表示，因此整個理論仍然服從：</w:t>
      </w:r>
    </w:p>
    <w:p w14:paraId="47FDBDE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w:t>
      </w:r>
    </w:p>
    <w:p w14:paraId="6C6BA69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因此，在移除時間作為底層生成條件之後，生成結構並沒有失去其成立所需的核心關係。</w:t>
      </w:r>
    </w:p>
    <w:p w14:paraId="78E25D2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時間不是生成結構成立的必要底層生成條件。</w:t>
      </w:r>
    </w:p>
    <w:p w14:paraId="1F1D3FE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時間的位置是：</w:t>
      </w:r>
    </w:p>
    <w:p w14:paraId="4029F99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Δ(Sᵢ,Sⱼ) → Tᵢⱼ</w:t>
      </w:r>
      <w:r w:rsidRPr="00756287">
        <w:rPr>
          <w:rFonts w:ascii="HiraginoSans-W4" w:eastAsia="新細明體" w:hAnsi="HiraginoSans-W4" w:cs="新細明體"/>
          <w:color w:val="000000"/>
          <w:kern w:val="0"/>
          <w:sz w:val="17"/>
          <w:szCs w:val="17"/>
          <w14:ligatures w14:val="none"/>
        </w:rPr>
        <w:t>時間對已成立的生成差異提供表示。</w:t>
      </w:r>
    </w:p>
    <w:p w14:paraId="255983F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7628F16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這條關係只判定時間的位置。對整體生成</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表示關係而言，表示形成後仍可進入後續生成：</w:t>
      </w:r>
    </w:p>
    <w:p w14:paraId="1BC1BF4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72D2FB5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因此，生成不是表示，表示也不是生成；但表示可以進入後續生成，兩者在持續關係中互相承接而不</w:t>
      </w:r>
    </w:p>
    <w:p w14:paraId="2301844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互相取代。</w:t>
      </w:r>
    </w:p>
    <w:p w14:paraId="0C3BCCA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而不是：</w:t>
      </w:r>
    </w:p>
    <w:p w14:paraId="6D26824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p>
    <w:p w14:paraId="79618BD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這就是「時間還原」。</w:t>
      </w:r>
    </w:p>
    <w:p w14:paraId="2E3E255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時間還原不是取消時間，也不是否定時間在科學、物理、測量、計算與日常世界中的功能。它所重新</w:t>
      </w:r>
    </w:p>
    <w:p w14:paraId="212B9F6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lastRenderedPageBreak/>
        <w:t>確定的是時間在整體生成關係中的位置。</w:t>
      </w:r>
    </w:p>
    <w:p w14:paraId="218DE9C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當時間不再被預設為生成差異的底層來源，它仍然可以對已成立的生成差異進行精確測量、標記、比</w:t>
      </w:r>
    </w:p>
    <w:p w14:paraId="5C4DA70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較與描述。</w:t>
      </w:r>
    </w:p>
    <w:p w14:paraId="2A0E3C9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還原時間的位置，不是取消時間的功能。</w:t>
      </w:r>
    </w:p>
    <w:p w14:paraId="7F3766C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Arial-BoldMT" w:eastAsia="新細明體" w:hAnsi="Arial-BoldMT" w:cs="新細明體"/>
          <w:b/>
          <w:bCs/>
          <w:color w:val="000000"/>
          <w:kern w:val="0"/>
          <w:sz w:val="21"/>
          <w:szCs w:val="21"/>
          <w14:ligatures w14:val="none"/>
        </w:rPr>
        <w:t xml:space="preserve">TRT </w:t>
      </w:r>
      <w:r w:rsidRPr="00756287">
        <w:rPr>
          <w:rFonts w:ascii="HiraginoSans-W7" w:eastAsia="新細明體" w:hAnsi="HiraginoSans-W7" w:cs="新細明體"/>
          <w:b/>
          <w:bCs/>
          <w:color w:val="000000"/>
          <w:kern w:val="0"/>
          <w:sz w:val="21"/>
          <w:szCs w:val="21"/>
          <w14:ligatures w14:val="none"/>
        </w:rPr>
        <w:t>核心命題</w:t>
      </w:r>
    </w:p>
    <w:p w14:paraId="0B6E34F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 </w:t>
      </w:r>
      <w:r w:rsidRPr="00756287">
        <w:rPr>
          <w:rFonts w:ascii="HiraginoSans-W4" w:eastAsia="新細明體" w:hAnsi="HiraginoSans-W4" w:cs="新細明體"/>
          <w:color w:val="000000"/>
          <w:kern w:val="0"/>
          <w:sz w:val="17"/>
          <w:szCs w:val="17"/>
          <w14:ligatures w14:val="none"/>
        </w:rPr>
        <w:t>生成結構是否必須以時間作為最底層條件，是</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的核心問題。</w:t>
      </w:r>
    </w:p>
    <w:p w14:paraId="1DF381D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2. </w:t>
      </w:r>
      <w:r w:rsidRPr="00756287">
        <w:rPr>
          <w:rFonts w:ascii="HiraginoSans-W4" w:eastAsia="新細明體" w:hAnsi="HiraginoSans-W4" w:cs="新細明體"/>
          <w:color w:val="000000"/>
          <w:kern w:val="0"/>
          <w:sz w:val="17"/>
          <w:szCs w:val="17"/>
          <w14:ligatures w14:val="none"/>
        </w:rPr>
        <w:t>結構可以經由表示形成模型，但模型不等於結構。表示使關係兩端各自成立的屬性共同包含</w:t>
      </w:r>
    </w:p>
    <w:p w14:paraId="21C8C3D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於同一表示狀態而不使其成為同一；這種共同成立而不互相取代形成張力。</w:t>
      </w:r>
    </w:p>
    <w:p w14:paraId="2E0EB5F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3. </w:t>
      </w:r>
      <w:r w:rsidRPr="00756287">
        <w:rPr>
          <w:rFonts w:ascii="HiraginoSans-W4" w:eastAsia="新細明體" w:hAnsi="HiraginoSans-W4" w:cs="新細明體"/>
          <w:color w:val="000000"/>
          <w:kern w:val="0"/>
          <w:sz w:val="17"/>
          <w:szCs w:val="17"/>
          <w14:ligatures w14:val="none"/>
        </w:rPr>
        <w:t>文字、圖形、符號、公式與時間表示皆屬於表示，不因此成為其所表示的生成結構。</w:t>
      </w:r>
    </w:p>
    <w:p w14:paraId="0566FBC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4. TRT </w:t>
      </w:r>
      <w:r w:rsidRPr="00756287">
        <w:rPr>
          <w:rFonts w:ascii="HiraginoSans-W4" w:eastAsia="新細明體" w:hAnsi="HiraginoSans-W4" w:cs="新細明體"/>
          <w:color w:val="000000"/>
          <w:kern w:val="0"/>
          <w:sz w:val="17"/>
          <w:szCs w:val="17"/>
          <w14:ligatures w14:val="none"/>
        </w:rPr>
        <w:t>的三個不可互相取代的基本生成面向為：</w:t>
      </w:r>
      <w:r w:rsidRPr="00756287">
        <w:rPr>
          <w:rFonts w:ascii="Arial" w:eastAsia="新細明體" w:hAnsi="Arial" w:cs="Arial"/>
          <w:color w:val="000000"/>
          <w:kern w:val="0"/>
          <w:sz w:val="17"/>
          <w:szCs w:val="17"/>
          <w14:ligatures w14:val="none"/>
        </w:rPr>
        <w:t>Sᵢ → Sᵢ</w:t>
      </w:r>
      <w:r w:rsidRPr="00756287">
        <w:rPr>
          <w:rFonts w:ascii="Helvetica" w:eastAsia="新細明體" w:hAnsi="Helvetica" w:cs="新細明體"/>
          <w:color w:val="000000"/>
          <w:kern w:val="0"/>
          <w:sz w:val="17"/>
          <w:szCs w:val="17"/>
          <w14:ligatures w14:val="none"/>
        </w:rPr>
        <w:t>₊₁</w:t>
      </w:r>
      <w:r w:rsidRPr="00756287">
        <w:rPr>
          <w:rFonts w:ascii="HiraginoSans-W4" w:eastAsia="新細明體" w:hAnsi="HiraginoSans-W4" w:cs="新細明體"/>
          <w:color w:val="000000"/>
          <w:kern w:val="0"/>
          <w:sz w:val="17"/>
          <w:szCs w:val="17"/>
          <w14:ligatures w14:val="none"/>
        </w:rPr>
        <w:t>（位置生成）；</w:t>
      </w:r>
      <w:r w:rsidRPr="00756287">
        <w:rPr>
          <w:rFonts w:ascii="Arial" w:eastAsia="新細明體" w:hAnsi="Arial" w:cs="Arial"/>
          <w:color w:val="000000"/>
          <w:kern w:val="0"/>
          <w:sz w:val="17"/>
          <w:szCs w:val="17"/>
          <w14:ligatures w14:val="none"/>
        </w:rPr>
        <w:t>Sⱼ = Sᵢ</w:t>
      </w:r>
      <w:r w:rsidRPr="00756287">
        <w:rPr>
          <w:rFonts w:ascii="HiraginoSans-W4" w:eastAsia="新細明體" w:hAnsi="HiraginoSans-W4" w:cs="新細明體"/>
          <w:color w:val="000000"/>
          <w:kern w:val="0"/>
          <w:sz w:val="17"/>
          <w:szCs w:val="17"/>
          <w14:ligatures w14:val="none"/>
        </w:rPr>
        <w:t>（結構同型）；</w:t>
      </w:r>
    </w:p>
    <w:p w14:paraId="5AD4D1BC"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Cᵢ → Cᵢ</w:t>
      </w:r>
      <w:r w:rsidRPr="00756287">
        <w:rPr>
          <w:rFonts w:ascii="Helvetica" w:eastAsia="新細明體" w:hAnsi="Helvetica" w:cs="Arial"/>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Cᵢ → </w:t>
      </w:r>
      <w:r w:rsidRPr="00756287">
        <w:rPr>
          <w:rFonts w:ascii="Segoe UI Symbol" w:eastAsia="新細明體" w:hAnsi="Segoe UI Symbol" w:cs="Segoe UI Symbol"/>
          <w:color w:val="000000"/>
          <w:kern w:val="0"/>
          <w:sz w:val="17"/>
          <w:szCs w:val="17"/>
          <w14:ligatures w14:val="none"/>
        </w:rPr>
        <w:t>∅</w:t>
      </w:r>
      <w:r w:rsidRPr="00756287">
        <w:rPr>
          <w:rFonts w:ascii="HiraginoSans-W4" w:eastAsia="新細明體" w:hAnsi="HiraginoSans-W4" w:cs="Arial"/>
          <w:color w:val="000000"/>
          <w:kern w:val="0"/>
          <w:sz w:val="17"/>
          <w:szCs w:val="17"/>
          <w14:ligatures w14:val="none"/>
        </w:rPr>
        <w:t>（延續／中止）。</w:t>
      </w:r>
    </w:p>
    <w:p w14:paraId="317F031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5. </w:t>
      </w:r>
      <w:r w:rsidRPr="00756287">
        <w:rPr>
          <w:rFonts w:ascii="HiraginoSans-W4" w:eastAsia="新細明體" w:hAnsi="HiraginoSans-W4" w:cs="新細明體"/>
          <w:color w:val="000000"/>
          <w:kern w:val="0"/>
          <w:sz w:val="17"/>
          <w:szCs w:val="17"/>
          <w14:ligatures w14:val="none"/>
        </w:rPr>
        <w:t>三個基本生成面向不是三個先後步驟，也不是三個獨立實體，而是同一生成結構中的三個基</w:t>
      </w:r>
    </w:p>
    <w:p w14:paraId="70A69BD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本生成面向。</w:t>
      </w:r>
    </w:p>
    <w:p w14:paraId="42B5651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6. Sᵢ → Sᵢ</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的箭頭表示生成關係的指向，不表示物理位移、空間方向或時間流動。</w:t>
      </w:r>
    </w:p>
    <w:p w14:paraId="43F30E7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7. </w:t>
      </w:r>
      <w:r w:rsidRPr="00756287">
        <w:rPr>
          <w:rFonts w:ascii="HiraginoSans-W4" w:eastAsia="新細明體" w:hAnsi="HiraginoSans-W4" w:cs="新細明體"/>
          <w:color w:val="000000"/>
          <w:kern w:val="0"/>
          <w:sz w:val="17"/>
          <w:szCs w:val="17"/>
          <w14:ligatures w14:val="none"/>
        </w:rPr>
        <w:t>生成位置形成後，生成位置差異隨之自然成立：</w:t>
      </w:r>
      <w:r w:rsidRPr="00756287">
        <w:rPr>
          <w:rFonts w:ascii="Arial" w:eastAsia="新細明體" w:hAnsi="Arial" w:cs="Arial"/>
          <w:color w:val="000000"/>
          <w:kern w:val="0"/>
          <w:sz w:val="17"/>
          <w:szCs w:val="17"/>
          <w14:ligatures w14:val="none"/>
        </w:rPr>
        <w:t>Δ(Sᵢ,Sᵢ</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。差異不是由時間或表示額外製造。</w:t>
      </w:r>
    </w:p>
    <w:p w14:paraId="5E7F14D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8. </w:t>
      </w:r>
      <w:r w:rsidRPr="00756287">
        <w:rPr>
          <w:rFonts w:ascii="HiraginoSans-W4" w:eastAsia="新細明體" w:hAnsi="HiraginoSans-W4" w:cs="新細明體"/>
          <w:color w:val="000000"/>
          <w:kern w:val="0"/>
          <w:sz w:val="17"/>
          <w:szCs w:val="17"/>
          <w14:ligatures w14:val="none"/>
        </w:rPr>
        <w:t>結構同型不能推出生成位置同一：</w:t>
      </w:r>
      <w:r w:rsidRPr="00756287">
        <w:rPr>
          <w:rFonts w:ascii="Arial" w:eastAsia="新細明體" w:hAnsi="Arial" w:cs="Arial"/>
          <w:color w:val="000000"/>
          <w:kern w:val="0"/>
          <w:sz w:val="17"/>
          <w:szCs w:val="17"/>
          <w14:ligatures w14:val="none"/>
        </w:rPr>
        <w:t xml:space="preserve">Sⱼ = Sᵢ </w:t>
      </w:r>
      <w:r w:rsidRPr="00756287">
        <w:rPr>
          <w:rFonts w:ascii="HiraginoSans-W4" w:eastAsia="新細明體" w:hAnsi="HiraginoSans-W4" w:cs="新細明體"/>
          <w:color w:val="000000"/>
          <w:kern w:val="0"/>
          <w:sz w:val="17"/>
          <w:szCs w:val="17"/>
          <w14:ligatures w14:val="none"/>
        </w:rPr>
        <w:t>與</w:t>
      </w:r>
      <w:r w:rsidRPr="00756287">
        <w:rPr>
          <w:rFonts w:ascii="Arial" w:eastAsia="新細明體" w:hAnsi="Arial" w:cs="Arial"/>
          <w:color w:val="000000"/>
          <w:kern w:val="0"/>
          <w:sz w:val="17"/>
          <w:szCs w:val="17"/>
          <w14:ligatures w14:val="none"/>
        </w:rPr>
        <w:t xml:space="preserve"> Sⱼ ≠ Sᵢ </w:t>
      </w:r>
      <w:r w:rsidRPr="00756287">
        <w:rPr>
          <w:rFonts w:ascii="HiraginoSans-W4" w:eastAsia="新細明體" w:hAnsi="HiraginoSans-W4" w:cs="新細明體"/>
          <w:color w:val="000000"/>
          <w:kern w:val="0"/>
          <w:sz w:val="17"/>
          <w:szCs w:val="17"/>
          <w14:ligatures w14:val="none"/>
        </w:rPr>
        <w:t>可以依不同判定面向同時成立。</w:t>
      </w:r>
    </w:p>
    <w:p w14:paraId="4C506B7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9. </w:t>
      </w:r>
      <w:r w:rsidRPr="00756287">
        <w:rPr>
          <w:rFonts w:ascii="HiraginoSans-W4" w:eastAsia="新細明體" w:hAnsi="HiraginoSans-W4" w:cs="新細明體"/>
          <w:color w:val="000000"/>
          <w:kern w:val="0"/>
          <w:sz w:val="17"/>
          <w:szCs w:val="17"/>
          <w14:ligatures w14:val="none"/>
        </w:rPr>
        <w:t>結構可以重現，但生成位置不因此返回。</w:t>
      </w:r>
    </w:p>
    <w:p w14:paraId="4438179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10. </w:t>
      </w:r>
      <w:r w:rsidRPr="00756287">
        <w:rPr>
          <w:rFonts w:ascii="HiraginoSans-W4" w:eastAsia="新細明體" w:hAnsi="HiraginoSans-W4" w:cs="新細明體"/>
          <w:color w:val="000000"/>
          <w:kern w:val="0"/>
          <w:sz w:val="17"/>
          <w:szCs w:val="17"/>
          <w14:ligatures w14:val="none"/>
        </w:rPr>
        <w:t>指定結構中止不能推出整體生成中止：</w:t>
      </w:r>
      <w:r w:rsidRPr="00756287">
        <w:rPr>
          <w:rFonts w:ascii="Arial" w:eastAsia="新細明體" w:hAnsi="Arial" w:cs="Arial"/>
          <w:color w:val="000000"/>
          <w:kern w:val="0"/>
          <w:sz w:val="17"/>
          <w:szCs w:val="17"/>
          <w14:ligatures w14:val="none"/>
        </w:rPr>
        <w:t xml:space="preserve">Cᵢ →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與</w:t>
      </w:r>
      <w:r w:rsidRPr="00756287">
        <w:rPr>
          <w:rFonts w:ascii="Arial" w:eastAsia="新細明體" w:hAnsi="Arial" w:cs="Arial"/>
          <w:color w:val="000000"/>
          <w:kern w:val="0"/>
          <w:sz w:val="17"/>
          <w:szCs w:val="17"/>
          <w14:ligatures w14:val="none"/>
        </w:rPr>
        <w:t xml:space="preserve"> Sᵢ → Sᵢ</w:t>
      </w:r>
      <w:r w:rsidRPr="00756287">
        <w:rPr>
          <w:rFonts w:ascii="Helvetica" w:eastAsia="新細明體" w:hAnsi="Helvetica" w:cs="新細明體"/>
          <w:color w:val="000000"/>
          <w:kern w:val="0"/>
          <w:sz w:val="17"/>
          <w:szCs w:val="17"/>
          <w14:ligatures w14:val="none"/>
        </w:rPr>
        <w:t>₊₁</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可以同時成立。</w:t>
      </w:r>
    </w:p>
    <w:p w14:paraId="36ECCCE6"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11. G </w:t>
      </w:r>
      <w:r w:rsidRPr="00756287">
        <w:rPr>
          <w:rFonts w:ascii="HiraginoSans-W4" w:eastAsia="新細明體" w:hAnsi="HiraginoSans-W4" w:cs="新細明體"/>
          <w:color w:val="000000"/>
          <w:kern w:val="0"/>
          <w:sz w:val="17"/>
          <w:szCs w:val="17"/>
          <w14:ligatures w14:val="none"/>
        </w:rPr>
        <w:t>是同一生成結構中不同基本生成面向及其差異關係共同成立的生成位置：</w:t>
      </w:r>
      <w:r w:rsidRPr="00756287">
        <w:rPr>
          <w:rFonts w:ascii="Arial" w:eastAsia="新細明體" w:hAnsi="Arial" w:cs="Arial"/>
          <w:color w:val="000000"/>
          <w:kern w:val="0"/>
          <w:sz w:val="17"/>
          <w:szCs w:val="17"/>
          <w14:ligatures w14:val="none"/>
        </w:rPr>
        <w:t>Sᵢ → G ← Sⱼ</w:t>
      </w:r>
      <w:r w:rsidRPr="00756287">
        <w:rPr>
          <w:rFonts w:ascii="HiraginoSans-W4" w:eastAsia="新細明體" w:hAnsi="HiraginoSans-W4" w:cs="新細明體"/>
          <w:color w:val="000000"/>
          <w:kern w:val="0"/>
          <w:sz w:val="17"/>
          <w:szCs w:val="17"/>
          <w14:ligatures w14:val="none"/>
        </w:rPr>
        <w:t>。</w:t>
      </w:r>
    </w:p>
    <w:p w14:paraId="357D686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12. G </w:t>
      </w:r>
      <w:r w:rsidRPr="00756287">
        <w:rPr>
          <w:rFonts w:ascii="HiraginoSans-W4" w:eastAsia="新細明體" w:hAnsi="HiraginoSans-W4" w:cs="新細明體"/>
          <w:color w:val="000000"/>
          <w:kern w:val="0"/>
          <w:sz w:val="17"/>
          <w:szCs w:val="17"/>
          <w14:ligatures w14:val="none"/>
        </w:rPr>
        <w:t>不是第四個基本生成面向，也不是獨立於生成結構之外的實體。</w:t>
      </w:r>
      <w:r w:rsidRPr="00756287">
        <w:rPr>
          <w:rFonts w:ascii="Arial" w:eastAsia="新細明體" w:hAnsi="Arial" w:cs="Arial"/>
          <w:color w:val="000000"/>
          <w:kern w:val="0"/>
          <w:sz w:val="17"/>
          <w:szCs w:val="17"/>
          <w14:ligatures w14:val="none"/>
        </w:rPr>
        <w:t xml:space="preserve">13. G </w:t>
      </w:r>
      <w:r w:rsidRPr="00756287">
        <w:rPr>
          <w:rFonts w:ascii="HiraginoSans-W4" w:eastAsia="新細明體" w:hAnsi="HiraginoSans-W4" w:cs="新細明體"/>
          <w:color w:val="000000"/>
          <w:kern w:val="0"/>
          <w:sz w:val="17"/>
          <w:szCs w:val="17"/>
          <w14:ligatures w14:val="none"/>
        </w:rPr>
        <w:t>可以是前一生成關係的目標並成為下一生成關係的起點：</w:t>
      </w: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r w:rsidRPr="00756287">
        <w:rPr>
          <w:rFonts w:ascii="HiraginoSans-W4" w:eastAsia="新細明體" w:hAnsi="HiraginoSans-W4" w:cs="新細明體"/>
          <w:color w:val="000000"/>
          <w:kern w:val="0"/>
          <w:sz w:val="17"/>
          <w:szCs w:val="17"/>
          <w14:ligatures w14:val="none"/>
        </w:rPr>
        <w:t>。</w:t>
      </w:r>
    </w:p>
    <w:p w14:paraId="2719F60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14. </w:t>
      </w:r>
      <w:r w:rsidRPr="00756287">
        <w:rPr>
          <w:rFonts w:ascii="HiraginoSans-W4" w:eastAsia="新細明體" w:hAnsi="HiraginoSans-W4" w:cs="新細明體"/>
          <w:color w:val="000000"/>
          <w:kern w:val="0"/>
          <w:sz w:val="17"/>
          <w:szCs w:val="17"/>
          <w14:ligatures w14:val="none"/>
        </w:rPr>
        <w:t>目標不等於終止條件。</w:t>
      </w:r>
    </w:p>
    <w:p w14:paraId="2A004B8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15. G </w:t>
      </w:r>
      <w:r w:rsidRPr="00756287">
        <w:rPr>
          <w:rFonts w:ascii="HiraginoSans-W4" w:eastAsia="新細明體" w:hAnsi="HiraginoSans-W4" w:cs="Arial"/>
          <w:color w:val="000000"/>
          <w:kern w:val="0"/>
          <w:sz w:val="17"/>
          <w:szCs w:val="17"/>
          <w14:ligatures w14:val="none"/>
        </w:rPr>
        <w:t>與</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Arial"/>
          <w:color w:val="000000"/>
          <w:kern w:val="0"/>
          <w:sz w:val="17"/>
          <w:szCs w:val="17"/>
          <w14:ligatures w14:val="none"/>
        </w:rPr>
        <w:t>可以同時成立</w:t>
      </w:r>
      <w:r w:rsidRPr="00756287">
        <w:rPr>
          <w:rFonts w:ascii="Arial" w:eastAsia="新細明體" w:hAnsi="Arial" w:cs="Arial"/>
          <w:color w:val="000000"/>
          <w:kern w:val="0"/>
          <w:sz w:val="17"/>
          <w:szCs w:val="17"/>
          <w14:ligatures w14:val="none"/>
        </w:rPr>
        <w:t xml:space="preserve"> G = S</w:t>
      </w:r>
      <w:r w:rsidRPr="00756287">
        <w:rPr>
          <w:rFonts w:ascii="Helvetica" w:eastAsia="新細明體" w:hAnsi="Helvetica" w:cs="Arial"/>
          <w:color w:val="000000"/>
          <w:kern w:val="0"/>
          <w:sz w:val="17"/>
          <w:szCs w:val="17"/>
          <w14:ligatures w14:val="none"/>
        </w:rPr>
        <w:t>₀</w:t>
      </w:r>
      <w:r w:rsidRPr="00756287">
        <w:rPr>
          <w:rFonts w:ascii="HiraginoSans-W4" w:eastAsia="新細明體" w:hAnsi="HiraginoSans-W4" w:cs="Arial"/>
          <w:color w:val="000000"/>
          <w:kern w:val="0"/>
          <w:sz w:val="17"/>
          <w:szCs w:val="17"/>
          <w14:ligatures w14:val="none"/>
        </w:rPr>
        <w:t>（結構判定）、</w:t>
      </w: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r w:rsidRPr="00756287">
        <w:rPr>
          <w:rFonts w:ascii="HiraginoSans-W4" w:eastAsia="新細明體" w:hAnsi="HiraginoSans-W4" w:cs="Arial"/>
          <w:color w:val="000000"/>
          <w:kern w:val="0"/>
          <w:sz w:val="17"/>
          <w:szCs w:val="17"/>
          <w14:ligatures w14:val="none"/>
        </w:rPr>
        <w:t>（生成位置判定）以及</w:t>
      </w:r>
      <w:r w:rsidRPr="00756287">
        <w:rPr>
          <w:rFonts w:ascii="Arial" w:eastAsia="新細明體" w:hAnsi="Arial" w:cs="Arial"/>
          <w:color w:val="000000"/>
          <w:kern w:val="0"/>
          <w:sz w:val="17"/>
          <w:szCs w:val="17"/>
          <w14:ligatures w14:val="none"/>
        </w:rPr>
        <w:t xml:space="preserve"> Δ(G,S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Arial"/>
          <w:color w:val="000000"/>
          <w:kern w:val="0"/>
          <w:sz w:val="17"/>
          <w:szCs w:val="17"/>
          <w14:ligatures w14:val="none"/>
        </w:rPr>
        <w:t>。</w:t>
      </w:r>
    </w:p>
    <w:p w14:paraId="685D48F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16. G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新細明體"/>
          <w:color w:val="000000"/>
          <w:kern w:val="0"/>
          <w:sz w:val="17"/>
          <w:szCs w:val="17"/>
          <w14:ligatures w14:val="none"/>
        </w:rPr>
        <w:t>₀</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是對既有多重關係的高階總和表示，不是另一個基本生成面向或生成規則。</w:t>
      </w:r>
    </w:p>
    <w:p w14:paraId="5DC5E36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17. </w:t>
      </w:r>
      <w:r w:rsidRPr="00756287">
        <w:rPr>
          <w:rFonts w:ascii="HiraginoSans-W4" w:eastAsia="新細明體" w:hAnsi="HiraginoSans-W4" w:cs="新細明體"/>
          <w:color w:val="000000"/>
          <w:kern w:val="0"/>
          <w:sz w:val="17"/>
          <w:szCs w:val="17"/>
          <w14:ligatures w14:val="none"/>
        </w:rPr>
        <w:t>局部判定可以重新放回同一整體生成鏈，而不切斷生成底層。</w:t>
      </w:r>
    </w:p>
    <w:p w14:paraId="0BB2E4C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18. TRT </w:t>
      </w:r>
      <w:r w:rsidRPr="00756287">
        <w:rPr>
          <w:rFonts w:ascii="HiraginoSans-W4" w:eastAsia="新細明體" w:hAnsi="HiraginoSans-W4" w:cs="新細明體"/>
          <w:color w:val="000000"/>
          <w:kern w:val="0"/>
          <w:sz w:val="17"/>
          <w:szCs w:val="17"/>
          <w14:ligatures w14:val="none"/>
        </w:rPr>
        <w:t>本身的文字與公式亦屬於表示，因此</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同樣受「表示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結構」約束。</w:t>
      </w:r>
    </w:p>
    <w:p w14:paraId="68FF7CC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19. </w:t>
      </w:r>
      <w:r w:rsidRPr="00756287">
        <w:rPr>
          <w:rFonts w:ascii="HiraginoSans-W4" w:eastAsia="新細明體" w:hAnsi="HiraginoSans-W4" w:cs="新細明體"/>
          <w:color w:val="000000"/>
          <w:kern w:val="0"/>
          <w:sz w:val="17"/>
          <w:szCs w:val="17"/>
          <w14:ligatures w14:val="none"/>
        </w:rPr>
        <w:t>文本</w:t>
      </w:r>
      <w:r w:rsidRPr="00756287">
        <w:rPr>
          <w:rFonts w:ascii="Arial" w:eastAsia="新細明體" w:hAnsi="Arial" w:cs="Arial"/>
          <w:color w:val="000000"/>
          <w:kern w:val="0"/>
          <w:sz w:val="17"/>
          <w:szCs w:val="17"/>
          <w14:ligatures w14:val="none"/>
        </w:rPr>
        <w:t xml:space="preserve"> B </w:t>
      </w:r>
      <w:r w:rsidRPr="00756287">
        <w:rPr>
          <w:rFonts w:ascii="HiraginoSans-W4" w:eastAsia="新細明體" w:hAnsi="HiraginoSans-W4" w:cs="新細明體"/>
          <w:color w:val="000000"/>
          <w:kern w:val="0"/>
          <w:sz w:val="17"/>
          <w:szCs w:val="17"/>
          <w14:ligatures w14:val="none"/>
        </w:rPr>
        <w:t>可以在結構上精確承接文本</w:t>
      </w:r>
      <w:r w:rsidRPr="00756287">
        <w:rPr>
          <w:rFonts w:ascii="Arial" w:eastAsia="新細明體" w:hAnsi="Arial" w:cs="Arial"/>
          <w:color w:val="000000"/>
          <w:kern w:val="0"/>
          <w:sz w:val="17"/>
          <w:szCs w:val="17"/>
          <w14:ligatures w14:val="none"/>
        </w:rPr>
        <w:t xml:space="preserve"> A</w:t>
      </w:r>
      <w:r w:rsidRPr="00756287">
        <w:rPr>
          <w:rFonts w:ascii="HiraginoSans-W4" w:eastAsia="新細明體" w:hAnsi="HiraginoSans-W4" w:cs="新細明體"/>
          <w:color w:val="000000"/>
          <w:kern w:val="0"/>
          <w:sz w:val="17"/>
          <w:szCs w:val="17"/>
          <w14:ligatures w14:val="none"/>
        </w:rPr>
        <w:t>，但文本</w:t>
      </w:r>
      <w:r w:rsidRPr="00756287">
        <w:rPr>
          <w:rFonts w:ascii="Arial" w:eastAsia="新細明體" w:hAnsi="Arial" w:cs="Arial"/>
          <w:color w:val="000000"/>
          <w:kern w:val="0"/>
          <w:sz w:val="17"/>
          <w:szCs w:val="17"/>
          <w14:ligatures w14:val="none"/>
        </w:rPr>
        <w:t xml:space="preserve"> B </w:t>
      </w:r>
      <w:r w:rsidRPr="00756287">
        <w:rPr>
          <w:rFonts w:ascii="HiraginoSans-W4" w:eastAsia="新細明體" w:hAnsi="HiraginoSans-W4" w:cs="新細明體"/>
          <w:color w:val="000000"/>
          <w:kern w:val="0"/>
          <w:sz w:val="17"/>
          <w:szCs w:val="17"/>
          <w14:ligatures w14:val="none"/>
        </w:rPr>
        <w:t>不因此成為文本</w:t>
      </w:r>
      <w:r w:rsidRPr="00756287">
        <w:rPr>
          <w:rFonts w:ascii="Arial" w:eastAsia="新細明體" w:hAnsi="Arial" w:cs="Arial"/>
          <w:color w:val="000000"/>
          <w:kern w:val="0"/>
          <w:sz w:val="17"/>
          <w:szCs w:val="17"/>
          <w14:ligatures w14:val="none"/>
        </w:rPr>
        <w:t xml:space="preserve"> A </w:t>
      </w:r>
      <w:r w:rsidRPr="00756287">
        <w:rPr>
          <w:rFonts w:ascii="HiraginoSans-W4" w:eastAsia="新細明體" w:hAnsi="HiraginoSans-W4" w:cs="新細明體"/>
          <w:color w:val="000000"/>
          <w:kern w:val="0"/>
          <w:sz w:val="17"/>
          <w:szCs w:val="17"/>
          <w14:ligatures w14:val="none"/>
        </w:rPr>
        <w:t>本身；表示形成後可作為</w:t>
      </w:r>
    </w:p>
    <w:p w14:paraId="2C620FD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生成位置進入後續生成，差異隨之自然成立。</w:t>
      </w:r>
    </w:p>
    <w:p w14:paraId="4906A47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20. </w:t>
      </w:r>
      <w:r w:rsidRPr="00756287">
        <w:rPr>
          <w:rFonts w:ascii="HiraginoSans-W4" w:eastAsia="新細明體" w:hAnsi="HiraginoSans-W4" w:cs="新細明體"/>
          <w:color w:val="000000"/>
          <w:kern w:val="0"/>
          <w:sz w:val="17"/>
          <w:szCs w:val="17"/>
          <w14:ligatures w14:val="none"/>
        </w:rPr>
        <w:t>時間表示只在生成差異已成立後進入：</w:t>
      </w:r>
      <w:r w:rsidRPr="00756287">
        <w:rPr>
          <w:rFonts w:ascii="Arial" w:eastAsia="新細明體" w:hAnsi="Arial" w:cs="Arial"/>
          <w:color w:val="000000"/>
          <w:kern w:val="0"/>
          <w:sz w:val="17"/>
          <w:szCs w:val="17"/>
          <w14:ligatures w14:val="none"/>
        </w:rPr>
        <w:t>Δ(Sᵢ,Sⱼ) → Tᵢⱼ</w:t>
      </w:r>
      <w:r w:rsidRPr="00756287">
        <w:rPr>
          <w:rFonts w:ascii="HiraginoSans-W4" w:eastAsia="新細明體" w:hAnsi="HiraginoSans-W4" w:cs="新細明體"/>
          <w:color w:val="000000"/>
          <w:kern w:val="0"/>
          <w:sz w:val="17"/>
          <w:szCs w:val="17"/>
          <w14:ligatures w14:val="none"/>
        </w:rPr>
        <w:t>。</w:t>
      </w:r>
    </w:p>
    <w:p w14:paraId="1EE13324"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21. TRT </w:t>
      </w:r>
      <w:r w:rsidRPr="00756287">
        <w:rPr>
          <w:rFonts w:ascii="HiraginoSans-W4" w:eastAsia="新細明體" w:hAnsi="HiraginoSans-W4" w:cs="新細明體"/>
          <w:color w:val="000000"/>
          <w:kern w:val="0"/>
          <w:sz w:val="17"/>
          <w:szCs w:val="17"/>
          <w14:ligatures w14:val="none"/>
        </w:rPr>
        <w:t>對時間的關係位置判定為：生成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時間表示；對整體生成</w:t>
      </w:r>
      <w:r w:rsidRPr="00756287">
        <w:rPr>
          <w:rFonts w:ascii="Arial" w:eastAsia="新細明體" w:hAnsi="Arial" w:cs="Arial"/>
          <w:color w:val="000000"/>
          <w:kern w:val="0"/>
          <w:sz w:val="17"/>
          <w:szCs w:val="17"/>
          <w14:ligatures w14:val="none"/>
        </w:rPr>
        <w:t>—</w:t>
      </w:r>
      <w:r w:rsidRPr="00756287">
        <w:rPr>
          <w:rFonts w:ascii="HiraginoSans-W4" w:eastAsia="新細明體" w:hAnsi="HiraginoSans-W4" w:cs="新細明體"/>
          <w:color w:val="000000"/>
          <w:kern w:val="0"/>
          <w:sz w:val="17"/>
          <w:szCs w:val="17"/>
          <w14:ligatures w14:val="none"/>
        </w:rPr>
        <w:t>表示關係則為：生</w:t>
      </w:r>
    </w:p>
    <w:p w14:paraId="4073BCD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HiraginoSans-W4" w:eastAsia="新細明體" w:hAnsi="HiraginoSans-W4" w:cs="Arial"/>
          <w:color w:val="000000"/>
          <w:kern w:val="0"/>
          <w:sz w:val="17"/>
          <w:szCs w:val="17"/>
          <w14:ligatures w14:val="none"/>
        </w:rPr>
        <w:t>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Arial"/>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r w:rsidRPr="00756287">
        <w:rPr>
          <w:rFonts w:ascii="HiraginoSans-W4" w:eastAsia="新細明體" w:hAnsi="HiraginoSans-W4" w:cs="Arial"/>
          <w:color w:val="000000"/>
          <w:kern w:val="0"/>
          <w:sz w:val="17"/>
          <w:szCs w:val="17"/>
          <w14:ligatures w14:val="none"/>
        </w:rPr>
        <w:t>。</w:t>
      </w:r>
    </w:p>
    <w:p w14:paraId="3320C9B1"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 xml:space="preserve">22. TRT </w:t>
      </w:r>
      <w:r w:rsidRPr="00756287">
        <w:rPr>
          <w:rFonts w:ascii="HiraginoSans-W4" w:eastAsia="新細明體" w:hAnsi="HiraginoSans-W4" w:cs="新細明體"/>
          <w:color w:val="000000"/>
          <w:kern w:val="0"/>
          <w:sz w:val="17"/>
          <w:szCs w:val="17"/>
          <w14:ligatures w14:val="none"/>
        </w:rPr>
        <w:t>還原的是時間在整體生成關係中的位置，而不是取消時間的功能。</w:t>
      </w:r>
    </w:p>
    <w:p w14:paraId="0BE6649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最終結構</w:t>
      </w:r>
    </w:p>
    <w:p w14:paraId="20AEC8A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w:t>
      </w:r>
    </w:p>
    <w:p w14:paraId="6C54A4E7"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064723E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位置生成</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結構同型</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延續／中止</w:t>
      </w:r>
    </w:p>
    <w:p w14:paraId="72387994"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7B9D12D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生成位置</w:t>
      </w:r>
    </w:p>
    <w:p w14:paraId="53E9519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38EB2B2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lastRenderedPageBreak/>
        <w:t>Δ</w:t>
      </w:r>
      <w:r w:rsidRPr="00756287">
        <w:rPr>
          <w:rFonts w:ascii="HiraginoSans-W4" w:eastAsia="新細明體" w:hAnsi="HiraginoSans-W4" w:cs="新細明體"/>
          <w:color w:val="000000"/>
          <w:kern w:val="0"/>
          <w:sz w:val="17"/>
          <w:szCs w:val="17"/>
          <w14:ligatures w14:val="none"/>
        </w:rPr>
        <w:t xml:space="preserve"> </w:t>
      </w:r>
      <w:r w:rsidRPr="00756287">
        <w:rPr>
          <w:rFonts w:ascii="HiraginoSans-W4" w:eastAsia="新細明體" w:hAnsi="HiraginoSans-W4" w:cs="新細明體"/>
          <w:color w:val="000000"/>
          <w:kern w:val="0"/>
          <w:sz w:val="17"/>
          <w:szCs w:val="17"/>
          <w14:ligatures w14:val="none"/>
        </w:rPr>
        <w:t>生成位置差異</w:t>
      </w:r>
    </w:p>
    <w:p w14:paraId="30E42EB9"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3CE12CB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結構可以重現，生成位置不回返</w:t>
      </w:r>
    </w:p>
    <w:p w14:paraId="257D93EB"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5DA068A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Sⱼ</w:t>
      </w:r>
    </w:p>
    <w:p w14:paraId="6DDA9C30"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76A6C403"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Sᵢ → G → S</w:t>
      </w:r>
      <w:r w:rsidRPr="00756287">
        <w:rPr>
          <w:rFonts w:ascii="Segoe UI Symbol" w:eastAsia="新細明體" w:hAnsi="Segoe UI Symbol" w:cs="Segoe UI Symbol"/>
          <w:color w:val="000000"/>
          <w:kern w:val="0"/>
          <w:sz w:val="17"/>
          <w:szCs w:val="17"/>
          <w14:ligatures w14:val="none"/>
        </w:rPr>
        <w:t>ₖ</w:t>
      </w:r>
    </w:p>
    <w:p w14:paraId="76BA9A8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6FC80FF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Arial"/>
          <w:color w:val="000000"/>
          <w:kern w:val="0"/>
          <w:sz w:val="17"/>
          <w:szCs w:val="17"/>
          <w14:ligatures w14:val="none"/>
        </w:rPr>
        <w:t>₀</w:t>
      </w:r>
      <w:r w:rsidRPr="00756287">
        <w:rPr>
          <w:rFonts w:ascii="HiraginoSans-W4" w:eastAsia="新細明體" w:hAnsi="HiraginoSans-W4" w:cs="Arial"/>
          <w:color w:val="000000"/>
          <w:kern w:val="0"/>
          <w:sz w:val="17"/>
          <w:szCs w:val="17"/>
          <w14:ligatures w14:val="none"/>
        </w:rPr>
        <w:t>（結構）</w:t>
      </w:r>
    </w:p>
    <w:p w14:paraId="6919D44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Arial" w:eastAsia="新細明體" w:hAnsi="Arial" w:cs="Arial"/>
          <w:color w:val="000000"/>
          <w:kern w:val="0"/>
          <w:sz w:val="17"/>
          <w:szCs w:val="17"/>
          <w14:ligatures w14:val="none"/>
        </w:rPr>
        <w:t>G ≠ S</w:t>
      </w:r>
      <w:r w:rsidRPr="00756287">
        <w:rPr>
          <w:rFonts w:ascii="Helvetica" w:eastAsia="新細明體" w:hAnsi="Helvetica" w:cs="新細明體"/>
          <w:color w:val="000000"/>
          <w:kern w:val="0"/>
          <w:sz w:val="17"/>
          <w:szCs w:val="17"/>
          <w14:ligatures w14:val="none"/>
        </w:rPr>
        <w:t>₀</w:t>
      </w:r>
      <w:r w:rsidRPr="00756287">
        <w:rPr>
          <w:rFonts w:ascii="HiraginoSans-W4" w:eastAsia="新細明體" w:hAnsi="HiraginoSans-W4" w:cs="新細明體"/>
          <w:color w:val="000000"/>
          <w:kern w:val="0"/>
          <w:sz w:val="17"/>
          <w:szCs w:val="17"/>
          <w14:ligatures w14:val="none"/>
        </w:rPr>
        <w:t>（生成位置）</w:t>
      </w:r>
    </w:p>
    <w:p w14:paraId="1EF21F6F"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49ACA52A"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Δ(</w:t>
      </w:r>
      <w:proofErr w:type="gramStart"/>
      <w:r w:rsidRPr="00756287">
        <w:rPr>
          <w:rFonts w:ascii="Arial" w:eastAsia="新細明體" w:hAnsi="Arial" w:cs="Arial"/>
          <w:color w:val="000000"/>
          <w:kern w:val="0"/>
          <w:sz w:val="17"/>
          <w:szCs w:val="17"/>
          <w14:ligatures w14:val="none"/>
        </w:rPr>
        <w:t>G,S</w:t>
      </w:r>
      <w:r w:rsidRPr="00756287">
        <w:rPr>
          <w:rFonts w:ascii="Helvetica" w:eastAsia="新細明體" w:hAnsi="Helvetica" w:cs="Arial"/>
          <w:color w:val="000000"/>
          <w:kern w:val="0"/>
          <w:sz w:val="17"/>
          <w:szCs w:val="17"/>
          <w14:ligatures w14:val="none"/>
        </w:rPr>
        <w:t>₀</w:t>
      </w:r>
      <w:r w:rsidRPr="00756287">
        <w:rPr>
          <w:rFonts w:ascii="Arial" w:eastAsia="新細明體" w:hAnsi="Arial" w:cs="Arial"/>
          <w:color w:val="000000"/>
          <w:kern w:val="0"/>
          <w:sz w:val="17"/>
          <w:szCs w:val="17"/>
          <w14:ligatures w14:val="none"/>
        </w:rPr>
        <w:t>)↓</w:t>
      </w:r>
      <w:proofErr w:type="gramEnd"/>
    </w:p>
    <w:p w14:paraId="7F490CCD"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 xml:space="preserve">G </w:t>
      </w:r>
      <w:r w:rsidRPr="00756287">
        <w:rPr>
          <w:rFonts w:ascii="Segoe UI Symbol" w:eastAsia="新細明體" w:hAnsi="Segoe UI Symbol" w:cs="Segoe UI Symbol"/>
          <w:color w:val="000000"/>
          <w:kern w:val="0"/>
          <w:sz w:val="17"/>
          <w:szCs w:val="17"/>
          <w14:ligatures w14:val="none"/>
        </w:rPr>
        <w:t>≃</w:t>
      </w:r>
      <w:r w:rsidRPr="00756287">
        <w:rPr>
          <w:rFonts w:ascii="Arial" w:eastAsia="新細明體" w:hAnsi="Arial" w:cs="Arial"/>
          <w:color w:val="000000"/>
          <w:kern w:val="0"/>
          <w:sz w:val="17"/>
          <w:szCs w:val="17"/>
          <w14:ligatures w14:val="none"/>
        </w:rPr>
        <w:t xml:space="preserve"> S</w:t>
      </w:r>
      <w:r w:rsidRPr="00756287">
        <w:rPr>
          <w:rFonts w:ascii="Helvetica" w:eastAsia="新細明體" w:hAnsi="Helvetica" w:cs="Arial"/>
          <w:color w:val="000000"/>
          <w:kern w:val="0"/>
          <w:sz w:val="17"/>
          <w:szCs w:val="17"/>
          <w14:ligatures w14:val="none"/>
        </w:rPr>
        <w:t>₀</w:t>
      </w:r>
    </w:p>
    <w:p w14:paraId="307D1ECB"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4B13110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局部關係重新進入整體</w:t>
      </w:r>
    </w:p>
    <w:p w14:paraId="358258F2"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649B165A"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時間的位置：生成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2CB55DC1" w14:textId="77777777" w:rsidR="00756287" w:rsidRPr="00756287" w:rsidRDefault="00756287" w:rsidP="00756287">
      <w:pPr>
        <w:widowControl/>
        <w:spacing w:after="0" w:line="240" w:lineRule="auto"/>
        <w:rPr>
          <w:rFonts w:ascii="Arial" w:eastAsia="新細明體" w:hAnsi="Arial" w:cs="Arial"/>
          <w:color w:val="000000"/>
          <w:kern w:val="0"/>
          <w:sz w:val="17"/>
          <w:szCs w:val="17"/>
          <w14:ligatures w14:val="none"/>
        </w:rPr>
      </w:pPr>
      <w:r w:rsidRPr="00756287">
        <w:rPr>
          <w:rFonts w:ascii="Arial" w:eastAsia="新細明體" w:hAnsi="Arial" w:cs="Arial"/>
          <w:color w:val="000000"/>
          <w:kern w:val="0"/>
          <w:sz w:val="17"/>
          <w:szCs w:val="17"/>
          <w14:ligatures w14:val="none"/>
        </w:rPr>
        <w:t>↓</w:t>
      </w:r>
    </w:p>
    <w:p w14:paraId="44DA6D89"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整體關係：生成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0AA8F1F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Arial-BoldMT" w:eastAsia="新細明體" w:hAnsi="Arial-BoldMT" w:cs="新細明體"/>
          <w:b/>
          <w:bCs/>
          <w:color w:val="000000"/>
          <w:kern w:val="0"/>
          <w:sz w:val="21"/>
          <w:szCs w:val="21"/>
          <w14:ligatures w14:val="none"/>
        </w:rPr>
        <w:t xml:space="preserve">TRT </w:t>
      </w:r>
      <w:r w:rsidRPr="00756287">
        <w:rPr>
          <w:rFonts w:ascii="HiraginoSans-W7" w:eastAsia="新細明體" w:hAnsi="HiraginoSans-W7" w:cs="新細明體"/>
          <w:b/>
          <w:bCs/>
          <w:color w:val="000000"/>
          <w:kern w:val="0"/>
          <w:sz w:val="21"/>
          <w:szCs w:val="21"/>
          <w14:ligatures w14:val="none"/>
        </w:rPr>
        <w:t>一句話定義</w:t>
      </w:r>
    </w:p>
    <w:p w14:paraId="0E587338"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時間還原理論（</w:t>
      </w:r>
      <w:r w:rsidRPr="00756287">
        <w:rPr>
          <w:rFonts w:ascii="Arial" w:eastAsia="新細明體" w:hAnsi="Arial" w:cs="Arial"/>
          <w:color w:val="000000"/>
          <w:kern w:val="0"/>
          <w:sz w:val="17"/>
          <w:szCs w:val="17"/>
          <w14:ligatures w14:val="none"/>
        </w:rPr>
        <w:t>TRT</w:t>
      </w:r>
      <w:r w:rsidRPr="00756287">
        <w:rPr>
          <w:rFonts w:ascii="HiraginoSans-W4" w:eastAsia="新細明體" w:hAnsi="HiraginoSans-W4" w:cs="新細明體"/>
          <w:color w:val="000000"/>
          <w:kern w:val="0"/>
          <w:sz w:val="17"/>
          <w:szCs w:val="17"/>
          <w14:ligatures w14:val="none"/>
        </w:rPr>
        <w:t>）不是把時間替換成另一種時間，而是將時間從生成結構的預設底層條件還原為</w:t>
      </w:r>
    </w:p>
    <w:p w14:paraId="7248EBE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對已成立生成差異的表示；生成結構由位置生成、結構同型與延續／中止三個不可互相取代的基本生</w:t>
      </w:r>
    </w:p>
    <w:p w14:paraId="728FF95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成面向描述。生成位置形成時差異自然成立；差異可以形成表示，而表示形成後又可作為生成位置進</w:t>
      </w:r>
    </w:p>
    <w:p w14:paraId="185CECB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入後續生成。共同生成位置</w:t>
      </w:r>
      <w:r w:rsidRPr="00756287">
        <w:rPr>
          <w:rFonts w:ascii="Arial" w:eastAsia="新細明體" w:hAnsi="Arial" w:cs="Arial"/>
          <w:color w:val="000000"/>
          <w:kern w:val="0"/>
          <w:sz w:val="17"/>
          <w:szCs w:val="17"/>
          <w14:ligatures w14:val="none"/>
        </w:rPr>
        <w:t xml:space="preserve"> G </w:t>
      </w:r>
      <w:r w:rsidRPr="00756287">
        <w:rPr>
          <w:rFonts w:ascii="HiraginoSans-W4" w:eastAsia="新細明體" w:hAnsi="HiraginoSans-W4" w:cs="新細明體"/>
          <w:color w:val="000000"/>
          <w:kern w:val="0"/>
          <w:sz w:val="17"/>
          <w:szCs w:val="17"/>
          <w14:ligatures w14:val="none"/>
        </w:rPr>
        <w:t>用來判定同一生成結構中不同面向與不同差異之間如何形成關係，而</w:t>
      </w:r>
    </w:p>
    <w:p w14:paraId="3FF15922"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所有符號、模型、時間表示及</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自身文本仍只是對生成結構的表示，不因此成為結構本身。</w:t>
      </w:r>
    </w:p>
    <w:p w14:paraId="28F5397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21"/>
          <w:szCs w:val="21"/>
          <w14:ligatures w14:val="none"/>
        </w:rPr>
      </w:pPr>
      <w:r w:rsidRPr="00756287">
        <w:rPr>
          <w:rFonts w:ascii="HiraginoSans-W7" w:eastAsia="新細明體" w:hAnsi="HiraginoSans-W7" w:cs="新細明體"/>
          <w:b/>
          <w:bCs/>
          <w:color w:val="000000"/>
          <w:kern w:val="0"/>
          <w:sz w:val="21"/>
          <w:szCs w:val="21"/>
          <w14:ligatures w14:val="none"/>
        </w:rPr>
        <w:t>最終核心原則</w:t>
      </w:r>
    </w:p>
    <w:p w14:paraId="62AAEC2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還原時間的位置，而不是取消時間。</w:t>
      </w:r>
    </w:p>
    <w:p w14:paraId="5231ED5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生成結構先由自身關係成立；差異由生成位置形成；時間再對已成立差異提供表示。</w:t>
      </w:r>
    </w:p>
    <w:p w14:paraId="606B9273"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表示可以精確，但表示不因此成為結構。</w:t>
      </w:r>
    </w:p>
    <w:p w14:paraId="19DE302E"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結構可以重現，生成位置不回返。</w:t>
      </w:r>
    </w:p>
    <w:p w14:paraId="7BEB057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局部可以中止，生成仍可繼續。</w:t>
      </w:r>
    </w:p>
    <w:p w14:paraId="023E6FC5"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不同面向可以共同成立；生成位置形成時，差異隨之自然成立。</w:t>
      </w:r>
    </w:p>
    <w:p w14:paraId="30528680"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差異可以形成表示；表示形成後又可進入後續生成，形成生成位置與差異。</w:t>
      </w:r>
    </w:p>
    <w:p w14:paraId="68FE9D3D"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模型用來表示生成結構，但模型不是生成結構本身。</w:t>
      </w:r>
    </w:p>
    <w:p w14:paraId="0AE31B9C"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時間的位置：生成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時間表示</w:t>
      </w:r>
    </w:p>
    <w:p w14:paraId="45A6D91B"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整體關係：生成</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生成位置</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差異</w:t>
      </w:r>
      <w:r w:rsidRPr="00756287">
        <w:rPr>
          <w:rFonts w:ascii="Arial" w:eastAsia="新細明體" w:hAnsi="Arial" w:cs="Arial"/>
          <w:color w:val="000000"/>
          <w:kern w:val="0"/>
          <w:sz w:val="17"/>
          <w:szCs w:val="17"/>
          <w14:ligatures w14:val="none"/>
        </w:rPr>
        <w:t xml:space="preserve"> → </w:t>
      </w:r>
      <w:r w:rsidRPr="00756287">
        <w:rPr>
          <w:rFonts w:ascii="HiraginoSans-W4" w:eastAsia="新細明體" w:hAnsi="HiraginoSans-W4" w:cs="新細明體"/>
          <w:color w:val="000000"/>
          <w:kern w:val="0"/>
          <w:sz w:val="17"/>
          <w:szCs w:val="17"/>
          <w14:ligatures w14:val="none"/>
        </w:rPr>
        <w:t>表示</w:t>
      </w:r>
      <w:r w:rsidRPr="00756287">
        <w:rPr>
          <w:rFonts w:ascii="Arial" w:eastAsia="新細明體" w:hAnsi="Arial" w:cs="Arial"/>
          <w:color w:val="000000"/>
          <w:kern w:val="0"/>
          <w:sz w:val="17"/>
          <w:szCs w:val="17"/>
          <w14:ligatures w14:val="none"/>
        </w:rPr>
        <w:t xml:space="preserve"> → </w:t>
      </w:r>
      <w:r w:rsidRPr="00756287">
        <w:rPr>
          <w:rFonts w:ascii="Segoe UI Symbol" w:eastAsia="新細明體" w:hAnsi="Segoe UI Symbol" w:cs="Segoe UI Symbol"/>
          <w:color w:val="000000"/>
          <w:kern w:val="0"/>
          <w:sz w:val="17"/>
          <w:szCs w:val="17"/>
          <w14:ligatures w14:val="none"/>
        </w:rPr>
        <w:t>⋯</w:t>
      </w:r>
    </w:p>
    <w:p w14:paraId="2CE3CBCF" w14:textId="77777777" w:rsidR="00756287" w:rsidRPr="00756287" w:rsidRDefault="00756287" w:rsidP="00756287">
      <w:pPr>
        <w:widowControl/>
        <w:spacing w:after="0" w:line="240" w:lineRule="auto"/>
        <w:rPr>
          <w:rFonts w:ascii="Hiragino Sans" w:eastAsia="新細明體" w:hAnsi="Hiragino Sans" w:cs="新細明體" w:hint="eastAsia"/>
          <w:color w:val="000000"/>
          <w:kern w:val="0"/>
          <w:sz w:val="17"/>
          <w:szCs w:val="17"/>
          <w14:ligatures w14:val="none"/>
        </w:rPr>
      </w:pPr>
      <w:r w:rsidRPr="00756287">
        <w:rPr>
          <w:rFonts w:ascii="HiraginoSans-W4" w:eastAsia="新細明體" w:hAnsi="HiraginoSans-W4" w:cs="新細明體"/>
          <w:color w:val="000000"/>
          <w:kern w:val="0"/>
          <w:sz w:val="17"/>
          <w:szCs w:val="17"/>
          <w14:ligatures w14:val="none"/>
        </w:rPr>
        <w:t>這就是</w:t>
      </w:r>
      <w:r w:rsidRPr="00756287">
        <w:rPr>
          <w:rFonts w:ascii="Arial" w:eastAsia="新細明體" w:hAnsi="Arial" w:cs="Arial"/>
          <w:color w:val="000000"/>
          <w:kern w:val="0"/>
          <w:sz w:val="17"/>
          <w:szCs w:val="17"/>
          <w14:ligatures w14:val="none"/>
        </w:rPr>
        <w:t xml:space="preserve"> TRT </w:t>
      </w:r>
      <w:r w:rsidRPr="00756287">
        <w:rPr>
          <w:rFonts w:ascii="HiraginoSans-W4" w:eastAsia="新細明體" w:hAnsi="HiraginoSans-W4" w:cs="新細明體"/>
          <w:color w:val="000000"/>
          <w:kern w:val="0"/>
          <w:sz w:val="17"/>
          <w:szCs w:val="17"/>
          <w14:ligatures w14:val="none"/>
        </w:rPr>
        <w:t>所要還原的時間位置，以及表示重新進入後續生成的整體關係。</w:t>
      </w:r>
    </w:p>
    <w:p w14:paraId="2C44F7F0" w14:textId="77777777" w:rsidR="00756287" w:rsidRPr="00756287" w:rsidRDefault="00756287">
      <w:pPr>
        <w:rPr>
          <w:rFonts w:eastAsia="DengXian" w:hint="eastAsia"/>
          <w:lang w:eastAsia="zh-CN"/>
        </w:rPr>
      </w:pPr>
    </w:p>
    <w:sectPr w:rsidR="00756287" w:rsidRPr="007562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98A51" w14:textId="77777777" w:rsidR="006E6B9F" w:rsidRDefault="006E6B9F" w:rsidP="00096784">
      <w:pPr>
        <w:spacing w:after="0" w:line="240" w:lineRule="auto"/>
      </w:pPr>
      <w:r>
        <w:separator/>
      </w:r>
    </w:p>
  </w:endnote>
  <w:endnote w:type="continuationSeparator" w:id="0">
    <w:p w14:paraId="50B550B3" w14:textId="77777777" w:rsidR="006E6B9F" w:rsidRDefault="006E6B9F" w:rsidP="0009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iragino Sans">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HiraginoSans-W7">
    <w:altName w:val="Arial"/>
    <w:panose1 w:val="00000000000000000000"/>
    <w:charset w:val="00"/>
    <w:family w:val="roman"/>
    <w:notTrueType/>
    <w:pitch w:val="default"/>
  </w:font>
  <w:font w:name="Arial-BoldMT">
    <w:altName w:val="Arial"/>
    <w:charset w:val="00"/>
    <w:family w:val="roman"/>
    <w:pitch w:val="default"/>
  </w:font>
  <w:font w:name="HiraginoSans-W4">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w:altName w:val="Microsoft YaHei"/>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7D85" w14:textId="77777777" w:rsidR="006E6B9F" w:rsidRDefault="006E6B9F" w:rsidP="00096784">
      <w:pPr>
        <w:spacing w:after="0" w:line="240" w:lineRule="auto"/>
      </w:pPr>
      <w:r>
        <w:separator/>
      </w:r>
    </w:p>
  </w:footnote>
  <w:footnote w:type="continuationSeparator" w:id="0">
    <w:p w14:paraId="608A7F46" w14:textId="77777777" w:rsidR="006E6B9F" w:rsidRDefault="006E6B9F" w:rsidP="000967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287"/>
    <w:rsid w:val="00096784"/>
    <w:rsid w:val="000E1291"/>
    <w:rsid w:val="00410860"/>
    <w:rsid w:val="006E6B9F"/>
    <w:rsid w:val="0074302F"/>
    <w:rsid w:val="00756287"/>
    <w:rsid w:val="00AF6B9B"/>
    <w:rsid w:val="00DA4311"/>
    <w:rsid w:val="00E779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A2FC"/>
  <w15:chartTrackingRefBased/>
  <w15:docId w15:val="{1451EAB1-2B07-4BB1-8281-13AF2B54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62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62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628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5628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562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628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5628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628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5628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5628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5628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5628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5628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56287"/>
    <w:rPr>
      <w:rFonts w:eastAsiaTheme="majorEastAsia" w:cstheme="majorBidi"/>
      <w:color w:val="0F4761" w:themeColor="accent1" w:themeShade="BF"/>
    </w:rPr>
  </w:style>
  <w:style w:type="character" w:customStyle="1" w:styleId="60">
    <w:name w:val="標題 6 字元"/>
    <w:basedOn w:val="a0"/>
    <w:link w:val="6"/>
    <w:uiPriority w:val="9"/>
    <w:semiHidden/>
    <w:rsid w:val="00756287"/>
    <w:rPr>
      <w:rFonts w:eastAsiaTheme="majorEastAsia" w:cstheme="majorBidi"/>
      <w:color w:val="595959" w:themeColor="text1" w:themeTint="A6"/>
    </w:rPr>
  </w:style>
  <w:style w:type="character" w:customStyle="1" w:styleId="70">
    <w:name w:val="標題 7 字元"/>
    <w:basedOn w:val="a0"/>
    <w:link w:val="7"/>
    <w:uiPriority w:val="9"/>
    <w:semiHidden/>
    <w:rsid w:val="00756287"/>
    <w:rPr>
      <w:rFonts w:eastAsiaTheme="majorEastAsia" w:cstheme="majorBidi"/>
      <w:color w:val="595959" w:themeColor="text1" w:themeTint="A6"/>
    </w:rPr>
  </w:style>
  <w:style w:type="character" w:customStyle="1" w:styleId="80">
    <w:name w:val="標題 8 字元"/>
    <w:basedOn w:val="a0"/>
    <w:link w:val="8"/>
    <w:uiPriority w:val="9"/>
    <w:semiHidden/>
    <w:rsid w:val="00756287"/>
    <w:rPr>
      <w:rFonts w:eastAsiaTheme="majorEastAsia" w:cstheme="majorBidi"/>
      <w:color w:val="272727" w:themeColor="text1" w:themeTint="D8"/>
    </w:rPr>
  </w:style>
  <w:style w:type="character" w:customStyle="1" w:styleId="90">
    <w:name w:val="標題 9 字元"/>
    <w:basedOn w:val="a0"/>
    <w:link w:val="9"/>
    <w:uiPriority w:val="9"/>
    <w:semiHidden/>
    <w:rsid w:val="00756287"/>
    <w:rPr>
      <w:rFonts w:eastAsiaTheme="majorEastAsia" w:cstheme="majorBidi"/>
      <w:color w:val="272727" w:themeColor="text1" w:themeTint="D8"/>
    </w:rPr>
  </w:style>
  <w:style w:type="paragraph" w:styleId="a3">
    <w:name w:val="Title"/>
    <w:basedOn w:val="a"/>
    <w:next w:val="a"/>
    <w:link w:val="a4"/>
    <w:uiPriority w:val="10"/>
    <w:qFormat/>
    <w:rsid w:val="007562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56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2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562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287"/>
    <w:pPr>
      <w:spacing w:before="160"/>
      <w:jc w:val="center"/>
    </w:pPr>
    <w:rPr>
      <w:i/>
      <w:iCs/>
      <w:color w:val="404040" w:themeColor="text1" w:themeTint="BF"/>
    </w:rPr>
  </w:style>
  <w:style w:type="character" w:customStyle="1" w:styleId="a8">
    <w:name w:val="引文 字元"/>
    <w:basedOn w:val="a0"/>
    <w:link w:val="a7"/>
    <w:uiPriority w:val="29"/>
    <w:rsid w:val="00756287"/>
    <w:rPr>
      <w:i/>
      <w:iCs/>
      <w:color w:val="404040" w:themeColor="text1" w:themeTint="BF"/>
    </w:rPr>
  </w:style>
  <w:style w:type="paragraph" w:styleId="a9">
    <w:name w:val="List Paragraph"/>
    <w:basedOn w:val="a"/>
    <w:uiPriority w:val="34"/>
    <w:qFormat/>
    <w:rsid w:val="00756287"/>
    <w:pPr>
      <w:ind w:left="720"/>
      <w:contextualSpacing/>
    </w:pPr>
  </w:style>
  <w:style w:type="character" w:styleId="aa">
    <w:name w:val="Intense Emphasis"/>
    <w:basedOn w:val="a0"/>
    <w:uiPriority w:val="21"/>
    <w:qFormat/>
    <w:rsid w:val="00756287"/>
    <w:rPr>
      <w:i/>
      <w:iCs/>
      <w:color w:val="0F4761" w:themeColor="accent1" w:themeShade="BF"/>
    </w:rPr>
  </w:style>
  <w:style w:type="paragraph" w:styleId="ab">
    <w:name w:val="Intense Quote"/>
    <w:basedOn w:val="a"/>
    <w:next w:val="a"/>
    <w:link w:val="ac"/>
    <w:uiPriority w:val="30"/>
    <w:qFormat/>
    <w:rsid w:val="00756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56287"/>
    <w:rPr>
      <w:i/>
      <w:iCs/>
      <w:color w:val="0F4761" w:themeColor="accent1" w:themeShade="BF"/>
    </w:rPr>
  </w:style>
  <w:style w:type="character" w:styleId="ad">
    <w:name w:val="Intense Reference"/>
    <w:basedOn w:val="a0"/>
    <w:uiPriority w:val="32"/>
    <w:qFormat/>
    <w:rsid w:val="00756287"/>
    <w:rPr>
      <w:b/>
      <w:bCs/>
      <w:smallCaps/>
      <w:color w:val="0F4761" w:themeColor="accent1" w:themeShade="BF"/>
      <w:spacing w:val="5"/>
    </w:rPr>
  </w:style>
  <w:style w:type="paragraph" w:customStyle="1" w:styleId="msonormal0">
    <w:name w:val="msonormal"/>
    <w:basedOn w:val="a"/>
    <w:rsid w:val="00756287"/>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p1">
    <w:name w:val="p1"/>
    <w:basedOn w:val="a"/>
    <w:rsid w:val="00756287"/>
    <w:pPr>
      <w:widowControl/>
      <w:spacing w:after="0" w:line="240" w:lineRule="auto"/>
    </w:pPr>
    <w:rPr>
      <w:rFonts w:ascii="Hiragino Sans" w:eastAsia="新細明體" w:hAnsi="Hiragino Sans" w:cs="新細明體"/>
      <w:color w:val="000000"/>
      <w:kern w:val="0"/>
      <w:sz w:val="30"/>
      <w:szCs w:val="30"/>
      <w14:ligatures w14:val="none"/>
    </w:rPr>
  </w:style>
  <w:style w:type="paragraph" w:customStyle="1" w:styleId="p2">
    <w:name w:val="p2"/>
    <w:basedOn w:val="a"/>
    <w:rsid w:val="00756287"/>
    <w:pPr>
      <w:widowControl/>
      <w:spacing w:after="0" w:line="240" w:lineRule="auto"/>
    </w:pPr>
    <w:rPr>
      <w:rFonts w:ascii="Arial" w:eastAsia="新細明體" w:hAnsi="Arial" w:cs="Arial"/>
      <w:color w:val="000000"/>
      <w:kern w:val="0"/>
      <w:sz w:val="20"/>
      <w:szCs w:val="20"/>
      <w14:ligatures w14:val="none"/>
    </w:rPr>
  </w:style>
  <w:style w:type="paragraph" w:customStyle="1" w:styleId="p3">
    <w:name w:val="p3"/>
    <w:basedOn w:val="a"/>
    <w:rsid w:val="00756287"/>
    <w:pPr>
      <w:widowControl/>
      <w:spacing w:after="0" w:line="240" w:lineRule="auto"/>
    </w:pPr>
    <w:rPr>
      <w:rFonts w:ascii="Arial" w:eastAsia="新細明體" w:hAnsi="Arial" w:cs="Arial"/>
      <w:color w:val="000000"/>
      <w:kern w:val="0"/>
      <w:sz w:val="17"/>
      <w:szCs w:val="17"/>
      <w14:ligatures w14:val="none"/>
    </w:rPr>
  </w:style>
  <w:style w:type="paragraph" w:customStyle="1" w:styleId="p4">
    <w:name w:val="p4"/>
    <w:basedOn w:val="a"/>
    <w:rsid w:val="00756287"/>
    <w:pPr>
      <w:widowControl/>
      <w:spacing w:after="0" w:line="240" w:lineRule="auto"/>
    </w:pPr>
    <w:rPr>
      <w:rFonts w:ascii="Helvetica" w:eastAsia="新細明體" w:hAnsi="Helvetica" w:cs="新細明體"/>
      <w:color w:val="000000"/>
      <w:kern w:val="0"/>
      <w:sz w:val="15"/>
      <w:szCs w:val="15"/>
      <w14:ligatures w14:val="none"/>
    </w:rPr>
  </w:style>
  <w:style w:type="paragraph" w:customStyle="1" w:styleId="p5">
    <w:name w:val="p5"/>
    <w:basedOn w:val="a"/>
    <w:rsid w:val="00756287"/>
    <w:pPr>
      <w:widowControl/>
      <w:spacing w:after="0" w:line="240" w:lineRule="auto"/>
    </w:pPr>
    <w:rPr>
      <w:rFonts w:ascii="Hiragino Sans" w:eastAsia="新細明體" w:hAnsi="Hiragino Sans" w:cs="新細明體"/>
      <w:color w:val="000000"/>
      <w:kern w:val="0"/>
      <w:sz w:val="21"/>
      <w:szCs w:val="21"/>
      <w14:ligatures w14:val="none"/>
    </w:rPr>
  </w:style>
  <w:style w:type="paragraph" w:customStyle="1" w:styleId="p6">
    <w:name w:val="p6"/>
    <w:basedOn w:val="a"/>
    <w:rsid w:val="00756287"/>
    <w:pPr>
      <w:widowControl/>
      <w:spacing w:after="0" w:line="240" w:lineRule="auto"/>
    </w:pPr>
    <w:rPr>
      <w:rFonts w:ascii="Hiragino Sans" w:eastAsia="新細明體" w:hAnsi="Hiragino Sans" w:cs="新細明體"/>
      <w:color w:val="000000"/>
      <w:kern w:val="0"/>
      <w:sz w:val="17"/>
      <w:szCs w:val="17"/>
      <w14:ligatures w14:val="none"/>
    </w:rPr>
  </w:style>
  <w:style w:type="character" w:customStyle="1" w:styleId="s1">
    <w:name w:val="s1"/>
    <w:basedOn w:val="a0"/>
    <w:rsid w:val="00756287"/>
    <w:rPr>
      <w:rFonts w:ascii="HiraginoSans-W7" w:hAnsi="HiraginoSans-W7" w:hint="default"/>
      <w:b/>
      <w:bCs/>
      <w:i w:val="0"/>
      <w:iCs w:val="0"/>
      <w:sz w:val="30"/>
      <w:szCs w:val="30"/>
    </w:rPr>
  </w:style>
  <w:style w:type="character" w:customStyle="1" w:styleId="s2">
    <w:name w:val="s2"/>
    <w:basedOn w:val="a0"/>
    <w:rsid w:val="00756287"/>
    <w:rPr>
      <w:rFonts w:ascii="Arial-BoldMT" w:hAnsi="Arial-BoldMT" w:hint="default"/>
      <w:b/>
      <w:bCs/>
      <w:i w:val="0"/>
      <w:iCs w:val="0"/>
      <w:sz w:val="30"/>
      <w:szCs w:val="30"/>
    </w:rPr>
  </w:style>
  <w:style w:type="character" w:customStyle="1" w:styleId="s3">
    <w:name w:val="s3"/>
    <w:basedOn w:val="a0"/>
    <w:rsid w:val="00756287"/>
    <w:rPr>
      <w:rFonts w:ascii="Arial" w:hAnsi="Arial" w:cs="Arial" w:hint="default"/>
      <w:b w:val="0"/>
      <w:bCs w:val="0"/>
      <w:i w:val="0"/>
      <w:iCs w:val="0"/>
      <w:sz w:val="20"/>
      <w:szCs w:val="20"/>
    </w:rPr>
  </w:style>
  <w:style w:type="character" w:customStyle="1" w:styleId="s4">
    <w:name w:val="s4"/>
    <w:basedOn w:val="a0"/>
    <w:rsid w:val="00756287"/>
    <w:rPr>
      <w:rFonts w:ascii="HiraginoSans-W4" w:hAnsi="HiraginoSans-W4" w:hint="default"/>
      <w:b w:val="0"/>
      <w:bCs w:val="0"/>
      <w:i w:val="0"/>
      <w:iCs w:val="0"/>
      <w:sz w:val="17"/>
      <w:szCs w:val="17"/>
    </w:rPr>
  </w:style>
  <w:style w:type="character" w:customStyle="1" w:styleId="s5">
    <w:name w:val="s5"/>
    <w:basedOn w:val="a0"/>
    <w:rsid w:val="00756287"/>
    <w:rPr>
      <w:rFonts w:ascii="Arial" w:hAnsi="Arial" w:cs="Arial" w:hint="default"/>
      <w:b w:val="0"/>
      <w:bCs w:val="0"/>
      <w:i w:val="0"/>
      <w:iCs w:val="0"/>
      <w:sz w:val="17"/>
      <w:szCs w:val="17"/>
    </w:rPr>
  </w:style>
  <w:style w:type="character" w:customStyle="1" w:styleId="s6">
    <w:name w:val="s6"/>
    <w:basedOn w:val="a0"/>
    <w:rsid w:val="00756287"/>
    <w:rPr>
      <w:rFonts w:ascii="Arial-BoldMT" w:hAnsi="Arial-BoldMT" w:hint="default"/>
      <w:b/>
      <w:bCs/>
      <w:i w:val="0"/>
      <w:iCs w:val="0"/>
      <w:sz w:val="15"/>
      <w:szCs w:val="15"/>
    </w:rPr>
  </w:style>
  <w:style w:type="character" w:customStyle="1" w:styleId="s7">
    <w:name w:val="s7"/>
    <w:basedOn w:val="a0"/>
    <w:rsid w:val="00756287"/>
    <w:rPr>
      <w:rFonts w:ascii="Helvetica" w:hAnsi="Helvetica" w:hint="default"/>
      <w:b/>
      <w:bCs/>
      <w:i w:val="0"/>
      <w:iCs w:val="0"/>
      <w:sz w:val="15"/>
      <w:szCs w:val="15"/>
    </w:rPr>
  </w:style>
  <w:style w:type="character" w:customStyle="1" w:styleId="s8">
    <w:name w:val="s8"/>
    <w:basedOn w:val="a0"/>
    <w:rsid w:val="00756287"/>
    <w:rPr>
      <w:rFonts w:ascii="HiraginoSans-W7" w:hAnsi="HiraginoSans-W7" w:hint="default"/>
      <w:b/>
      <w:bCs/>
      <w:i w:val="0"/>
      <w:iCs w:val="0"/>
      <w:sz w:val="21"/>
      <w:szCs w:val="21"/>
    </w:rPr>
  </w:style>
  <w:style w:type="character" w:customStyle="1" w:styleId="s9">
    <w:name w:val="s9"/>
    <w:basedOn w:val="a0"/>
    <w:rsid w:val="00756287"/>
    <w:rPr>
      <w:rFonts w:ascii="Helvetica" w:hAnsi="Helvetica" w:hint="default"/>
      <w:b w:val="0"/>
      <w:bCs w:val="0"/>
      <w:i w:val="0"/>
      <w:iCs w:val="0"/>
      <w:sz w:val="17"/>
      <w:szCs w:val="17"/>
    </w:rPr>
  </w:style>
  <w:style w:type="character" w:customStyle="1" w:styleId="s10">
    <w:name w:val="s10"/>
    <w:basedOn w:val="a0"/>
    <w:rsid w:val="00756287"/>
    <w:rPr>
      <w:rFonts w:ascii="Helvetica" w:hAnsi="Helvetica" w:hint="default"/>
      <w:b w:val="0"/>
      <w:bCs w:val="0"/>
      <w:i w:val="0"/>
      <w:iCs w:val="0"/>
      <w:color w:val="000000"/>
      <w:sz w:val="18"/>
      <w:szCs w:val="18"/>
    </w:rPr>
  </w:style>
  <w:style w:type="character" w:customStyle="1" w:styleId="s11">
    <w:name w:val="s11"/>
    <w:basedOn w:val="a0"/>
    <w:rsid w:val="00756287"/>
    <w:rPr>
      <w:rFonts w:ascii="Arial-BoldMT" w:hAnsi="Arial-BoldMT" w:hint="default"/>
      <w:b/>
      <w:bCs/>
      <w:i w:val="0"/>
      <w:iCs w:val="0"/>
      <w:sz w:val="21"/>
      <w:szCs w:val="21"/>
    </w:rPr>
  </w:style>
  <w:style w:type="paragraph" w:styleId="ae">
    <w:name w:val="header"/>
    <w:basedOn w:val="a"/>
    <w:link w:val="af"/>
    <w:uiPriority w:val="99"/>
    <w:unhideWhenUsed/>
    <w:rsid w:val="00096784"/>
    <w:pPr>
      <w:tabs>
        <w:tab w:val="center" w:pos="4153"/>
        <w:tab w:val="right" w:pos="8306"/>
      </w:tabs>
      <w:snapToGrid w:val="0"/>
    </w:pPr>
    <w:rPr>
      <w:sz w:val="20"/>
      <w:szCs w:val="20"/>
    </w:rPr>
  </w:style>
  <w:style w:type="character" w:customStyle="1" w:styleId="af">
    <w:name w:val="頁首 字元"/>
    <w:basedOn w:val="a0"/>
    <w:link w:val="ae"/>
    <w:uiPriority w:val="99"/>
    <w:rsid w:val="00096784"/>
    <w:rPr>
      <w:sz w:val="20"/>
      <w:szCs w:val="20"/>
    </w:rPr>
  </w:style>
  <w:style w:type="paragraph" w:styleId="af0">
    <w:name w:val="footer"/>
    <w:basedOn w:val="a"/>
    <w:link w:val="af1"/>
    <w:uiPriority w:val="99"/>
    <w:unhideWhenUsed/>
    <w:rsid w:val="00096784"/>
    <w:pPr>
      <w:tabs>
        <w:tab w:val="center" w:pos="4153"/>
        <w:tab w:val="right" w:pos="8306"/>
      </w:tabs>
      <w:snapToGrid w:val="0"/>
    </w:pPr>
    <w:rPr>
      <w:sz w:val="20"/>
      <w:szCs w:val="20"/>
    </w:rPr>
  </w:style>
  <w:style w:type="character" w:customStyle="1" w:styleId="af1">
    <w:name w:val="頁尾 字元"/>
    <w:basedOn w:val="a0"/>
    <w:link w:val="af0"/>
    <w:uiPriority w:val="99"/>
    <w:rsid w:val="0009678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Sigma</dc:creator>
  <cp:keywords/>
  <dc:description/>
  <cp:lastModifiedBy>Phi Sigma</cp:lastModifiedBy>
  <cp:revision>2</cp:revision>
  <dcterms:created xsi:type="dcterms:W3CDTF">2026-09-05T11:53:00Z</dcterms:created>
  <dcterms:modified xsi:type="dcterms:W3CDTF">2026-09-05T11:53:00Z</dcterms:modified>
</cp:coreProperties>
</file>