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67" w:rsidRPr="00994A3D" w:rsidRDefault="00403A67" w:rsidP="00403A67">
      <w:pPr>
        <w:jc w:val="center"/>
        <w:rPr>
          <w:b/>
          <w:sz w:val="28"/>
          <w:szCs w:val="28"/>
          <w:lang w:val="ru-RU"/>
        </w:rPr>
      </w:pPr>
      <w:r w:rsidRPr="009B0B71">
        <w:rPr>
          <w:b/>
          <w:sz w:val="28"/>
          <w:szCs w:val="28"/>
        </w:rPr>
        <w:t>Практична робота №</w:t>
      </w:r>
      <w:r>
        <w:rPr>
          <w:b/>
          <w:sz w:val="28"/>
          <w:szCs w:val="28"/>
          <w:lang w:val="ru-RU"/>
        </w:rPr>
        <w:t>7</w:t>
      </w:r>
    </w:p>
    <w:p w:rsidR="00403A67" w:rsidRPr="00403A67" w:rsidRDefault="00403A67" w:rsidP="00403A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Формування реєстру ризиків</w:t>
      </w:r>
      <w:r>
        <w:rPr>
          <w:b/>
          <w:sz w:val="28"/>
          <w:szCs w:val="28"/>
          <w:lang w:val="ru-RU"/>
        </w:rPr>
        <w:t>.</w:t>
      </w:r>
    </w:p>
    <w:p w:rsidR="00403A67" w:rsidRPr="009B0B71" w:rsidRDefault="00403A67" w:rsidP="00403A67">
      <w:pPr>
        <w:jc w:val="both"/>
        <w:rPr>
          <w:sz w:val="28"/>
          <w:szCs w:val="28"/>
        </w:rPr>
      </w:pPr>
      <w:r w:rsidRPr="009B0B71">
        <w:rPr>
          <w:b/>
          <w:sz w:val="28"/>
          <w:szCs w:val="28"/>
        </w:rPr>
        <w:t>Мета роботи:</w:t>
      </w:r>
      <w:r w:rsidRPr="009B0B71">
        <w:rPr>
          <w:sz w:val="28"/>
          <w:szCs w:val="28"/>
        </w:rPr>
        <w:t xml:space="preserve"> </w:t>
      </w:r>
      <w:r w:rsidRPr="0077249D">
        <w:rPr>
          <w:sz w:val="28"/>
          <w:szCs w:val="28"/>
        </w:rPr>
        <w:t xml:space="preserve">отримати навички </w:t>
      </w:r>
      <w:r>
        <w:rPr>
          <w:sz w:val="28"/>
          <w:szCs w:val="28"/>
        </w:rPr>
        <w:t>формування реєстру ризиків</w:t>
      </w:r>
      <w:r w:rsidRPr="009B0B71">
        <w:rPr>
          <w:sz w:val="28"/>
          <w:szCs w:val="28"/>
        </w:rPr>
        <w:t>.</w:t>
      </w:r>
    </w:p>
    <w:p w:rsidR="00403A67" w:rsidRPr="009B0B71" w:rsidRDefault="00403A67" w:rsidP="00403A67">
      <w:pPr>
        <w:jc w:val="both"/>
        <w:rPr>
          <w:b/>
          <w:sz w:val="28"/>
          <w:szCs w:val="28"/>
        </w:rPr>
      </w:pPr>
      <w:r w:rsidRPr="009B0B71">
        <w:rPr>
          <w:b/>
          <w:sz w:val="28"/>
          <w:szCs w:val="28"/>
        </w:rPr>
        <w:t>Завдання:</w:t>
      </w:r>
    </w:p>
    <w:p w:rsidR="00403A67" w:rsidRPr="009B0B71" w:rsidRDefault="00403A67" w:rsidP="00403A6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9B0B71">
        <w:rPr>
          <w:sz w:val="28"/>
          <w:szCs w:val="28"/>
        </w:rPr>
        <w:t>Ознайомитись з теоретичним матеріалом розділу «Ідентифікація ризиків»</w:t>
      </w:r>
      <w:r>
        <w:rPr>
          <w:sz w:val="28"/>
          <w:szCs w:val="28"/>
        </w:rPr>
        <w:t>, «</w:t>
      </w:r>
      <w:r w:rsidRPr="006167B8">
        <w:rPr>
          <w:sz w:val="28"/>
          <w:szCs w:val="28"/>
        </w:rPr>
        <w:t>Методи оцінки ризиків</w:t>
      </w:r>
      <w:r>
        <w:rPr>
          <w:sz w:val="28"/>
          <w:szCs w:val="28"/>
        </w:rPr>
        <w:t>» (якісний аналіз</w:t>
      </w:r>
      <w:r>
        <w:rPr>
          <w:sz w:val="28"/>
          <w:szCs w:val="28"/>
        </w:rPr>
        <w:t>, кількісний аналіз</w:t>
      </w:r>
      <w:r>
        <w:rPr>
          <w:sz w:val="28"/>
          <w:szCs w:val="28"/>
        </w:rPr>
        <w:t>)</w:t>
      </w:r>
      <w:r w:rsidRPr="009B0B71">
        <w:rPr>
          <w:sz w:val="28"/>
          <w:szCs w:val="28"/>
        </w:rPr>
        <w:t>.</w:t>
      </w:r>
    </w:p>
    <w:p w:rsidR="00403A67" w:rsidRDefault="00403A67" w:rsidP="00403A6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основу роботи береться </w:t>
      </w:r>
      <w:r w:rsidRPr="00992ABF">
        <w:rPr>
          <w:sz w:val="28"/>
          <w:szCs w:val="28"/>
        </w:rPr>
        <w:t xml:space="preserve">проект з практичної роботи №2 </w:t>
      </w:r>
      <w:r>
        <w:rPr>
          <w:sz w:val="28"/>
          <w:szCs w:val="28"/>
        </w:rPr>
        <w:t>та ф</w:t>
      </w:r>
      <w:r>
        <w:rPr>
          <w:sz w:val="28"/>
          <w:szCs w:val="28"/>
        </w:rPr>
        <w:t>актори, визначені в роботах №3-6</w:t>
      </w:r>
      <w:r>
        <w:rPr>
          <w:sz w:val="28"/>
          <w:szCs w:val="28"/>
        </w:rPr>
        <w:t>.</w:t>
      </w:r>
    </w:p>
    <w:p w:rsidR="00BA3C03" w:rsidRDefault="00BA3C03" w:rsidP="00BA3C0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Визначити шкалу та спосіб оцінки Ймовірності ризику. Навести відповідну шкалу.</w:t>
      </w:r>
    </w:p>
    <w:p w:rsidR="00BA3C03" w:rsidRDefault="00BA3C03" w:rsidP="00BA3C0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Визначити шкалу та спосіб оцінки Впливу ризику. Навести відповідну шкалу, для випадку комплексного критерію – ш</w:t>
      </w:r>
      <w:r w:rsidRPr="00D273F8">
        <w:rPr>
          <w:sz w:val="28"/>
          <w:szCs w:val="28"/>
        </w:rPr>
        <w:t>кали та формулу для розрахунку.</w:t>
      </w:r>
    </w:p>
    <w:p w:rsidR="00403A67" w:rsidRDefault="006B28CA" w:rsidP="00403A6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файлі </w:t>
      </w:r>
      <w:r>
        <w:rPr>
          <w:sz w:val="28"/>
          <w:szCs w:val="28"/>
          <w:lang w:val="en-US"/>
        </w:rPr>
        <w:t>Excel</w:t>
      </w:r>
      <w:r w:rsidRPr="006B28CA">
        <w:rPr>
          <w:sz w:val="28"/>
          <w:szCs w:val="28"/>
          <w:lang w:val="ru-RU"/>
        </w:rPr>
        <w:t xml:space="preserve"> </w:t>
      </w:r>
      <w:r w:rsidRPr="006B28CA">
        <w:rPr>
          <w:sz w:val="28"/>
          <w:szCs w:val="28"/>
        </w:rPr>
        <w:t>або</w:t>
      </w:r>
      <w:r>
        <w:rPr>
          <w:sz w:val="28"/>
          <w:szCs w:val="28"/>
          <w:lang w:val="ru-RU"/>
        </w:rPr>
        <w:t xml:space="preserve"> у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>-таблиці с</w:t>
      </w:r>
      <w:r w:rsidR="00403A67">
        <w:rPr>
          <w:sz w:val="28"/>
          <w:szCs w:val="28"/>
        </w:rPr>
        <w:t xml:space="preserve">формувати </w:t>
      </w:r>
      <w:r>
        <w:rPr>
          <w:sz w:val="28"/>
          <w:szCs w:val="28"/>
        </w:rPr>
        <w:t>список ВСІХ ризиків, визначених в попередніх роботах</w:t>
      </w:r>
      <w:r>
        <w:rPr>
          <w:sz w:val="28"/>
          <w:szCs w:val="28"/>
        </w:rPr>
        <w:t xml:space="preserve">, </w:t>
      </w:r>
      <w:r w:rsidR="00403A67">
        <w:rPr>
          <w:sz w:val="28"/>
          <w:szCs w:val="28"/>
        </w:rPr>
        <w:t>у форматі «причина-ризик-ефект».</w:t>
      </w:r>
    </w:p>
    <w:p w:rsidR="006B28CA" w:rsidRDefault="006B28CA" w:rsidP="006B28C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Структура таблиці:</w:t>
      </w:r>
    </w:p>
    <w:tbl>
      <w:tblPr>
        <w:tblStyle w:val="a4"/>
        <w:tblW w:w="8394" w:type="dxa"/>
        <w:tblInd w:w="704" w:type="dxa"/>
        <w:tblLook w:val="04A0" w:firstRow="1" w:lastRow="0" w:firstColumn="1" w:lastColumn="0" w:noHBand="0" w:noVBand="1"/>
      </w:tblPr>
      <w:tblGrid>
        <w:gridCol w:w="503"/>
        <w:gridCol w:w="3750"/>
        <w:gridCol w:w="1651"/>
        <w:gridCol w:w="943"/>
        <w:gridCol w:w="1547"/>
      </w:tblGrid>
      <w:tr w:rsidR="006B28CA" w:rsidTr="006B28CA">
        <w:tc>
          <w:tcPr>
            <w:tcW w:w="503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750" w:type="dxa"/>
          </w:tcPr>
          <w:p w:rsidR="006B28CA" w:rsidRDefault="006B28CA" w:rsidP="00B841B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Ризик (причина-ризик-ефект)</w:t>
            </w:r>
          </w:p>
        </w:tc>
        <w:tc>
          <w:tcPr>
            <w:tcW w:w="1651" w:type="dxa"/>
          </w:tcPr>
          <w:p w:rsidR="006B28CA" w:rsidRDefault="006B28CA" w:rsidP="00B841B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Ймовірність</w:t>
            </w:r>
          </w:p>
        </w:tc>
        <w:tc>
          <w:tcPr>
            <w:tcW w:w="943" w:type="dxa"/>
          </w:tcPr>
          <w:p w:rsidR="006B28CA" w:rsidRDefault="006B28CA" w:rsidP="00B841B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Вплив</w:t>
            </w:r>
          </w:p>
        </w:tc>
        <w:tc>
          <w:tcPr>
            <w:tcW w:w="1547" w:type="dxa"/>
          </w:tcPr>
          <w:p w:rsidR="006B28CA" w:rsidRDefault="006B28CA" w:rsidP="00B841B5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Важливість</w:t>
            </w:r>
          </w:p>
        </w:tc>
      </w:tr>
      <w:tr w:rsidR="006B28CA" w:rsidTr="006B28CA">
        <w:tc>
          <w:tcPr>
            <w:tcW w:w="503" w:type="dxa"/>
          </w:tcPr>
          <w:p w:rsidR="006B28CA" w:rsidRPr="00EA4C8B" w:rsidRDefault="006B28CA" w:rsidP="00B841B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50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51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6B28CA" w:rsidTr="006B28CA">
        <w:tc>
          <w:tcPr>
            <w:tcW w:w="503" w:type="dxa"/>
          </w:tcPr>
          <w:p w:rsidR="006B28CA" w:rsidRPr="00EA4C8B" w:rsidRDefault="006B28CA" w:rsidP="00B841B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50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51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6B28CA" w:rsidTr="006B28CA">
        <w:tc>
          <w:tcPr>
            <w:tcW w:w="503" w:type="dxa"/>
          </w:tcPr>
          <w:p w:rsidR="006B28CA" w:rsidRPr="00EA4C8B" w:rsidRDefault="006B28CA" w:rsidP="00B841B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50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651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943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1547" w:type="dxa"/>
          </w:tcPr>
          <w:p w:rsidR="006B28CA" w:rsidRDefault="006B28CA" w:rsidP="00B841B5">
            <w:pPr>
              <w:pStyle w:val="a3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6B28CA" w:rsidRDefault="006B28CA" w:rsidP="006B28CA">
      <w:pPr>
        <w:pStyle w:val="a3"/>
        <w:jc w:val="both"/>
        <w:rPr>
          <w:sz w:val="28"/>
          <w:szCs w:val="28"/>
        </w:rPr>
      </w:pPr>
    </w:p>
    <w:p w:rsidR="00403A67" w:rsidRDefault="00403A67" w:rsidP="00403A6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Оцінити для кожного визначеного ризику Ймовірність, Вплив та розрахувати Важливість ризику (див. лекційний матеріал ).</w:t>
      </w:r>
    </w:p>
    <w:p w:rsidR="00403A67" w:rsidRPr="00884549" w:rsidRDefault="00403A67" w:rsidP="00403A6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Навести значення порогів для </w:t>
      </w:r>
      <w:r w:rsidRPr="00D273F8">
        <w:rPr>
          <w:sz w:val="28"/>
          <w:szCs w:val="28"/>
        </w:rPr>
        <w:t>низьких, помірних та високих ризиків (матриця Ймові</w:t>
      </w:r>
      <w:r w:rsidR="00BA3C03">
        <w:rPr>
          <w:sz w:val="28"/>
          <w:szCs w:val="28"/>
        </w:rPr>
        <w:t xml:space="preserve">рність/Вплив або інший варіант) та позначити </w:t>
      </w:r>
      <w:r w:rsidR="00DE224C">
        <w:rPr>
          <w:sz w:val="28"/>
          <w:szCs w:val="28"/>
        </w:rPr>
        <w:t xml:space="preserve">кольором </w:t>
      </w:r>
      <w:bookmarkStart w:id="0" w:name="_GoBack"/>
      <w:bookmarkEnd w:id="0"/>
      <w:r w:rsidR="00BA3C03">
        <w:rPr>
          <w:sz w:val="28"/>
          <w:szCs w:val="28"/>
        </w:rPr>
        <w:t>рівні ризиків в реєстрі.</w:t>
      </w:r>
    </w:p>
    <w:p w:rsidR="005D41C9" w:rsidRDefault="005D41C9"/>
    <w:sectPr w:rsidR="005D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973D4"/>
    <w:multiLevelType w:val="hybridMultilevel"/>
    <w:tmpl w:val="7CCE4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EC4BA5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67"/>
    <w:rsid w:val="00403A67"/>
    <w:rsid w:val="005D41C9"/>
    <w:rsid w:val="006B28CA"/>
    <w:rsid w:val="00904099"/>
    <w:rsid w:val="00BA3C03"/>
    <w:rsid w:val="00DE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A7B2"/>
  <w15:chartTrackingRefBased/>
  <w15:docId w15:val="{3743C025-417B-4EA8-9C05-0776B92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A67"/>
    <w:pPr>
      <w:ind w:left="720"/>
      <w:contextualSpacing/>
    </w:pPr>
  </w:style>
  <w:style w:type="table" w:styleId="a4">
    <w:name w:val="Table Grid"/>
    <w:basedOn w:val="a1"/>
    <w:uiPriority w:val="39"/>
    <w:rsid w:val="006B2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684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2023-03-27T14:57:00Z</dcterms:created>
  <dcterms:modified xsi:type="dcterms:W3CDTF">2023-03-27T15:54:00Z</dcterms:modified>
</cp:coreProperties>
</file>