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(2 години)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i w:val="1"/>
          <w:sz w:val="28"/>
          <w:szCs w:val="28"/>
          <w:rtl w:val="0"/>
        </w:rPr>
        <w:t xml:space="preserve">Нарощення і дисконтування за простою і складною схемами нарахування відсотків. Розрахунок додаткових параметрів.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32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Варіант – І (№№ в журналі – 1-10)</w:t>
      </w:r>
    </w:p>
    <w:p w:rsidR="00000000" w:rsidDel="00000000" w:rsidP="00000000" w:rsidRDefault="00000000" w:rsidRPr="00000000" w14:paraId="00000007">
      <w:pPr>
        <w:widowControl w:val="1"/>
        <w:numPr>
          <w:ilvl w:val="0"/>
          <w:numId w:val="3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Яка сума буде на рахунку, якщо 27 000 грн  покладені на 33 року під 13,5% річних. Проценти нараховуються кожні півроку.</w:t>
      </w:r>
    </w:p>
    <w:p w:rsidR="00000000" w:rsidDel="00000000" w:rsidP="00000000" w:rsidRDefault="00000000" w:rsidRPr="00000000" w14:paraId="00000008">
      <w:pPr>
        <w:widowControl w:val="1"/>
        <w:numPr>
          <w:ilvl w:val="0"/>
          <w:numId w:val="3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Є два варіанти інвестування коштів протягом 4-х років: на початку кожного року  під 26% річних чи в кінці кожного року під 38 % річних. Щорічно вноситься 300 000грн. Визначте, скільки грошей буде на рахунку в кінці 4-го року для кожного варіанту.</w:t>
      </w:r>
    </w:p>
    <w:p w:rsidR="00000000" w:rsidDel="00000000" w:rsidP="00000000" w:rsidRDefault="00000000" w:rsidRPr="00000000" w14:paraId="00000009">
      <w:pPr>
        <w:widowControl w:val="1"/>
        <w:numPr>
          <w:ilvl w:val="0"/>
          <w:numId w:val="3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облігації номіналом 100 000 грн., яка випущена на 6 років, передбачений наступний порядок нарахування процентів: в перший рік – 10%, в два наступні роки – 20%, в три роки, що залишилися – 25%. Розрахуйте майбутню вартість облігації за складним процентом.</w:t>
      </w:r>
    </w:p>
    <w:p w:rsidR="00000000" w:rsidDel="00000000" w:rsidP="00000000" w:rsidRDefault="00000000" w:rsidRPr="00000000" w14:paraId="0000000A">
      <w:pPr>
        <w:widowControl w:val="1"/>
        <w:numPr>
          <w:ilvl w:val="0"/>
          <w:numId w:val="3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Фірмі потрібно 5 000 грн через 12 років. На сьогодні фірма має гроші і готова покласти їх єдиним внеском, щоб через 12 років він досяг 5 000 грн. Визначте необхідну суму поточного внеску, якщо ставка процента по ньому складає 12% в рік.</w:t>
      </w:r>
    </w:p>
    <w:p w:rsidR="00000000" w:rsidDel="00000000" w:rsidP="00000000" w:rsidRDefault="00000000" w:rsidRPr="00000000" w14:paraId="0000000B">
      <w:pPr>
        <w:widowControl w:val="1"/>
        <w:numPr>
          <w:ilvl w:val="0"/>
          <w:numId w:val="3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Розрахувати через скільки років внесок розміром 1 млн. грн досягне величини 1 млрд. грн., якщо річна ставка проценту по внеску 16,79% і нарахування процентів відбувається щоквартально.</w:t>
      </w:r>
    </w:p>
    <w:p w:rsidR="00000000" w:rsidDel="00000000" w:rsidP="00000000" w:rsidRDefault="00000000" w:rsidRPr="00000000" w14:paraId="0000000C">
      <w:pPr>
        <w:widowControl w:val="1"/>
        <w:numPr>
          <w:ilvl w:val="0"/>
          <w:numId w:val="3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Розрахуйте процентну ставку для 4-х річного займу в 7000 000 грн  з щомісячним погашенням по 250 000 грн за умови, що заїм повністю погашається. 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Варіант – ІІ.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(№№ в журналі –11-20)</w:t>
      </w:r>
    </w:p>
    <w:p w:rsidR="00000000" w:rsidDel="00000000" w:rsidP="00000000" w:rsidRDefault="00000000" w:rsidRPr="00000000" w14:paraId="00000010">
      <w:pPr>
        <w:widowControl w:val="1"/>
        <w:numPr>
          <w:ilvl w:val="0"/>
          <w:numId w:val="4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внеску розміром 2 000 тис. грн нараховується 10% річних. Розрахуйте, яка сума буде на рахунку через 5 років, якщо проценти нараховуються щомісячно.</w:t>
      </w:r>
    </w:p>
    <w:p w:rsidR="00000000" w:rsidDel="00000000" w:rsidP="00000000" w:rsidRDefault="00000000" w:rsidRPr="00000000" w14:paraId="00000011">
      <w:pPr>
        <w:widowControl w:val="1"/>
        <w:numPr>
          <w:ilvl w:val="0"/>
          <w:numId w:val="4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рахунок вносяться платежі по 200 тис. грн. на початку кожного місяця. Розрахуйте, яка сума буде на рахунку через 4 роки при ставці процента 13,5% річних. Порівняйте майбутнє значення рахунка, якщо платежі вносяться в кінці кожного місяця.</w:t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4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Розрахуйте майбутню вартість облігації номіналом 300 000 тис грн., яка випущена на 5 років, якщо передбачено наступний порядок нарахування процентів: в перші два роки – 13,5 % річних, в наступні два роки – 15% і в останній рік – 20 % річних.</w:t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4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Розрахуйте поточну (теперішню) вартість внеску, який через 3 роки складе 15 000 тис. грн.при нарахуванні 20 % річних.</w:t>
      </w:r>
    </w:p>
    <w:p w:rsidR="00000000" w:rsidDel="00000000" w:rsidP="00000000" w:rsidRDefault="00000000" w:rsidRPr="00000000" w14:paraId="00000014">
      <w:pPr>
        <w:widowControl w:val="1"/>
        <w:numPr>
          <w:ilvl w:val="0"/>
          <w:numId w:val="4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Очікується, що щорічні доходи від реалізації проекта складуть 33 млн.грн. Необхідно розрахувати строк окупності проекта, якщо інвестиції до початку надходження доходів складуть 100 млн. грн., а норма дисконтування 12,11%.</w:t>
      </w:r>
    </w:p>
    <w:p w:rsidR="00000000" w:rsidDel="00000000" w:rsidP="00000000" w:rsidRDefault="00000000" w:rsidRPr="00000000" w14:paraId="00000015">
      <w:pPr>
        <w:widowControl w:val="1"/>
        <w:numPr>
          <w:ilvl w:val="0"/>
          <w:numId w:val="4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Розрахуйте процентну ставку для 3-х річної позики розміром 5 млн. грн. з щоквартальним погашенням по 500 тис.грн. </w:t>
      </w:r>
    </w:p>
    <w:p w:rsidR="00000000" w:rsidDel="00000000" w:rsidP="00000000" w:rsidRDefault="00000000" w:rsidRPr="00000000" w14:paraId="0000001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Варіант – ІІІ. (№№ в журналі –21-35)</w:t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5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Розрахуйте, яка сума буде на рахунку, якщо сума розміром 5 000 тис. грн розміщена під 12 %річних на 3 роки, а проценти нараховуються кожні півроку.</w:t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5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Внески на ощадний рахунок складають 200 тис. грн. на початку кожного року. Визначте, скільки буде на рахунку через 7 років при процентній ставці 10%.</w:t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5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Розрахуйте майбутню вартість облігації номіналом 100 тис. грн., яка випущена на 7 років, якщо в перші три роки проценти нараховуються по ставці 17%, а в останні 4 роки – по ставці 22 % річних.</w:t>
      </w:r>
    </w:p>
    <w:p w:rsidR="00000000" w:rsidDel="00000000" w:rsidP="00000000" w:rsidRDefault="00000000" w:rsidRPr="00000000" w14:paraId="0000001C">
      <w:pPr>
        <w:widowControl w:val="1"/>
        <w:numPr>
          <w:ilvl w:val="0"/>
          <w:numId w:val="5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Розрахуйте, яку суму треба покласти на депозит, щоб через 4 роки вона досягла значення 20 млн. грн. при нарахуванні 9% річних.</w:t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5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Позика розміром 66000 тис.грн., яка видана під 36% річних, погашається звичайними платежами по 6630 тис.грн. щомісяця. Розрахувати строк погашення позики.</w:t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5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Якою повинна бути річна процентна ставка по вкладу розміром 800 тис. грн., якщо його величина до кінця року склала 1200 тис. грн., а проценти нараховуються щомісячно.</w:t>
      </w:r>
    </w:p>
    <w:p w:rsidR="00000000" w:rsidDel="00000000" w:rsidP="00000000" w:rsidRDefault="00000000" w:rsidRPr="00000000" w14:paraId="0000001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Короткі теоретичні відомості</w:t>
      </w:r>
    </w:p>
    <w:p w:rsidR="00000000" w:rsidDel="00000000" w:rsidP="00000000" w:rsidRDefault="00000000" w:rsidRPr="00000000" w14:paraId="0000002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Фінансова математика (або вищі фінансові обчислення)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це сукупність методів визначення вартості грошей унаслідок їхнього руху в часі. Як правило, рух грошей відбувається в процесі їх переходу від одного власника до іншого.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Процентними грішми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або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процентами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називають суму, яку платять за користування коштами. Інакше кажучи, процентні гроші – це абсолютна величина доходу від фінансової операції.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Відзначимо суттєву відмінність фінансових і математичних процентів. Якщо у фінансах проценти - це гроші, то в математичному (і побутовому) понятті під процентами розуміють соту частину числа, що позначається символом %.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Відношення процентних грошей, отриманих за одиницю часу, до величини початкового капіталу, називається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процентною ставкою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або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таксою.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Такса виміряється в математичних процентах від величини капіталу або в частках одиниці.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періодом нарахування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процентів розуміється відрізок часу між двома послідовними процедурами стягування процентів або термін фінансової операції, якщо проценти нараховуються один раз.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Щодо моменту часу нарахування або виплати проценти поділяються на звичайні й авансові.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Звичайні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(позичкові, рекурсивні, postnumerando) проценти – це проценти, що нараховуються наприкінці періоду.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Авансові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(антисипативні, дисконтні, облікові, prenumerando) проценти – це проценти, що нараховуються на початку періоду. Така форма розрахунків називається авансовою формою або обліком.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огляду на поширеність англійських термінів, будемо приводити англійські варіанти розглянутих понять. Помітимо, що англійською процент на капітал позначається словом interest, на відміну від сотої частини числа – persent.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Розглянутим двом видам процентів відповідають і дві процентні ставки: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56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звичайна ставка (рекурсивна), rate of interest;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56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антисипативна (облікова, дисконтна) ставка (discount of rate).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Обидва види процентів можуть нараховуватись по двох схемах: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56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схемі простих процентів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при якій проценти нараховуються тільки на початкову суму;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56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схемі складних процентів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при якій проценти нараховуються як на початкову суму, так і на проценти, нараховані раніше.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практиці для стислості застосовують терміни простих і складних процентів. Так, замість того, щоб сказати: „проценти нараховуються за схемою простих (або складних) процентів”, просто говорять: „прості (або складні) проценти”.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Звідси випливає, що як позичкові, так і авансові проценти можуть бути і простими, і складними. Цей факт ілюструє малюнок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Визначення майбутньої вартості грошей за рахунок нарахування процентів називається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нарощенням грошей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або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компаудингом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Зворотна операція – визначення дійсної вартості майбутніх грошей називається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дисконтуванням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0</wp:posOffset>
            </wp:positionV>
            <wp:extent cx="2238375" cy="942975"/>
            <wp:effectExtent b="0" l="0" r="0" t="0"/>
            <wp:wrapSquare wrapText="bothSides" distB="0" distT="0" distL="114300" distR="114300"/>
            <wp:docPr descr="https://studfile.net/html/2706/1180/html_SlQaZ2W7pm.ueLg/img-xpo_R7.png" id="27" name="image8.png"/>
            <a:graphic>
              <a:graphicData uri="http://schemas.openxmlformats.org/drawingml/2006/picture">
                <pic:pic>
                  <pic:nvPicPr>
                    <pic:cNvPr descr="https://studfile.net/html/2706/1180/html_SlQaZ2W7pm.ueLg/img-xpo_R7.png"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42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Останнім часом широке поширення одержали наступні позначення величин у фінансовій математиці, якими ми будемо користуватись: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PV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дійсна вартість грошей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(present value);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FV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майбутня або нарощена вартість грошей (future value);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термін операції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звичайна процентна ставка.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розрахунках процентів використовується арифметична прогресія, яка відповідає схемі простих процентів, і геометрична – яка відповідає складним процентам.</w:t>
      </w:r>
    </w:p>
    <w:p w:rsidR="00000000" w:rsidDel="00000000" w:rsidP="00000000" w:rsidRDefault="00000000" w:rsidRPr="00000000" w14:paraId="00000041">
      <w:pPr>
        <w:spacing w:line="36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Прості проценти.</w:t>
      </w:r>
    </w:p>
    <w:p w:rsidR="00000000" w:rsidDel="00000000" w:rsidP="00000000" w:rsidRDefault="00000000" w:rsidRPr="00000000" w14:paraId="00000043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Вище зазначалося, що прості проценти нараховуються тільки на початкову суму.</w:t>
      </w:r>
    </w:p>
    <w:p w:rsidR="00000000" w:rsidDel="00000000" w:rsidP="00000000" w:rsidRDefault="00000000" w:rsidRPr="00000000" w14:paraId="00000044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Розглянемо на прикладі: Яка сума буде на депозитному рахунку, якщо на нього покладено 100 грн. на 3 роки під 10% річних?</w:t>
      </w:r>
    </w:p>
    <w:p w:rsidR="00000000" w:rsidDel="00000000" w:rsidP="00000000" w:rsidRDefault="00000000" w:rsidRPr="00000000" w14:paraId="00000045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Скористаємося введеними позначеннями і запишемо дано:</w:t>
      </w:r>
    </w:p>
    <w:p w:rsidR="00000000" w:rsidDel="00000000" w:rsidP="00000000" w:rsidRDefault="00000000" w:rsidRPr="00000000" w14:paraId="00000046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PV=100 грн.</w:t>
      </w:r>
    </w:p>
    <w:p w:rsidR="00000000" w:rsidDel="00000000" w:rsidP="00000000" w:rsidRDefault="00000000" w:rsidRPr="00000000" w14:paraId="00000047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n=3р.</w:t>
      </w:r>
    </w:p>
    <w:p w:rsidR="00000000" w:rsidDel="00000000" w:rsidP="00000000" w:rsidRDefault="00000000" w:rsidRPr="00000000" w14:paraId="00000048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i= 10%</w:t>
      </w:r>
    </w:p>
    <w:p w:rsidR="00000000" w:rsidDel="00000000" w:rsidP="00000000" w:rsidRDefault="00000000" w:rsidRPr="00000000" w14:paraId="00000049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Нагадаємо, що схема простих процентів передбачає нарахування відсотків кожного періоду на початкову суму внеску. Так,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1 рік </w:t>
        <w:tab/>
        <w:t xml:space="preserve">100 грн.</w:t>
        <w:tab/>
      </w:r>
      <w:r w:rsidDel="00000000" w:rsidR="00000000" w:rsidRPr="00000000">
        <w:rPr>
          <w:color w:val="000000"/>
          <w:sz w:val="28"/>
          <w:szCs w:val="28"/>
          <w:highlight w:val="red"/>
          <w:rtl w:val="0"/>
        </w:rPr>
        <w:t xml:space="preserve">10 грн. (10% від 100 грн)</w:t>
      </w: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110 грн. – нарощення за 1 рік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 рік</w:t>
        <w:tab/>
        <w:t xml:space="preserve">110 грн.</w:t>
        <w:tab/>
      </w:r>
      <w:r w:rsidDel="00000000" w:rsidR="00000000" w:rsidRPr="00000000">
        <w:rPr>
          <w:color w:val="000000"/>
          <w:sz w:val="28"/>
          <w:szCs w:val="28"/>
          <w:highlight w:val="red"/>
          <w:rtl w:val="0"/>
        </w:rPr>
        <w:t xml:space="preserve">10 грн (10% від 100 грн)</w:t>
      </w: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120 грн. - нарощення за 2 рік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3 рік</w:t>
        <w:tab/>
        <w:t xml:space="preserve">120 грн.</w:t>
        <w:tab/>
      </w:r>
      <w:r w:rsidDel="00000000" w:rsidR="00000000" w:rsidRPr="00000000">
        <w:rPr>
          <w:color w:val="000000"/>
          <w:sz w:val="28"/>
          <w:szCs w:val="28"/>
          <w:highlight w:val="red"/>
          <w:rtl w:val="0"/>
        </w:rPr>
        <w:t xml:space="preserve">10 грн.(10% від 100 грн)</w:t>
      </w:r>
      <w:r w:rsidDel="00000000" w:rsidR="00000000" w:rsidRPr="00000000">
        <w:rPr>
          <w:color w:val="000000"/>
          <w:sz w:val="28"/>
          <w:szCs w:val="28"/>
          <w:rtl w:val="0"/>
        </w:rPr>
        <w:tab/>
      </w:r>
      <w:r w:rsidDel="00000000" w:rsidR="00000000" w:rsidRPr="00000000">
        <w:rPr>
          <w:color w:val="000000"/>
          <w:sz w:val="28"/>
          <w:szCs w:val="28"/>
          <w:highlight w:val="yellow"/>
          <w:rtl w:val="0"/>
        </w:rPr>
        <w:t xml:space="preserve">130 грн.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– нарощення за 3 рік.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!!!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Як бачимо, нарощення відсотків відбувається тільки на початкову суму 100 грн.</w:t>
      </w:r>
    </w:p>
    <w:p w:rsidR="00000000" w:rsidDel="00000000" w:rsidP="00000000" w:rsidRDefault="00000000" w:rsidRPr="00000000" w14:paraId="0000004E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Таким чином,  нарощена вартість грошей за n періодів є</w:t>
      </w:r>
    </w:p>
    <w:p w:rsidR="00000000" w:rsidDel="00000000" w:rsidP="00000000" w:rsidRDefault="00000000" w:rsidRPr="00000000" w14:paraId="0000004F">
      <w:pPr>
        <w:spacing w:line="360" w:lineRule="auto"/>
        <w:ind w:left="1416" w:firstLine="707.9999999999998"/>
        <w:jc w:val="both"/>
        <w:rPr>
          <w:b w:val="1"/>
          <w:color w:val="000000"/>
          <w:sz w:val="28"/>
          <w:szCs w:val="28"/>
        </w:rPr>
      </w:pPr>
      <m:oMath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FV=PV+PVi+PVi+…+PVi=PV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1+ni</m:t>
            </m:r>
          </m:e>
        </m:d>
      </m:oMath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(2.1)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Перевіримо задачу формулою (2.1): FV=100(1+3*0,1)=</w:t>
      </w:r>
      <w:r w:rsidDel="00000000" w:rsidR="00000000" w:rsidRPr="00000000">
        <w:rPr>
          <w:color w:val="000000"/>
          <w:sz w:val="28"/>
          <w:szCs w:val="28"/>
          <w:highlight w:val="yellow"/>
          <w:rtl w:val="0"/>
        </w:rPr>
        <w:t xml:space="preserve">130грн.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За умови, якщо кожного наступного періоду відсоткова ставка змінюються, то формула (2.1) прийме вигляд:</w:t>
      </w:r>
    </w:p>
    <w:p w:rsidR="00000000" w:rsidDel="00000000" w:rsidP="00000000" w:rsidRDefault="00000000" w:rsidRPr="00000000" w14:paraId="00000052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firstLine="567"/>
        <w:jc w:val="center"/>
        <w:rPr>
          <w:color w:val="000000"/>
          <w:sz w:val="28"/>
          <w:szCs w:val="28"/>
        </w:rPr>
      </w:pPr>
      <m:oMath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PV=PV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1+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n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1</m:t>
                </m:r>
              </m:sub>
            </m:sSub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1+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n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2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2</m:t>
                </m:r>
              </m:sub>
            </m:sSub>
          </m:e>
        </m:d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…(1+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n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k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k</m:t>
            </m:r>
          </m:sub>
        </m:sSub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)</m:t>
        </m:r>
      </m:oMath>
      <w:r w:rsidDel="00000000" w:rsidR="00000000" w:rsidRPr="00000000">
        <w:rPr>
          <w:color w:val="000000"/>
          <w:sz w:val="28"/>
          <w:szCs w:val="28"/>
          <w:rtl w:val="0"/>
        </w:rPr>
        <w:t xml:space="preserve"> (2.2)</w:t>
      </w:r>
    </w:p>
    <w:p w:rsidR="00000000" w:rsidDel="00000000" w:rsidP="00000000" w:rsidRDefault="00000000" w:rsidRPr="00000000" w14:paraId="00000054">
      <w:pPr>
        <w:spacing w:line="360" w:lineRule="auto"/>
        <w:ind w:firstLine="567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Формула (2.2) – це формула для обчислення нарощеної суми грошей у випадку використання схеми простих процентів при перемінній процентній ставці.</w:t>
      </w:r>
    </w:p>
    <w:p w:rsidR="00000000" w:rsidDel="00000000" w:rsidP="00000000" w:rsidRDefault="00000000" w:rsidRPr="00000000" w14:paraId="00000056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Формула (2.1) справедлива, коли параметри n та i мають однакову розмірність, тобто n вимірюється в роках та i – річна процентна ставка. За умови, якщо це не так, то використовують таку формулу для розрахунку: </w:t>
      </w:r>
    </w:p>
    <w:p w:rsidR="00000000" w:rsidDel="00000000" w:rsidP="00000000" w:rsidRDefault="00000000" w:rsidRPr="00000000" w14:paraId="00000057">
      <w:pPr>
        <w:spacing w:line="360" w:lineRule="auto"/>
        <w:ind w:firstLine="567"/>
        <w:jc w:val="center"/>
        <w:rPr>
          <w:color w:val="000000"/>
          <w:sz w:val="28"/>
          <w:szCs w:val="28"/>
        </w:rPr>
      </w:pPr>
      <m:oMath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FV=PV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1+</m:t>
            </m:r>
            <m:f>
              <m:f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t</m:t>
                </m:r>
              </m:num>
              <m:den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y</m:t>
                </m:r>
              </m:den>
            </m:f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i</m:t>
            </m:r>
          </m:e>
        </m:d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 </m:t>
        </m:r>
      </m:oMath>
      <w:r w:rsidDel="00000000" w:rsidR="00000000" w:rsidRPr="00000000">
        <w:rPr>
          <w:color w:val="000000"/>
          <w:sz w:val="28"/>
          <w:szCs w:val="28"/>
          <w:rtl w:val="0"/>
        </w:rPr>
        <w:t xml:space="preserve"> (2.3)</w:t>
      </w:r>
    </w:p>
    <w:p w:rsidR="00000000" w:rsidDel="00000000" w:rsidP="00000000" w:rsidRDefault="00000000" w:rsidRPr="00000000" w14:paraId="00000058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59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Зазначимо, що параметр n представлено як відношення t до y, де термін реалізації t (time) в днях або місяцях, тривалість року, виражену в тих же одиницях, через y (year).</w:t>
      </w:r>
    </w:p>
    <w:p w:rsidR="00000000" w:rsidDel="00000000" w:rsidP="00000000" w:rsidRDefault="00000000" w:rsidRPr="00000000" w14:paraId="0000005A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Наприклад, Яка сума буде на рахунку, якщо сума депозиту 100 грн. вкладена на 3 місяці під 10 % річних? Тоді, дано</w:t>
      </w:r>
    </w:p>
    <w:p w:rsidR="00000000" w:rsidDel="00000000" w:rsidP="00000000" w:rsidRDefault="00000000" w:rsidRPr="00000000" w14:paraId="0000005B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PV=100 грн.</w:t>
      </w:r>
    </w:p>
    <w:p w:rsidR="00000000" w:rsidDel="00000000" w:rsidP="00000000" w:rsidRDefault="00000000" w:rsidRPr="00000000" w14:paraId="0000005C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t=3 міс або 90 днів</w:t>
      </w:r>
    </w:p>
    <w:p w:rsidR="00000000" w:rsidDel="00000000" w:rsidP="00000000" w:rsidRDefault="00000000" w:rsidRPr="00000000" w14:paraId="0000005D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y=12 міс або 1 рік</w:t>
      </w:r>
    </w:p>
    <w:p w:rsidR="00000000" w:rsidDel="00000000" w:rsidP="00000000" w:rsidRDefault="00000000" w:rsidRPr="00000000" w14:paraId="0000005E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i=10%</w:t>
      </w:r>
    </w:p>
    <w:p w:rsidR="00000000" w:rsidDel="00000000" w:rsidP="00000000" w:rsidRDefault="00000000" w:rsidRPr="00000000" w14:paraId="0000005F">
      <w:pPr>
        <w:spacing w:line="36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 формулою (2) FV=100 (1+3/12*0,1)=102,5 грн.</w:t>
      </w:r>
    </w:p>
    <w:p w:rsidR="00000000" w:rsidDel="00000000" w:rsidP="00000000" w:rsidRDefault="00000000" w:rsidRPr="00000000" w14:paraId="00000060">
      <w:pPr>
        <w:spacing w:line="36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Складні проценти.</w:t>
      </w:r>
    </w:p>
    <w:p w:rsidR="00000000" w:rsidDel="00000000" w:rsidP="00000000" w:rsidRDefault="00000000" w:rsidRPr="00000000" w14:paraId="00000062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Розрахунки за правилом складних процентів називають нарахуванням процентів на проценти, а процедуру приєднання нарахованих процентів – їх </w:t>
      </w: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реінвестуванням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 або </w:t>
      </w: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капіталізацією.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Таким чином, складна схема передбачає нарахування відсотків на нарощену суму.</w:t>
      </w:r>
    </w:p>
    <w:p w:rsidR="00000000" w:rsidDel="00000000" w:rsidP="00000000" w:rsidRDefault="00000000" w:rsidRPr="00000000" w14:paraId="00000063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Розглянемо на прикладі: Яка сума буде на депозитному рахунку, якщо на нього покладено 100 грн. на 3 роки під 10% річних?</w:t>
      </w:r>
    </w:p>
    <w:p w:rsidR="00000000" w:rsidDel="00000000" w:rsidP="00000000" w:rsidRDefault="00000000" w:rsidRPr="00000000" w14:paraId="00000064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Скористаємося введеними позначеннями і запишемо дано:</w:t>
      </w:r>
    </w:p>
    <w:p w:rsidR="00000000" w:rsidDel="00000000" w:rsidP="00000000" w:rsidRDefault="00000000" w:rsidRPr="00000000" w14:paraId="00000065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PV=100 грн.</w:t>
      </w:r>
    </w:p>
    <w:p w:rsidR="00000000" w:rsidDel="00000000" w:rsidP="00000000" w:rsidRDefault="00000000" w:rsidRPr="00000000" w14:paraId="00000066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n=3р.</w:t>
      </w:r>
    </w:p>
    <w:p w:rsidR="00000000" w:rsidDel="00000000" w:rsidP="00000000" w:rsidRDefault="00000000" w:rsidRPr="00000000" w14:paraId="00000067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i= 10%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1 рік </w:t>
        <w:tab/>
        <w:t xml:space="preserve">100 грн.</w:t>
        <w:tab/>
      </w:r>
      <w:r w:rsidDel="00000000" w:rsidR="00000000" w:rsidRPr="00000000">
        <w:rPr>
          <w:color w:val="000000"/>
          <w:sz w:val="28"/>
          <w:szCs w:val="28"/>
          <w:highlight w:val="red"/>
          <w:rtl w:val="0"/>
        </w:rPr>
        <w:t xml:space="preserve">10 грн. (10% від 100 грн)</w:t>
      </w: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110 грн. – нарощення за 1 рік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 рік</w:t>
        <w:tab/>
        <w:t xml:space="preserve">110 грн.</w:t>
        <w:tab/>
      </w:r>
      <w:r w:rsidDel="00000000" w:rsidR="00000000" w:rsidRPr="00000000">
        <w:rPr>
          <w:color w:val="000000"/>
          <w:sz w:val="28"/>
          <w:szCs w:val="28"/>
          <w:highlight w:val="red"/>
          <w:rtl w:val="0"/>
        </w:rPr>
        <w:t xml:space="preserve">11 грн (10% від 110 грн)</w:t>
      </w: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121 грн. - нарощення за 2 рік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3 рік</w:t>
        <w:tab/>
        <w:t xml:space="preserve">121 грн.</w:t>
        <w:tab/>
      </w:r>
      <w:r w:rsidDel="00000000" w:rsidR="00000000" w:rsidRPr="00000000">
        <w:rPr>
          <w:color w:val="000000"/>
          <w:sz w:val="28"/>
          <w:szCs w:val="28"/>
          <w:highlight w:val="red"/>
          <w:rtl w:val="0"/>
        </w:rPr>
        <w:t xml:space="preserve">12,1 грн.(10% від 121 грн)</w:t>
      </w:r>
      <w:r w:rsidDel="00000000" w:rsidR="00000000" w:rsidRPr="00000000">
        <w:rPr>
          <w:color w:val="000000"/>
          <w:sz w:val="28"/>
          <w:szCs w:val="28"/>
          <w:rtl w:val="0"/>
        </w:rPr>
        <w:tab/>
      </w:r>
      <w:r w:rsidDel="00000000" w:rsidR="00000000" w:rsidRPr="00000000">
        <w:rPr>
          <w:color w:val="000000"/>
          <w:sz w:val="28"/>
          <w:szCs w:val="28"/>
          <w:highlight w:val="yellow"/>
          <w:rtl w:val="0"/>
        </w:rPr>
        <w:t xml:space="preserve">133,1 грн.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– нарощення за 3 рік.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!!!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Як бачимо, нарощення відсотків відбувається на нарощену суму.</w:t>
      </w:r>
    </w:p>
    <w:p w:rsidR="00000000" w:rsidDel="00000000" w:rsidP="00000000" w:rsidRDefault="00000000" w:rsidRPr="00000000" w14:paraId="0000006C">
      <w:pPr>
        <w:spacing w:line="36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Користуються такою формулою:</w:t>
      </w:r>
    </w:p>
    <w:p w:rsidR="00000000" w:rsidDel="00000000" w:rsidP="00000000" w:rsidRDefault="00000000" w:rsidRPr="00000000" w14:paraId="0000006D">
      <w:pPr>
        <w:spacing w:line="36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firstLine="567"/>
        <w:jc w:val="center"/>
        <w:rPr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FV=PV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(1+i)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 (3.1)</w:t>
      </w:r>
    </w:p>
    <w:p w:rsidR="00000000" w:rsidDel="00000000" w:rsidP="00000000" w:rsidRDefault="00000000" w:rsidRPr="00000000" w14:paraId="0000006F">
      <w:pPr>
        <w:spacing w:line="36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Перевіримо задачу формулою (3): FV=100(1+0,1)</w:t>
      </w:r>
      <w:r w:rsidDel="00000000" w:rsidR="00000000" w:rsidRPr="00000000">
        <w:rPr>
          <w:color w:val="000000"/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000000"/>
          <w:sz w:val="28"/>
          <w:szCs w:val="28"/>
          <w:highlight w:val="yellow"/>
          <w:rtl w:val="0"/>
        </w:rPr>
        <w:t xml:space="preserve">133,1грн.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За умови, що відсотки нараховуються m разів на рік, то використовують таку формулу: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center"/>
        <w:rPr>
          <w:color w:val="000000"/>
          <w:sz w:val="28"/>
          <w:szCs w:val="28"/>
        </w:rPr>
      </w:pPr>
      <m:oMath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FV=PV</m:t>
        </m:r>
        <m:sSup>
          <m:sSup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1+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j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m</m:t>
                    </m:r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mn</m:t>
            </m:r>
          </m:sup>
        </m:sSup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 </m:t>
        </m:r>
      </m:oMath>
      <w:r w:rsidDel="00000000" w:rsidR="00000000" w:rsidRPr="00000000">
        <w:rPr>
          <w:color w:val="000000"/>
          <w:sz w:val="28"/>
          <w:szCs w:val="28"/>
          <w:rtl w:val="0"/>
        </w:rPr>
        <w:t xml:space="preserve">(3.2)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firstLine="54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Фінансові функції Excel</w:t>
      </w:r>
    </w:p>
    <w:p w:rsidR="00000000" w:rsidDel="00000000" w:rsidP="00000000" w:rsidRDefault="00000000" w:rsidRPr="00000000" w14:paraId="00000076">
      <w:pPr>
        <w:ind w:firstLine="53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Функції здійснюють певні дії з даними і видають на основі цих дій результат. Дані передаються у функції за допомогою аргументів. Аргументи записуються в дужках і розташовуються після імені функції. Кожна функція має свій набір і тип аргументів. Аргументами можуть бути числа, посилання, текси, логічні значення тощо.</w:t>
      </w:r>
    </w:p>
    <w:p w:rsidR="00000000" w:rsidDel="00000000" w:rsidP="00000000" w:rsidRDefault="00000000" w:rsidRPr="00000000" w14:paraId="00000077">
      <w:pPr>
        <w:ind w:firstLine="53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Діалогове вікно «Мастер функций» дозволяє значно спростити введення функції і її аргументів. Його використання забезпечує коректне введення функції і є гарантією того, що вона буде містити потрібну кількість аргументів, які вказані у певному порядку.</w:t>
      </w:r>
    </w:p>
    <w:p w:rsidR="00000000" w:rsidDel="00000000" w:rsidP="00000000" w:rsidRDefault="00000000" w:rsidRPr="00000000" w14:paraId="00000078">
      <w:pPr>
        <w:spacing w:line="360" w:lineRule="auto"/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972050" cy="2952750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firstLine="54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Рис.14. Вставка функції</w:t>
      </w:r>
    </w:p>
    <w:p w:rsidR="00000000" w:rsidDel="00000000" w:rsidP="00000000" w:rsidRDefault="00000000" w:rsidRPr="00000000" w14:paraId="0000007A">
      <w:pPr>
        <w:spacing w:line="360" w:lineRule="auto"/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800475" cy="320040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firstLine="54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Рис.15. Вікно «Мастер функций»</w:t>
      </w:r>
    </w:p>
    <w:p w:rsidR="00000000" w:rsidDel="00000000" w:rsidP="00000000" w:rsidRDefault="00000000" w:rsidRPr="00000000" w14:paraId="0000007C">
      <w:pPr>
        <w:spacing w:line="360" w:lineRule="auto"/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Excel містить ряд фінансових функцій, які дозволяють розраховувати наступні фінансові параметри: нарощену вартість фінансових активів і фінансових потоків, дійсну вартість цих же показників, кількість періодів фінансової операції, процентну ставку фінансової операції, амортизаційні відрахування різними способами, створювати різні плани погашення позик тощо.</w:t>
      </w:r>
    </w:p>
    <w:p w:rsidR="00000000" w:rsidDel="00000000" w:rsidP="00000000" w:rsidRDefault="00000000" w:rsidRPr="00000000" w14:paraId="0000007D">
      <w:pPr>
        <w:spacing w:line="360" w:lineRule="auto"/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вибору фінансової функції користуються 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sz w:val="28"/>
              <w:szCs w:val="28"/>
              <w:rtl w:val="0"/>
            </w:rPr>
            <w:t xml:space="preserve">Вставка→Функция→Мастер функций→Финансовые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200400" cy="2552700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center"/>
        <w:rPr>
          <w:sz w:val="28"/>
          <w:szCs w:val="28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Рис.16. Вікно «Мастер функций→Финансовые»</w:t>
          </w:r>
        </w:sdtContent>
      </w:sdt>
    </w:p>
    <w:p w:rsidR="00000000" w:rsidDel="00000000" w:rsidP="00000000" w:rsidRDefault="00000000" w:rsidRPr="00000000" w14:paraId="00000080">
      <w:pPr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використанні фінансових функцій слід звернути увагу на специфіку використання аргументів цих функцій – в залежності від характеру фінансової операції деякі аргументи фінансових функцій потрібно брати зі знаком « - », що означає витрату фінансових потоків.</w:t>
      </w:r>
    </w:p>
    <w:p w:rsidR="00000000" w:rsidDel="00000000" w:rsidP="00000000" w:rsidRDefault="00000000" w:rsidRPr="00000000" w14:paraId="00000081">
      <w:pPr>
        <w:ind w:firstLine="54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Аргументи фінансових функцій</w:t>
      </w:r>
    </w:p>
    <w:p w:rsidR="00000000" w:rsidDel="00000000" w:rsidP="00000000" w:rsidRDefault="00000000" w:rsidRPr="00000000" w14:paraId="00000082">
      <w:pPr>
        <w:ind w:firstLine="54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Таблиця №2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3"/>
        <w:gridCol w:w="6663"/>
        <w:tblGridChange w:id="0">
          <w:tblGrid>
            <w:gridCol w:w="2353"/>
            <w:gridCol w:w="66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Аргумент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Значення аргументу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Ставка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процентна ставка за період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Кпер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загальне число періодів фінансової операції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плт, выплата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періодична виплата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Пс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дійсна вартість фінансового активу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Бс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нарощена (майбутня) вартість фінансового активу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приймає значення 0 або 1 (0 – проценти нараховуються в кінці періоду, 1 – на початку періоду)</w:t>
            </w:r>
          </w:p>
        </w:tc>
      </w:tr>
    </w:tbl>
    <w:p w:rsidR="00000000" w:rsidDel="00000000" w:rsidP="00000000" w:rsidRDefault="00000000" w:rsidRPr="00000000" w14:paraId="0000009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Проаналізуємо основні фінансові функції.</w:t>
      </w:r>
    </w:p>
    <w:p w:rsidR="00000000" w:rsidDel="00000000" w:rsidP="00000000" w:rsidRDefault="00000000" w:rsidRPr="00000000" w14:paraId="00000093">
      <w:pPr>
        <w:ind w:firstLine="54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БС (БЗ)</w:t>
      </w:r>
      <w:r w:rsidDel="00000000" w:rsidR="00000000" w:rsidRPr="00000000">
        <w:rPr>
          <w:sz w:val="28"/>
          <w:szCs w:val="28"/>
          <w:rtl w:val="0"/>
        </w:rPr>
        <w:t xml:space="preserve"> – розраховує нарощену вартість фінансового активу або фінансового потоку.</w:t>
      </w:r>
    </w:p>
    <w:p w:rsidR="00000000" w:rsidDel="00000000" w:rsidP="00000000" w:rsidRDefault="00000000" w:rsidRPr="00000000" w14:paraId="00000094">
      <w:pPr>
        <w:spacing w:line="360" w:lineRule="auto"/>
        <w:ind w:firstLine="54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581650" cy="3228975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Рис.17. Функція БС.</w:t>
      </w:r>
    </w:p>
    <w:p w:rsidR="00000000" w:rsidDel="00000000" w:rsidP="00000000" w:rsidRDefault="00000000" w:rsidRPr="00000000" w14:paraId="00000096">
      <w:pPr>
        <w:spacing w:line="360" w:lineRule="auto"/>
        <w:ind w:firstLine="54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ПС (ПЗ)</w:t>
      </w:r>
      <w:r w:rsidDel="00000000" w:rsidR="00000000" w:rsidRPr="00000000">
        <w:rPr>
          <w:sz w:val="28"/>
          <w:szCs w:val="28"/>
          <w:rtl w:val="0"/>
        </w:rPr>
        <w:t xml:space="preserve"> – розраховує дійсну вартість фінансового активу або фінансового потоку.</w:t>
      </w:r>
    </w:p>
    <w:p w:rsidR="00000000" w:rsidDel="00000000" w:rsidP="00000000" w:rsidRDefault="00000000" w:rsidRPr="00000000" w14:paraId="00000097">
      <w:pPr>
        <w:spacing w:line="360" w:lineRule="auto"/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524500" cy="3467100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Рис.18. Функція ПС.</w:t>
      </w:r>
    </w:p>
    <w:p w:rsidR="00000000" w:rsidDel="00000000" w:rsidP="00000000" w:rsidRDefault="00000000" w:rsidRPr="00000000" w14:paraId="00000099">
      <w:pPr>
        <w:spacing w:line="360" w:lineRule="auto"/>
        <w:ind w:firstLine="54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КПЕР – </w:t>
      </w:r>
      <w:r w:rsidDel="00000000" w:rsidR="00000000" w:rsidRPr="00000000">
        <w:rPr>
          <w:sz w:val="28"/>
          <w:szCs w:val="28"/>
          <w:rtl w:val="0"/>
        </w:rPr>
        <w:t xml:space="preserve">розраховує кількість періодів фінансової операції.</w:t>
      </w:r>
    </w:p>
    <w:p w:rsidR="00000000" w:rsidDel="00000000" w:rsidP="00000000" w:rsidRDefault="00000000" w:rsidRPr="00000000" w14:paraId="0000009A">
      <w:pPr>
        <w:spacing w:line="360" w:lineRule="auto"/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591175" cy="3448050"/>
            <wp:effectExtent b="0" l="0" r="0" t="0"/>
            <wp:docPr id="2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firstLine="54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Рис.19. Функція КПЕР.</w:t>
      </w:r>
    </w:p>
    <w:p w:rsidR="00000000" w:rsidDel="00000000" w:rsidP="00000000" w:rsidRDefault="00000000" w:rsidRPr="00000000" w14:paraId="0000009C">
      <w:pPr>
        <w:spacing w:line="360" w:lineRule="auto"/>
        <w:ind w:firstLine="54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СТАВКА – </w:t>
      </w:r>
      <w:r w:rsidDel="00000000" w:rsidR="00000000" w:rsidRPr="00000000">
        <w:rPr>
          <w:sz w:val="28"/>
          <w:szCs w:val="28"/>
          <w:rtl w:val="0"/>
        </w:rPr>
        <w:t xml:space="preserve">розраховує процентну ставку за період фінансової операції.</w:t>
      </w:r>
    </w:p>
    <w:p w:rsidR="00000000" w:rsidDel="00000000" w:rsidP="00000000" w:rsidRDefault="00000000" w:rsidRPr="00000000" w14:paraId="0000009D">
      <w:pPr>
        <w:spacing w:line="360" w:lineRule="auto"/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572125" cy="3400425"/>
            <wp:effectExtent b="0" l="0" r="0" t="0"/>
            <wp:docPr id="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Рис.20. Функція СТАВКА.</w:t>
      </w:r>
    </w:p>
    <w:p w:rsidR="00000000" w:rsidDel="00000000" w:rsidP="00000000" w:rsidRDefault="00000000" w:rsidRPr="00000000" w14:paraId="0000009F">
      <w:pPr>
        <w:ind w:firstLine="53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Легко помітити, що всі вище записані функції по структурі аналогічні – аргументи функцій співпадають з назвами функцій і коли аргумент стає функцією на його місце стає попередня функція.</w:t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Gungsuh"/>
  <w:font w:name="Courier New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uk-U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4338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4338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84B62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lang w:val="uk-UA"/>
    </w:rPr>
  </w:style>
  <w:style w:type="paragraph" w:styleId="1">
    <w:name w:val="heading 1"/>
    <w:basedOn w:val="a"/>
    <w:link w:val="10"/>
    <w:uiPriority w:val="9"/>
    <w:qFormat w:val="1"/>
    <w:rsid w:val="00A84B62"/>
    <w:pPr>
      <w:ind w:left="4338"/>
      <w:outlineLvl w:val="0"/>
    </w:pPr>
    <w:rPr>
      <w:b w:val="1"/>
      <w:bCs w:val="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E75542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A84B62"/>
    <w:rPr>
      <w:rFonts w:ascii="Times New Roman" w:cs="Times New Roman" w:eastAsia="Times New Roman" w:hAnsi="Times New Roman"/>
      <w:b w:val="1"/>
      <w:bCs w:val="1"/>
      <w:sz w:val="28"/>
      <w:szCs w:val="28"/>
      <w:lang w:val="uk-UA"/>
    </w:rPr>
  </w:style>
  <w:style w:type="character" w:styleId="20" w:customStyle="1">
    <w:name w:val="Заголовок 2 Знак"/>
    <w:basedOn w:val="a0"/>
    <w:link w:val="2"/>
    <w:uiPriority w:val="9"/>
    <w:semiHidden w:val="1"/>
    <w:rsid w:val="00E75542"/>
    <w:rPr>
      <w:rFonts w:asciiTheme="majorHAnsi" w:cstheme="majorBidi" w:eastAsiaTheme="majorEastAsia" w:hAnsiTheme="majorHAnsi"/>
      <w:color w:val="2f5496" w:themeColor="accent1" w:themeShade="0000BF"/>
      <w:sz w:val="26"/>
      <w:szCs w:val="26"/>
      <w:lang w:val="uk-UA"/>
    </w:rPr>
  </w:style>
  <w:style w:type="paragraph" w:styleId="a3">
    <w:name w:val="List Paragraph"/>
    <w:basedOn w:val="a"/>
    <w:uiPriority w:val="34"/>
    <w:qFormat w:val="1"/>
    <w:rsid w:val="008C3267"/>
    <w:pPr>
      <w:widowControl w:val="1"/>
      <w:autoSpaceDE w:val="1"/>
      <w:autoSpaceDN w:val="1"/>
      <w:spacing w:after="160" w:line="259" w:lineRule="auto"/>
      <w:ind w:left="720"/>
      <w:contextualSpacing w:val="1"/>
    </w:pPr>
    <w:rPr>
      <w:rFonts w:asciiTheme="minorHAnsi" w:cstheme="minorBidi" w:eastAsiaTheme="minorHAnsi" w:hAnsiTheme="minorHAnsi"/>
    </w:rPr>
  </w:style>
  <w:style w:type="paragraph" w:styleId="a4">
    <w:name w:val="Normal (Web)"/>
    <w:basedOn w:val="a"/>
    <w:uiPriority w:val="99"/>
    <w:semiHidden w:val="1"/>
    <w:unhideWhenUsed w:val="1"/>
    <w:rsid w:val="008C3267"/>
    <w:pPr>
      <w:widowControl w:val="1"/>
      <w:autoSpaceDE w:val="1"/>
      <w:autoSpaceDN w:val="1"/>
      <w:spacing w:after="100" w:afterAutospacing="1" w:before="100" w:beforeAutospacing="1"/>
    </w:pPr>
    <w:rPr>
      <w:sz w:val="24"/>
      <w:szCs w:val="24"/>
      <w:lang w:eastAsia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cLZ0BtN3NO2wUWHI3SiDFFnQSA==">AMUW2mURzr8lBHe16H4xzZAJRIv/6Mu8gv7QJdQRk0h23ticUa/UJ9Pxrd00E8fQU1MnXeclLbivc5FiwRsyu+jJ5OGxJMB21nhwGjjfcFlUgqKRfHmfeHT4g0/zrIosS2G6TyiKzaeaNFCPselMn+jWeXX0KHqjA5AYXrqJ9kCSL1YcIJdlw2Q=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2021-09-10T06:05:00Z</dcterms:created>
  <dc:creator>Vika</dc:creator>
</cp:coreProperties>
</file>