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B1" w:rsidRDefault="00E21BC0" w:rsidP="00E33AB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</w:t>
      </w:r>
      <w:bookmarkStart w:id="0" w:name="_GoBack"/>
      <w:bookmarkEnd w:id="0"/>
      <w:r w:rsidR="00E33AB1">
        <w:rPr>
          <w:b/>
          <w:sz w:val="28"/>
          <w:szCs w:val="28"/>
        </w:rPr>
        <w:t xml:space="preserve"> робота №4</w:t>
      </w:r>
    </w:p>
    <w:p w:rsidR="00E33AB1" w:rsidRDefault="00E33AB1" w:rsidP="00E33AB1">
      <w:pPr>
        <w:spacing w:line="276" w:lineRule="auto"/>
        <w:jc w:val="center"/>
        <w:rPr>
          <w:sz w:val="28"/>
          <w:szCs w:val="28"/>
        </w:rPr>
      </w:pPr>
    </w:p>
    <w:p w:rsidR="00E33AB1" w:rsidRDefault="00E33AB1" w:rsidP="00E33AB1">
      <w:pPr>
        <w:spacing w:line="276" w:lineRule="auto"/>
        <w:ind w:firstLine="73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Тема. Розширені можливості функцій. Рекурсивні функції.</w:t>
      </w:r>
    </w:p>
    <w:p w:rsidR="00E33AB1" w:rsidRDefault="00E33AB1" w:rsidP="00E33AB1">
      <w:pPr>
        <w:spacing w:line="276" w:lineRule="auto"/>
        <w:ind w:firstLine="737"/>
        <w:jc w:val="both"/>
        <w:rPr>
          <w:b/>
          <w:sz w:val="28"/>
          <w:szCs w:val="28"/>
        </w:rPr>
      </w:pPr>
    </w:p>
    <w:p w:rsidR="00E33AB1" w:rsidRDefault="00E33AB1" w:rsidP="00E33AB1">
      <w:pPr>
        <w:spacing w:line="276" w:lineRule="auto"/>
        <w:ind w:firstLine="737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 роботи</w:t>
      </w:r>
      <w:r>
        <w:rPr>
          <w:sz w:val="28"/>
          <w:szCs w:val="28"/>
        </w:rPr>
        <w:t>. Освоїти розширені можливості функцій.</w:t>
      </w:r>
      <w:r>
        <w:t xml:space="preserve"> </w:t>
      </w:r>
      <w:r>
        <w:rPr>
          <w:sz w:val="28"/>
          <w:szCs w:val="28"/>
        </w:rPr>
        <w:t>Рекурсивні функції.</w:t>
      </w:r>
    </w:p>
    <w:p w:rsidR="00E33AB1" w:rsidRDefault="00E33AB1" w:rsidP="00E33AB1">
      <w:pPr>
        <w:spacing w:line="276" w:lineRule="auto"/>
        <w:ind w:firstLine="737"/>
        <w:jc w:val="both"/>
        <w:rPr>
          <w:sz w:val="28"/>
          <w:szCs w:val="28"/>
        </w:rPr>
      </w:pPr>
    </w:p>
    <w:p w:rsidR="00E33AB1" w:rsidRDefault="00E33AB1" w:rsidP="00E33AB1">
      <w:pPr>
        <w:spacing w:line="276" w:lineRule="auto"/>
        <w:ind w:firstLine="73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Зміст</w:t>
      </w:r>
      <w:r>
        <w:rPr>
          <w:sz w:val="28"/>
          <w:szCs w:val="28"/>
        </w:rPr>
        <w:t>.</w:t>
      </w:r>
    </w:p>
    <w:p w:rsidR="00E33AB1" w:rsidRDefault="00E33AB1" w:rsidP="00E33AB1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Вивчення відомостей про розширені можливості функцій.</w:t>
      </w:r>
      <w:r>
        <w:t xml:space="preserve"> </w:t>
      </w:r>
      <w:r>
        <w:rPr>
          <w:sz w:val="28"/>
          <w:szCs w:val="28"/>
        </w:rPr>
        <w:t>Рекурсивні функції.</w:t>
      </w:r>
    </w:p>
    <w:p w:rsidR="00E33AB1" w:rsidRDefault="00E33AB1" w:rsidP="00E33AB1">
      <w:pPr>
        <w:spacing w:line="276" w:lineRule="auto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>2. Виконання роботи.</w:t>
      </w:r>
    </w:p>
    <w:p w:rsidR="00E33AB1" w:rsidRDefault="00E33AB1" w:rsidP="00E33AB1">
      <w:pPr>
        <w:spacing w:line="276" w:lineRule="auto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>3. Отримання результату.</w:t>
      </w:r>
    </w:p>
    <w:p w:rsidR="00E33AB1" w:rsidRDefault="00E33AB1" w:rsidP="00E33AB1">
      <w:pPr>
        <w:spacing w:line="276" w:lineRule="auto"/>
        <w:ind w:firstLine="737"/>
        <w:jc w:val="both"/>
        <w:rPr>
          <w:sz w:val="28"/>
          <w:szCs w:val="28"/>
        </w:rPr>
      </w:pPr>
    </w:p>
    <w:p w:rsidR="00E33AB1" w:rsidRDefault="00E33AB1" w:rsidP="00E33AB1">
      <w:pPr>
        <w:spacing w:line="276" w:lineRule="auto"/>
        <w:ind w:firstLine="73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Ключові положення.</w:t>
      </w:r>
    </w:p>
    <w:p w:rsidR="00E33AB1" w:rsidRDefault="00E33AB1" w:rsidP="00E33AB1">
      <w:pPr>
        <w:rPr>
          <w:sz w:val="28"/>
          <w:szCs w:val="28"/>
        </w:rPr>
      </w:pPr>
      <w:r>
        <w:rPr>
          <w:sz w:val="28"/>
          <w:szCs w:val="28"/>
        </w:rPr>
        <w:t xml:space="preserve">Рекурсія дозволяє програмами обходити структури, які мають довільні і непередбачувані форми та глибини, наприклад, при плануванні маршрутів в подорож, аналізі мови і проходження по посиланнях в </w:t>
      </w:r>
      <w:proofErr w:type="spellStart"/>
      <w:r>
        <w:rPr>
          <w:sz w:val="28"/>
          <w:szCs w:val="28"/>
        </w:rPr>
        <w:t>веб-мережі</w:t>
      </w:r>
      <w:proofErr w:type="spellEnd"/>
      <w:r>
        <w:rPr>
          <w:sz w:val="28"/>
          <w:szCs w:val="28"/>
        </w:rPr>
        <w:t xml:space="preserve">. Рекурсія навіть є альтернативою нескладним циклам і ітераціям, хоча не обов'язково більш </w:t>
      </w:r>
      <w:proofErr w:type="spellStart"/>
      <w:r>
        <w:rPr>
          <w:sz w:val="28"/>
          <w:szCs w:val="28"/>
        </w:rPr>
        <w:t>прост</w:t>
      </w:r>
      <w:r>
        <w:rPr>
          <w:sz w:val="28"/>
          <w:szCs w:val="28"/>
          <w:lang w:val="ru-RU"/>
        </w:rPr>
        <w:t>ою</w:t>
      </w:r>
      <w:proofErr w:type="spellEnd"/>
      <w:r>
        <w:rPr>
          <w:sz w:val="28"/>
          <w:szCs w:val="28"/>
        </w:rPr>
        <w:t xml:space="preserve"> або ефективною.</w:t>
      </w:r>
    </w:p>
    <w:p w:rsidR="00E33AB1" w:rsidRDefault="00E33AB1" w:rsidP="00E33AB1">
      <w:pPr>
        <w:rPr>
          <w:sz w:val="28"/>
          <w:szCs w:val="28"/>
        </w:rPr>
      </w:pPr>
    </w:p>
    <w:p w:rsidR="00E33AB1" w:rsidRDefault="00E33AB1" w:rsidP="00E33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Підсумовування за допомогою рекурсії</w:t>
      </w: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Щоб отримати суму списку (або іншій послідовності) чисел, ми можемо або використовувати вбудовану функцію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>, або написати власну більш спеціалізовану версію. Ось як може виглядати спеціальна функція підсумовування, в якій застосовується рекурсія:</w:t>
      </w: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</w:p>
    <w:p w:rsidR="00E33AB1" w:rsidRDefault="00E33AB1" w:rsidP="00E33AB1">
      <w:pPr>
        <w:ind w:firstLine="708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03F080A" wp14:editId="1D2457A8">
            <wp:extent cx="5940425" cy="2703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rPr>
          <w:sz w:val="28"/>
          <w:szCs w:val="28"/>
          <w:lang w:val="en-US"/>
        </w:rPr>
      </w:pP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кожному рівні функція </w:t>
      </w:r>
      <w:proofErr w:type="spellStart"/>
      <w:r>
        <w:rPr>
          <w:sz w:val="28"/>
          <w:szCs w:val="28"/>
        </w:rPr>
        <w:t>mysum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рекурсивно</w:t>
      </w:r>
      <w:proofErr w:type="spellEnd"/>
      <w:r>
        <w:rPr>
          <w:sz w:val="28"/>
          <w:szCs w:val="28"/>
        </w:rPr>
        <w:t xml:space="preserve"> викликає саму себе, щоб обчислити суму залишку списку, яка пізніше додається до елементу в голові списку.</w:t>
      </w: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Коли список стає порожнім, рекурсивний цикл закінчується і повертається нуль. У разі використання рекурсії такого роду кожен відкритий рівень виклику функції має власну копію локальної області видимості функції в стек викликів часу виконання - тут це означає, що змінна L на кожному рівні різна.</w:t>
      </w:r>
    </w:p>
    <w:p w:rsidR="00E33AB1" w:rsidRDefault="00E33AB1" w:rsidP="00E33AB1">
      <w:pPr>
        <w:ind w:firstLine="708"/>
        <w:rPr>
          <w:sz w:val="28"/>
          <w:szCs w:val="28"/>
        </w:rPr>
      </w:pP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Додамо в функцію вивід  L на екран і запустимо програму знову, щоб відстежити поточний список на кожному рівні виклику.</w:t>
      </w:r>
    </w:p>
    <w:p w:rsidR="00E33AB1" w:rsidRDefault="00E33AB1" w:rsidP="00E33AB1">
      <w:pPr>
        <w:ind w:firstLine="708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67E70AE" wp14:editId="4BB5ADAF">
            <wp:extent cx="5940425" cy="3658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Як легко помітити, підсумовуючий список на кожному рівні рекурсії стає все менше, поки остаточно не спорожніє - кінець рекурсивного циклу. Сума обчислюється при розкручуванні рекурсивних викликів по поверненню.</w:t>
      </w:r>
    </w:p>
    <w:p w:rsidR="00E33AB1" w:rsidRPr="00E33AB1" w:rsidRDefault="00E33AB1" w:rsidP="00E33AB1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Рекурсія може бути прямою, як було показано в прикладах чи непрямою, як в наступному прикладі (функція, що викликає іншу функцію, яка знову викликає першу функцію). Сукупний ефект виявляється таким же, хоча на кожному рівні є два виклики функцій замість одного:</w:t>
      </w:r>
    </w:p>
    <w:p w:rsidR="00E33AB1" w:rsidRPr="00E33AB1" w:rsidRDefault="00E33AB1" w:rsidP="00E33AB1">
      <w:pPr>
        <w:ind w:firstLine="708"/>
        <w:rPr>
          <w:sz w:val="28"/>
          <w:szCs w:val="28"/>
          <w:lang w:val="ru-RU"/>
        </w:rPr>
      </w:pPr>
    </w:p>
    <w:p w:rsidR="00E33AB1" w:rsidRDefault="00E33AB1" w:rsidP="00E33AB1">
      <w:pPr>
        <w:ind w:firstLine="708"/>
        <w:rPr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857EB45" wp14:editId="4FE990CE">
            <wp:extent cx="5940425" cy="4352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rPr>
          <w:sz w:val="28"/>
          <w:szCs w:val="28"/>
          <w:lang w:val="en-US"/>
        </w:rPr>
      </w:pPr>
    </w:p>
    <w:p w:rsidR="00E33AB1" w:rsidRDefault="00E33AB1" w:rsidP="00E33AB1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Обробка довільних структур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Рекурсія (або еквівалентні явні алгоритми, засновані на стеці) може вимагатися для обходу структур довільної форми. Як простий приклад рекурсії в такому контексті візьмемо задачу обчислення суми всіх чисел в структурі з вкладеними підсписками такого вигляду:</w:t>
      </w:r>
    </w:p>
    <w:p w:rsidR="00E33AB1" w:rsidRDefault="00E33AB1" w:rsidP="00E33AB1">
      <w:pPr>
        <w:ind w:firstLine="708"/>
        <w:jc w:val="both"/>
        <w:rPr>
          <w:sz w:val="28"/>
          <w:szCs w:val="28"/>
          <w:lang w:val="ru-RU"/>
        </w:rPr>
      </w:pPr>
    </w:p>
    <w:p w:rsidR="00E33AB1" w:rsidRPr="00E33AB1" w:rsidRDefault="00E33AB1" w:rsidP="00E33AB1">
      <w:pPr>
        <w:ind w:firstLine="708"/>
        <w:jc w:val="both"/>
        <w:rPr>
          <w:sz w:val="28"/>
          <w:szCs w:val="28"/>
          <w:lang w:val="ru-RU"/>
        </w:rPr>
      </w:pPr>
      <w:r w:rsidRPr="00E33AB1">
        <w:rPr>
          <w:sz w:val="28"/>
          <w:szCs w:val="28"/>
          <w:lang w:val="ru-RU"/>
        </w:rPr>
        <w:t>[1, [2, [3, 4], 5], 6, [7, 8]]</w:t>
      </w:r>
    </w:p>
    <w:p w:rsidR="00E33AB1" w:rsidRPr="00E33AB1" w:rsidRDefault="00E33AB1" w:rsidP="00E33AB1">
      <w:pPr>
        <w:ind w:firstLine="708"/>
        <w:jc w:val="both"/>
        <w:rPr>
          <w:sz w:val="28"/>
          <w:szCs w:val="28"/>
          <w:lang w:val="ru-RU"/>
        </w:rPr>
      </w:pPr>
    </w:p>
    <w:p w:rsidR="00E33AB1" w:rsidRPr="00E33AB1" w:rsidRDefault="00E33AB1" w:rsidP="00E33AB1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Прості оператори циклів тут не підходять, оскільки це не лінійна ітерація. Вкладених операторів циклу теж не буде достатньо, тому що підсписки можуть бути вкладеними на довільну глибину і в довільній формі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Нема</w:t>
      </w:r>
      <w:r>
        <w:rPr>
          <w:sz w:val="28"/>
          <w:szCs w:val="28"/>
        </w:rPr>
        <w:t xml:space="preserve"> ніякого способу дізнатися, скільки вкладених циклів необхідно написати для обробки всіх випадків. Натомість наступний код пристосовується до такого універсального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вкладенню за рахунок застосування рекурсії для відвідування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ідсписків:</w:t>
      </w:r>
    </w:p>
    <w:p w:rsidR="00E33AB1" w:rsidRDefault="00E33AB1" w:rsidP="00E33AB1">
      <w:pPr>
        <w:ind w:firstLine="708"/>
        <w:jc w:val="both"/>
        <w:rPr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8651CE9" wp14:editId="6A12FB59">
            <wp:extent cx="5940425" cy="3391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Анонімні функції: вираження </w:t>
      </w:r>
      <w:proofErr w:type="spellStart"/>
      <w:r>
        <w:rPr>
          <w:b/>
          <w:sz w:val="28"/>
          <w:szCs w:val="28"/>
        </w:rPr>
        <w:t>lambda</w:t>
      </w:r>
      <w:proofErr w:type="spellEnd"/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Крім оператора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також пропонується форма вираження, яка генерує об'єкти функцій. Через схожість з інструментом в мові </w:t>
      </w:r>
      <w:proofErr w:type="spellStart"/>
      <w:r>
        <w:rPr>
          <w:sz w:val="28"/>
          <w:szCs w:val="28"/>
        </w:rPr>
        <w:t>Lisp</w:t>
      </w:r>
      <w:proofErr w:type="spellEnd"/>
      <w:r>
        <w:rPr>
          <w:sz w:val="28"/>
          <w:szCs w:val="28"/>
        </w:rPr>
        <w:t xml:space="preserve"> вона називається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. Подібно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такий вислів створює функцію, яка буде викликатися пізніше, але повертає сам об'єкт функції, не привласнюючи його імені. З цієї причини вираження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іноді називають анонімними (тобто безіменними) функціями.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практиці вони часто застосовуються для того, щоб вбудувати визначення функції в рядок або відкласти виконання порції коду.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Загальна форма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виглядає як ключове слово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, за яким слід</w:t>
      </w:r>
      <w:r w:rsidRPr="00E33AB1">
        <w:rPr>
          <w:sz w:val="28"/>
          <w:szCs w:val="28"/>
        </w:rPr>
        <w:t xml:space="preserve">ують </w:t>
      </w:r>
      <w:r>
        <w:rPr>
          <w:sz w:val="28"/>
          <w:szCs w:val="28"/>
        </w:rPr>
        <w:t xml:space="preserve">один або більше аргументів (дуже схоже на список аргументів, укладений в круглі дужки в заголовку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>) і далі вираз після двокрапки: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lambda</w:t>
      </w:r>
      <w:proofErr w:type="spellEnd"/>
      <w:r>
        <w:rPr>
          <w:i/>
          <w:sz w:val="28"/>
          <w:szCs w:val="28"/>
        </w:rPr>
        <w:t xml:space="preserve"> аргумент 1, аргумент2. . . </w:t>
      </w:r>
      <w:proofErr w:type="spellStart"/>
      <w:r>
        <w:rPr>
          <w:i/>
          <w:sz w:val="28"/>
          <w:szCs w:val="28"/>
        </w:rPr>
        <w:t>аргумент№</w:t>
      </w:r>
      <w:proofErr w:type="spellEnd"/>
      <w:r>
        <w:rPr>
          <w:i/>
          <w:sz w:val="28"/>
          <w:szCs w:val="28"/>
        </w:rPr>
        <w:t>: вираз, що використовує аргументи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A630B95" wp14:editId="44C05847">
            <wp:extent cx="5782310" cy="2098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659" cy="21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Тут </w:t>
      </w:r>
      <w:proofErr w:type="spellStart"/>
      <w:r>
        <w:rPr>
          <w:sz w:val="28"/>
          <w:szCs w:val="28"/>
          <w:lang w:val="ru-RU"/>
        </w:rPr>
        <w:t>імені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присвоюється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об'єкт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створений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виразом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lambda</w:t>
      </w:r>
      <w:r>
        <w:rPr>
          <w:sz w:val="28"/>
          <w:szCs w:val="28"/>
          <w:lang w:val="ru-RU"/>
        </w:rPr>
        <w:t>; так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працює оператор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>, але він виробляє присвоювання автоматично.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 і в разі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, для аргументів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можна вказувати стандартні значення: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13908A6" wp14:editId="740D9374">
            <wp:extent cx="5795010" cy="2098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356" cy="21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Функції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, на відміну від звичайної, не потрібна інструкція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>, а в іншому, поводиться точно так же.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Вираз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корисний як свого роду коротке умовне позначення функції, яке дозволяє вбудовувати визначення функції всередину коду, де воно застосовується. Вираз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зовсім необов'язково використовувати завжди. Замість нього використовується оператор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, якщо функція вимагає мощі повних операторів, яку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не здатна легко надати. Але в сценаріях, де потрібно всього лише вбудовувати невеликі порції виконуваного коду в місцях їх застосування, вираження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виявляться більш простими кодовими конструкціями.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Вирази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також широко використовуються при реалізації таблиць переходів, які представляють собою списки або словники дій, що підлягають виконанню за запитом.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B978097" wp14:editId="1E2CE531">
            <wp:extent cx="5679440" cy="3258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738" cy="32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Інструменти функціонального програмування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Вбудована функція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map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Одним з найбільш частих дій, які виконуються в програмах зі списками і іншими послідовностями, є застосування якоїсь операції до кожного елементу і накопичення результатів - вибір стовпців в таблицях бази даних, збільшення значень в полях із заробітною платою співробітників компанії, розбір вкладень в повідомленнях електронної пошти і т.д.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Вбудована функція </w:t>
      </w:r>
      <w:r>
        <w:rPr>
          <w:b/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застосовує передану функцію до кожного елементу в </w:t>
      </w:r>
      <w:proofErr w:type="spellStart"/>
      <w:r>
        <w:rPr>
          <w:sz w:val="28"/>
          <w:szCs w:val="28"/>
        </w:rPr>
        <w:t>ітеріруемому</w:t>
      </w:r>
      <w:proofErr w:type="spellEnd"/>
      <w:r>
        <w:rPr>
          <w:sz w:val="28"/>
          <w:szCs w:val="28"/>
        </w:rPr>
        <w:t xml:space="preserve"> об'єкті і повертає список, що містить всі результати викликів функції.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96ACF13" wp14:editId="4196FE65">
            <wp:extent cx="5499100" cy="18542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122" cy="18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(x):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(x + 10) – Функція яка буде виконуватись.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list</w:t>
      </w:r>
      <w:r w:rsidRPr="00E33AB1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en-US"/>
        </w:rPr>
        <w:t>map</w:t>
      </w:r>
      <w:r w:rsidRPr="00E33AB1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 w:rsidRPr="00E33AB1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counters</w:t>
      </w:r>
      <w:r w:rsidRPr="00E33AB1">
        <w:rPr>
          <w:sz w:val="28"/>
          <w:szCs w:val="28"/>
          <w:lang w:val="ru-RU"/>
        </w:rPr>
        <w:t>))</w:t>
      </w:r>
      <w:r>
        <w:rPr>
          <w:sz w:val="28"/>
          <w:szCs w:val="28"/>
        </w:rPr>
        <w:t>- Накопичення результатів.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списку </w:t>
      </w:r>
      <w:r>
        <w:rPr>
          <w:b/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- викликає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 на кожному елементі списку і збирає все повернені значення в новий список.</w:t>
      </w:r>
      <w:r>
        <w:t xml:space="preserve"> </w:t>
      </w:r>
      <w:r>
        <w:rPr>
          <w:sz w:val="28"/>
          <w:szCs w:val="28"/>
        </w:rPr>
        <w:t xml:space="preserve">Для виведення всіх результатів використовується виклик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.</w:t>
      </w:r>
    </w:p>
    <w:p w:rsidR="00E33AB1" w:rsidRDefault="00E33AB1" w:rsidP="00E33AB1">
      <w:pPr>
        <w:ind w:firstLine="708"/>
        <w:jc w:val="both"/>
        <w:rPr>
          <w:sz w:val="28"/>
          <w:szCs w:val="28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те, що таке використання куля еквівалентно циклам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, додавши трохи коду, ви можете отримати універсальну утиліту відображення:</w:t>
      </w:r>
    </w:p>
    <w:p w:rsidR="00E33AB1" w:rsidRDefault="00E33AB1" w:rsidP="00E33AB1">
      <w:pPr>
        <w:ind w:firstLine="708"/>
        <w:jc w:val="both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2DD491C" wp14:editId="0E4A8912">
            <wp:extent cx="3438525" cy="1666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jc w:val="both"/>
        <w:rPr>
          <w:sz w:val="28"/>
          <w:szCs w:val="28"/>
          <w:lang w:val="en-US"/>
        </w:rPr>
      </w:pPr>
    </w:p>
    <w:p w:rsidR="00E33AB1" w:rsidRDefault="00E33AB1" w:rsidP="00E33A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proofErr w:type="spellStart"/>
      <w:r>
        <w:rPr>
          <w:sz w:val="28"/>
          <w:szCs w:val="28"/>
        </w:rPr>
        <w:t>ункцію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можна використовувати більш розвиненими способами,</w:t>
      </w:r>
    </w:p>
    <w:p w:rsidR="00E33AB1" w:rsidRPr="00E33AB1" w:rsidRDefault="00E33AB1" w:rsidP="00E33A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ніж показано тут. Скажімо, отримавши в якості аргументів кілька послідовностей, </w:t>
      </w:r>
      <w:r>
        <w:rPr>
          <w:b/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передає витягнуті з послідовностей елементи як індивідуальні аргументи функції </w:t>
      </w:r>
      <w:proofErr w:type="spellStart"/>
      <w:r>
        <w:rPr>
          <w:b/>
          <w:sz w:val="28"/>
          <w:szCs w:val="28"/>
        </w:rPr>
        <w:t>pow</w:t>
      </w:r>
      <w:proofErr w:type="spellEnd"/>
      <w:r>
        <w:rPr>
          <w:sz w:val="28"/>
          <w:szCs w:val="28"/>
        </w:rPr>
        <w:t>:</w:t>
      </w:r>
    </w:p>
    <w:p w:rsidR="00E33AB1" w:rsidRDefault="00E33AB1" w:rsidP="00E33AB1">
      <w:pPr>
        <w:jc w:val="both"/>
        <w:rPr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394B4B3" wp14:editId="6AE5112A">
            <wp:extent cx="3295650" cy="695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jc w:val="center"/>
        <w:rPr>
          <w:b/>
          <w:sz w:val="28"/>
          <w:szCs w:val="28"/>
        </w:rPr>
      </w:pPr>
    </w:p>
    <w:p w:rsidR="00E33AB1" w:rsidRDefault="00E33AB1" w:rsidP="00E33AB1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Вибір елементів з </w:t>
      </w:r>
      <w:proofErr w:type="spellStart"/>
      <w:r>
        <w:rPr>
          <w:sz w:val="28"/>
          <w:szCs w:val="28"/>
        </w:rPr>
        <w:t>ітеріруемих</w:t>
      </w:r>
      <w:proofErr w:type="spellEnd"/>
      <w:r>
        <w:rPr>
          <w:sz w:val="28"/>
          <w:szCs w:val="28"/>
        </w:rPr>
        <w:t xml:space="preserve"> об'єктів: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40"/>
          <w:szCs w:val="40"/>
        </w:rPr>
        <w:t>filter</w:t>
      </w:r>
      <w:proofErr w:type="spellEnd"/>
    </w:p>
    <w:p w:rsidR="00E33AB1" w:rsidRDefault="00E33AB1" w:rsidP="00E33AB1">
      <w:pPr>
        <w:ind w:firstLine="708"/>
        <w:jc w:val="center"/>
        <w:rPr>
          <w:b/>
          <w:sz w:val="28"/>
          <w:szCs w:val="28"/>
        </w:rPr>
      </w:pP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- початковий і щодо прямолінійний представник</w:t>
      </w:r>
    </w:p>
    <w:p w:rsidR="00E33AB1" w:rsidRPr="00E33AB1" w:rsidRDefault="00E33AB1" w:rsidP="00E33AB1">
      <w:pPr>
        <w:rPr>
          <w:sz w:val="28"/>
          <w:szCs w:val="28"/>
        </w:rPr>
      </w:pPr>
      <w:r>
        <w:rPr>
          <w:sz w:val="28"/>
          <w:szCs w:val="28"/>
        </w:rPr>
        <w:t xml:space="preserve">інструментального набору для функціонального програмування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. Її близькі родичі, </w:t>
      </w:r>
      <w:proofErr w:type="spellStart"/>
      <w:r>
        <w:rPr>
          <w:b/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b/>
          <w:sz w:val="28"/>
          <w:szCs w:val="28"/>
        </w:rPr>
        <w:t>reduce</w:t>
      </w:r>
      <w:proofErr w:type="spellEnd"/>
      <w:r>
        <w:rPr>
          <w:sz w:val="28"/>
          <w:szCs w:val="28"/>
        </w:rPr>
        <w:t xml:space="preserve">, вибирають елементи з </w:t>
      </w:r>
      <w:proofErr w:type="spellStart"/>
      <w:r>
        <w:rPr>
          <w:sz w:val="28"/>
          <w:szCs w:val="28"/>
        </w:rPr>
        <w:t>ітеріруемих</w:t>
      </w:r>
      <w:proofErr w:type="spellEnd"/>
      <w:r>
        <w:rPr>
          <w:sz w:val="28"/>
          <w:szCs w:val="28"/>
        </w:rPr>
        <w:t xml:space="preserve"> об'єктів на основі перевірочної функції і застосовують функції до пар елементів відповідно.</w:t>
      </w: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Через повернення </w:t>
      </w:r>
      <w:proofErr w:type="spellStart"/>
      <w:r>
        <w:rPr>
          <w:sz w:val="28"/>
          <w:szCs w:val="28"/>
        </w:rPr>
        <w:t>ітеріруемого</w:t>
      </w:r>
      <w:proofErr w:type="spellEnd"/>
      <w:r>
        <w:rPr>
          <w:sz w:val="28"/>
          <w:szCs w:val="28"/>
        </w:rPr>
        <w:t xml:space="preserve"> об'єкта функція </w:t>
      </w:r>
      <w:proofErr w:type="spellStart"/>
      <w:r>
        <w:rPr>
          <w:b/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(подібно </w:t>
      </w:r>
      <w:proofErr w:type="spellStart"/>
      <w:r>
        <w:rPr>
          <w:sz w:val="28"/>
          <w:szCs w:val="28"/>
        </w:rPr>
        <w:t>range</w:t>
      </w:r>
      <w:proofErr w:type="spellEnd"/>
      <w:r>
        <w:rPr>
          <w:sz w:val="28"/>
          <w:szCs w:val="28"/>
        </w:rPr>
        <w:t xml:space="preserve">) вимагає виклику </w:t>
      </w:r>
      <w:proofErr w:type="spellStart"/>
      <w:r>
        <w:rPr>
          <w:b/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при відображенні всіх її результатів . Наприклад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вибирає з послідовності елементи більше нуля:</w:t>
      </w: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75D8A23" wp14:editId="3A895322">
            <wp:extent cx="382905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Як і </w:t>
      </w:r>
      <w:proofErr w:type="spellStart"/>
      <w:r>
        <w:rPr>
          <w:b/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функція </w:t>
      </w:r>
      <w:proofErr w:type="spellStart"/>
      <w:r>
        <w:rPr>
          <w:b/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приблизно еквівалентна циклу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, але вона є</w:t>
      </w: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вбудованої, лаконічною і часто більш швидкою:</w:t>
      </w: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C02FA9" wp14:editId="72F12BC6">
            <wp:extent cx="2686050" cy="140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rPr>
          <w:sz w:val="28"/>
          <w:szCs w:val="28"/>
        </w:rPr>
      </w:pP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Також подібно </w:t>
      </w:r>
      <w:proofErr w:type="spellStart"/>
      <w:r>
        <w:rPr>
          <w:b/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функцію </w:t>
      </w:r>
      <w:proofErr w:type="spellStart"/>
      <w:r>
        <w:rPr>
          <w:b/>
          <w:bCs/>
          <w:sz w:val="28"/>
          <w:szCs w:val="28"/>
        </w:rPr>
        <w:t>filter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можна емалювати за допомогою синтаксису </w:t>
      </w:r>
      <w:proofErr w:type="spellStart"/>
      <w:r>
        <w:rPr>
          <w:sz w:val="28"/>
          <w:szCs w:val="28"/>
        </w:rPr>
        <w:t>спискового</w:t>
      </w:r>
      <w:proofErr w:type="spellEnd"/>
      <w:r>
        <w:rPr>
          <w:sz w:val="28"/>
          <w:szCs w:val="28"/>
        </w:rPr>
        <w:t xml:space="preserve"> включення з часто більш простими результатами і за допомогою схожого генераторного виразу, коли бажано відкладати випуск результатів.</w:t>
      </w: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A62A1D7" wp14:editId="24E7734C">
            <wp:extent cx="298132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Комбінування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ітеріруемих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об'єктів</w:t>
      </w:r>
      <w:proofErr w:type="spellEnd"/>
      <w:r>
        <w:rPr>
          <w:sz w:val="28"/>
          <w:szCs w:val="28"/>
          <w:lang w:val="ru-RU"/>
        </w:rPr>
        <w:t xml:space="preserve">: </w:t>
      </w:r>
      <w:r>
        <w:rPr>
          <w:b/>
          <w:sz w:val="40"/>
          <w:szCs w:val="40"/>
          <w:lang w:val="en-US"/>
        </w:rPr>
        <w:t>reduce</w:t>
      </w: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Виклик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reduce</w:t>
      </w:r>
      <w:proofErr w:type="spellEnd"/>
      <w:r>
        <w:rPr>
          <w:sz w:val="28"/>
          <w:szCs w:val="28"/>
          <w:lang w:val="ru-RU"/>
        </w:rPr>
        <w:t xml:space="preserve">, яка </w:t>
      </w:r>
      <w:proofErr w:type="spellStart"/>
      <w:r>
        <w:rPr>
          <w:sz w:val="28"/>
          <w:szCs w:val="28"/>
          <w:lang w:val="ru-RU"/>
        </w:rPr>
        <w:t>знаходиться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модулі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functools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виглядає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складніше</w:t>
      </w:r>
      <w:proofErr w:type="spellEnd"/>
      <w:r>
        <w:rPr>
          <w:sz w:val="28"/>
          <w:szCs w:val="28"/>
          <w:lang w:val="ru-RU"/>
        </w:rPr>
        <w:t xml:space="preserve">. Вона </w:t>
      </w:r>
      <w:proofErr w:type="spellStart"/>
      <w:r>
        <w:rPr>
          <w:sz w:val="28"/>
          <w:szCs w:val="28"/>
          <w:lang w:val="ru-RU"/>
        </w:rPr>
        <w:t>приймає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ітеріруемий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об'єкт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ідлягає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обробці</w:t>
      </w:r>
      <w:proofErr w:type="spellEnd"/>
      <w:r>
        <w:rPr>
          <w:sz w:val="28"/>
          <w:szCs w:val="28"/>
          <w:lang w:val="ru-RU"/>
        </w:rPr>
        <w:t xml:space="preserve">, але сама не є </w:t>
      </w:r>
      <w:proofErr w:type="spellStart"/>
      <w:r>
        <w:rPr>
          <w:sz w:val="28"/>
          <w:szCs w:val="28"/>
          <w:lang w:val="ru-RU"/>
        </w:rPr>
        <w:t>ітеріруемим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об'єктом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одиночний</w:t>
      </w:r>
      <w:proofErr w:type="spellEnd"/>
      <w:r>
        <w:rPr>
          <w:sz w:val="28"/>
          <w:szCs w:val="28"/>
          <w:lang w:val="ru-RU"/>
        </w:rPr>
        <w:t xml:space="preserve"> результат. </w:t>
      </w:r>
      <w:proofErr w:type="spellStart"/>
      <w:r>
        <w:rPr>
          <w:sz w:val="28"/>
          <w:szCs w:val="28"/>
          <w:lang w:val="ru-RU"/>
        </w:rPr>
        <w:t>Нижче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показані</w:t>
      </w:r>
      <w:proofErr w:type="spellEnd"/>
      <w:r>
        <w:rPr>
          <w:sz w:val="28"/>
          <w:szCs w:val="28"/>
          <w:lang w:val="ru-RU"/>
        </w:rPr>
        <w:t xml:space="preserve"> два </w:t>
      </w:r>
      <w:proofErr w:type="spellStart"/>
      <w:r>
        <w:rPr>
          <w:sz w:val="28"/>
          <w:szCs w:val="28"/>
          <w:lang w:val="ru-RU"/>
        </w:rPr>
        <w:t>виклики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reduce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обчислюють</w:t>
      </w:r>
      <w:proofErr w:type="spellEnd"/>
      <w:r>
        <w:rPr>
          <w:sz w:val="28"/>
          <w:szCs w:val="28"/>
          <w:lang w:val="ru-RU"/>
        </w:rPr>
        <w:t xml:space="preserve"> суму і </w:t>
      </w:r>
      <w:proofErr w:type="spellStart"/>
      <w:r>
        <w:rPr>
          <w:sz w:val="28"/>
          <w:szCs w:val="28"/>
          <w:lang w:val="ru-RU"/>
        </w:rPr>
        <w:t>добуток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</w:t>
      </w:r>
      <w:proofErr w:type="gramStart"/>
      <w:r>
        <w:rPr>
          <w:sz w:val="28"/>
          <w:szCs w:val="28"/>
          <w:lang w:val="ru-RU"/>
        </w:rPr>
        <w:t>в</w:t>
      </w:r>
      <w:proofErr w:type="spellEnd"/>
      <w:proofErr w:type="gramEnd"/>
      <w:r>
        <w:rPr>
          <w:sz w:val="28"/>
          <w:szCs w:val="28"/>
          <w:lang w:val="ru-RU"/>
        </w:rPr>
        <w:t xml:space="preserve"> у списку:</w:t>
      </w: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</w:p>
    <w:p w:rsidR="00E33AB1" w:rsidRDefault="00E33AB1" w:rsidP="00E33AB1">
      <w:pPr>
        <w:ind w:firstLine="708"/>
        <w:rPr>
          <w:sz w:val="28"/>
          <w:szCs w:val="28"/>
          <w:lang w:val="ru-RU"/>
        </w:rPr>
      </w:pP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C23156A" wp14:editId="28F956D4">
            <wp:extent cx="3629025" cy="866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1" w:rsidRDefault="00E33AB1" w:rsidP="00E33AB1">
      <w:pPr>
        <w:ind w:firstLine="708"/>
        <w:rPr>
          <w:sz w:val="28"/>
          <w:szCs w:val="28"/>
        </w:rPr>
      </w:pPr>
    </w:p>
    <w:p w:rsidR="00E33AB1" w:rsidRDefault="00E33AB1" w:rsidP="00E33AB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кожному кроці </w:t>
      </w:r>
      <w:proofErr w:type="spellStart"/>
      <w:r>
        <w:rPr>
          <w:sz w:val="28"/>
          <w:szCs w:val="28"/>
        </w:rPr>
        <w:t>reduce</w:t>
      </w:r>
      <w:proofErr w:type="spellEnd"/>
      <w:r>
        <w:rPr>
          <w:sz w:val="28"/>
          <w:szCs w:val="28"/>
        </w:rPr>
        <w:t xml:space="preserve"> передає поточну суму або добуток разом з черговим елементом зі списку зазначеної функції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. За замовчуванням початкове значення відповідає першому елементу послідовності.</w:t>
      </w:r>
    </w:p>
    <w:p w:rsidR="00E33AB1" w:rsidRDefault="00E33AB1" w:rsidP="00E33AB1">
      <w:pPr>
        <w:ind w:firstLine="708"/>
        <w:rPr>
          <w:sz w:val="28"/>
          <w:szCs w:val="28"/>
        </w:rPr>
      </w:pPr>
    </w:p>
    <w:p w:rsidR="00E33AB1" w:rsidRDefault="00E33AB1" w:rsidP="00E33AB1">
      <w:pPr>
        <w:ind w:firstLine="708"/>
        <w:rPr>
          <w:sz w:val="28"/>
          <w:szCs w:val="28"/>
        </w:rPr>
      </w:pPr>
    </w:p>
    <w:p w:rsidR="00E33AB1" w:rsidRDefault="00E33AB1" w:rsidP="00E33AB1">
      <w:pPr>
        <w:ind w:firstLine="708"/>
        <w:rPr>
          <w:sz w:val="28"/>
          <w:szCs w:val="28"/>
        </w:rPr>
      </w:pPr>
    </w:p>
    <w:p w:rsidR="00E33AB1" w:rsidRDefault="00E33AB1" w:rsidP="00E33AB1">
      <w:pPr>
        <w:pStyle w:val="a3"/>
        <w:ind w:left="10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Лабораторне завдання</w:t>
      </w:r>
    </w:p>
    <w:p w:rsidR="00E33AB1" w:rsidRDefault="00E33AB1" w:rsidP="00E33AB1">
      <w:pPr>
        <w:ind w:firstLine="708"/>
        <w:jc w:val="center"/>
        <w:rPr>
          <w:b/>
          <w:sz w:val="28"/>
          <w:szCs w:val="28"/>
        </w:rPr>
      </w:pPr>
    </w:p>
    <w:p w:rsidR="00E33AB1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вбудованої функції </w:t>
      </w:r>
      <w:r>
        <w:rPr>
          <w:b/>
          <w:sz w:val="28"/>
          <w:szCs w:val="28"/>
          <w:lang w:val="en-US"/>
        </w:rPr>
        <w:t>map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збільшити у 5 разів усі елементи списку А=</w:t>
      </w:r>
      <w:r>
        <w:rPr>
          <w:sz w:val="28"/>
          <w:szCs w:val="28"/>
          <w:lang w:val="ru-RU"/>
        </w:rPr>
        <w:t xml:space="preserve">[22,  33, 44, 55, 66]. </w:t>
      </w: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новий</w:t>
      </w:r>
      <w:proofErr w:type="spellEnd"/>
      <w:r>
        <w:rPr>
          <w:sz w:val="28"/>
          <w:szCs w:val="28"/>
          <w:lang w:val="ru-RU"/>
        </w:rPr>
        <w:t xml:space="preserve"> список на </w:t>
      </w:r>
      <w:proofErr w:type="spellStart"/>
      <w:r>
        <w:rPr>
          <w:sz w:val="28"/>
          <w:szCs w:val="28"/>
          <w:lang w:val="ru-RU"/>
        </w:rPr>
        <w:t>екран</w:t>
      </w:r>
      <w:proofErr w:type="spellEnd"/>
      <w:r>
        <w:rPr>
          <w:sz w:val="28"/>
          <w:szCs w:val="28"/>
          <w:lang w:val="ru-RU"/>
        </w:rPr>
        <w:t>.</w:t>
      </w:r>
    </w:p>
    <w:p w:rsidR="00E33AB1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вбудованої функції </w:t>
      </w:r>
      <w:r>
        <w:rPr>
          <w:b/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ввести масив</w:t>
      </w:r>
      <w:r>
        <w:rPr>
          <w:sz w:val="28"/>
          <w:szCs w:val="28"/>
          <w:lang w:val="ru-RU"/>
        </w:rPr>
        <w:t>[5, 6, 7, 8, 9]</w:t>
      </w:r>
      <w:r>
        <w:rPr>
          <w:sz w:val="28"/>
          <w:szCs w:val="28"/>
        </w:rPr>
        <w:t xml:space="preserve">  у ступінь </w:t>
      </w:r>
      <w:r>
        <w:rPr>
          <w:sz w:val="28"/>
          <w:szCs w:val="28"/>
          <w:lang w:val="ru-RU"/>
        </w:rPr>
        <w:t xml:space="preserve">[3, 4, 5, 8, </w:t>
      </w:r>
      <w:r>
        <w:rPr>
          <w:sz w:val="28"/>
          <w:szCs w:val="28"/>
        </w:rPr>
        <w:t>№</w:t>
      </w:r>
      <w:r>
        <w:rPr>
          <w:sz w:val="28"/>
          <w:szCs w:val="28"/>
          <w:lang w:val="ru-RU"/>
        </w:rPr>
        <w:t xml:space="preserve">]. </w:t>
      </w:r>
      <w:r>
        <w:rPr>
          <w:sz w:val="28"/>
          <w:szCs w:val="28"/>
        </w:rPr>
        <w:t>Де № - остання цифра номеру студента у списку групи.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Перший елемент першого масиву возводиться у ступень першого елемента другого масиву, другий елемент першого масиву возводиться у ступень другого елемента другого масиву….</w:t>
      </w:r>
    </w:p>
    <w:p w:rsidR="00E33AB1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створити список з чотирьох функцій: перша збільшує число на №, друга зводить у ступінь 3, третя зменшує на одиницю, наступна зводить у ступінь 5. Де №- остання цифра номеру студента у списку групи. Використати число №+2 для перевірки функції.</w:t>
      </w:r>
    </w:p>
    <w:p w:rsidR="00E33AB1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filter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вибрати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генерованої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послідовності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інтервалі</w:t>
      </w:r>
      <w:proofErr w:type="spellEnd"/>
      <w:r>
        <w:rPr>
          <w:sz w:val="28"/>
          <w:szCs w:val="28"/>
          <w:lang w:val="ru-RU"/>
        </w:rPr>
        <w:t xml:space="preserve"> [-15, 15]  </w:t>
      </w:r>
      <w:proofErr w:type="spellStart"/>
      <w:r>
        <w:rPr>
          <w:sz w:val="28"/>
          <w:szCs w:val="28"/>
          <w:lang w:val="ru-RU"/>
        </w:rPr>
        <w:t>елементи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менше</w:t>
      </w:r>
      <w:proofErr w:type="spellEnd"/>
      <w:r>
        <w:rPr>
          <w:sz w:val="28"/>
          <w:szCs w:val="28"/>
          <w:lang w:val="ru-RU"/>
        </w:rPr>
        <w:t xml:space="preserve"> №. </w:t>
      </w:r>
      <w:r>
        <w:rPr>
          <w:sz w:val="28"/>
          <w:szCs w:val="28"/>
        </w:rPr>
        <w:t>Де №- остання цифра номеру студента у списку групи.</w:t>
      </w:r>
    </w:p>
    <w:p w:rsidR="00E33AB1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reduce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обчислити</w:t>
      </w:r>
      <w:proofErr w:type="spellEnd"/>
      <w:r>
        <w:rPr>
          <w:sz w:val="28"/>
          <w:szCs w:val="28"/>
          <w:lang w:val="ru-RU"/>
        </w:rPr>
        <w:t xml:space="preserve"> суму і </w:t>
      </w:r>
      <w:proofErr w:type="spellStart"/>
      <w:r>
        <w:rPr>
          <w:sz w:val="28"/>
          <w:szCs w:val="28"/>
          <w:lang w:val="ru-RU"/>
        </w:rPr>
        <w:t>добуток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у списку [12, 34, 45, 66, </w:t>
      </w:r>
      <w:r>
        <w:rPr>
          <w:sz w:val="28"/>
          <w:szCs w:val="28"/>
        </w:rPr>
        <w:t>№</w:t>
      </w:r>
      <w:r>
        <w:rPr>
          <w:sz w:val="28"/>
          <w:szCs w:val="28"/>
          <w:lang w:val="ru-RU"/>
        </w:rPr>
        <w:t xml:space="preserve">]. </w:t>
      </w:r>
      <w:r>
        <w:rPr>
          <w:sz w:val="28"/>
          <w:szCs w:val="28"/>
        </w:rPr>
        <w:t>Де №- остання цифра номеру студента у списку групи.</w:t>
      </w:r>
    </w:p>
    <w:p w:rsidR="00E33AB1" w:rsidRPr="00562966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562966">
        <w:rPr>
          <w:sz w:val="28"/>
          <w:szCs w:val="28"/>
        </w:rPr>
        <w:t xml:space="preserve">Написати програму розрахунку №+10 числа послідовності </w:t>
      </w:r>
      <w:proofErr w:type="spellStart"/>
      <w:r w:rsidRPr="00562966">
        <w:rPr>
          <w:sz w:val="28"/>
          <w:szCs w:val="28"/>
        </w:rPr>
        <w:t>Фібоначчі</w:t>
      </w:r>
      <w:proofErr w:type="spellEnd"/>
      <w:r w:rsidRPr="00562966">
        <w:rPr>
          <w:sz w:val="28"/>
          <w:szCs w:val="28"/>
        </w:rPr>
        <w:t>.  Де №- остання цифра номеру студента у списку групи.</w:t>
      </w:r>
    </w:p>
    <w:p w:rsidR="00E33AB1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Написати програму розрахунку суми №+10 перших чисел послідовності </w:t>
      </w:r>
      <w:proofErr w:type="spellStart"/>
      <w:r>
        <w:rPr>
          <w:sz w:val="28"/>
          <w:szCs w:val="28"/>
        </w:rPr>
        <w:t>Фібоначчі</w:t>
      </w:r>
      <w:proofErr w:type="spellEnd"/>
      <w:r>
        <w:rPr>
          <w:sz w:val="28"/>
          <w:szCs w:val="28"/>
        </w:rPr>
        <w:t>.  Де №- остання цифра номеру студента у списку групи.</w:t>
      </w:r>
    </w:p>
    <w:p w:rsidR="00E33AB1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Написати програму розрахунку факторіалу числа №+10. Де №- остання цифра номеру студента у списку групи.</w:t>
      </w:r>
    </w:p>
    <w:p w:rsidR="00E33AB1" w:rsidRDefault="00E33AB1" w:rsidP="00E33AB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 xml:space="preserve"> створити список з чотирьох функцій: перша збільшує число у №, друга зводить у ступінь 6, третя зменшує на два, наступна зводить у ступінь 2. Де №- остання цифра номеру </w:t>
      </w:r>
      <w:r>
        <w:rPr>
          <w:sz w:val="28"/>
          <w:szCs w:val="28"/>
        </w:rPr>
        <w:lastRenderedPageBreak/>
        <w:t>студента у списку групи. Використати число №+3 для перевірки функції.</w:t>
      </w:r>
    </w:p>
    <w:p w:rsidR="00E33AB1" w:rsidRDefault="00E33AB1" w:rsidP="00E33AB1">
      <w:pPr>
        <w:pStyle w:val="a3"/>
        <w:jc w:val="both"/>
        <w:rPr>
          <w:sz w:val="28"/>
          <w:szCs w:val="28"/>
        </w:rPr>
      </w:pPr>
    </w:p>
    <w:p w:rsidR="00E33AB1" w:rsidRDefault="00E33AB1" w:rsidP="00E33AB1">
      <w:pPr>
        <w:jc w:val="both"/>
        <w:rPr>
          <w:sz w:val="28"/>
          <w:szCs w:val="28"/>
        </w:rPr>
      </w:pPr>
    </w:p>
    <w:p w:rsidR="00E640FE" w:rsidRDefault="00E21BC0"/>
    <w:sectPr w:rsidR="00E6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E41AF"/>
    <w:multiLevelType w:val="multilevel"/>
    <w:tmpl w:val="121E41AF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17" w:hanging="360"/>
      </w:pPr>
    </w:lvl>
    <w:lvl w:ilvl="2">
      <w:start w:val="1"/>
      <w:numFmt w:val="lowerRoman"/>
      <w:lvlText w:val="%3."/>
      <w:lvlJc w:val="right"/>
      <w:pPr>
        <w:ind w:left="2537" w:hanging="180"/>
      </w:pPr>
    </w:lvl>
    <w:lvl w:ilvl="3">
      <w:start w:val="1"/>
      <w:numFmt w:val="decimal"/>
      <w:lvlText w:val="%4."/>
      <w:lvlJc w:val="left"/>
      <w:pPr>
        <w:ind w:left="3257" w:hanging="360"/>
      </w:pPr>
    </w:lvl>
    <w:lvl w:ilvl="4">
      <w:start w:val="1"/>
      <w:numFmt w:val="lowerLetter"/>
      <w:lvlText w:val="%5."/>
      <w:lvlJc w:val="left"/>
      <w:pPr>
        <w:ind w:left="3977" w:hanging="360"/>
      </w:pPr>
    </w:lvl>
    <w:lvl w:ilvl="5">
      <w:start w:val="1"/>
      <w:numFmt w:val="lowerRoman"/>
      <w:lvlText w:val="%6."/>
      <w:lvlJc w:val="right"/>
      <w:pPr>
        <w:ind w:left="4697" w:hanging="180"/>
      </w:pPr>
    </w:lvl>
    <w:lvl w:ilvl="6">
      <w:start w:val="1"/>
      <w:numFmt w:val="decimal"/>
      <w:lvlText w:val="%7."/>
      <w:lvlJc w:val="left"/>
      <w:pPr>
        <w:ind w:left="5417" w:hanging="360"/>
      </w:pPr>
    </w:lvl>
    <w:lvl w:ilvl="7">
      <w:start w:val="1"/>
      <w:numFmt w:val="lowerLetter"/>
      <w:lvlText w:val="%8."/>
      <w:lvlJc w:val="left"/>
      <w:pPr>
        <w:ind w:left="6137" w:hanging="360"/>
      </w:pPr>
    </w:lvl>
    <w:lvl w:ilvl="8">
      <w:start w:val="1"/>
      <w:numFmt w:val="lowerRoman"/>
      <w:lvlText w:val="%9."/>
      <w:lvlJc w:val="right"/>
      <w:pPr>
        <w:ind w:left="6857" w:hanging="180"/>
      </w:pPr>
    </w:lvl>
  </w:abstractNum>
  <w:abstractNum w:abstractNumId="1">
    <w:nsid w:val="14C02D58"/>
    <w:multiLevelType w:val="multilevel"/>
    <w:tmpl w:val="14C02D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B1"/>
    <w:rsid w:val="00021C93"/>
    <w:rsid w:val="000A0088"/>
    <w:rsid w:val="00122C40"/>
    <w:rsid w:val="001C0D3D"/>
    <w:rsid w:val="002F2D64"/>
    <w:rsid w:val="003F2127"/>
    <w:rsid w:val="004B7911"/>
    <w:rsid w:val="005F321B"/>
    <w:rsid w:val="006773FF"/>
    <w:rsid w:val="00823BC7"/>
    <w:rsid w:val="008576A6"/>
    <w:rsid w:val="00936ED7"/>
    <w:rsid w:val="009D3CF2"/>
    <w:rsid w:val="00A85733"/>
    <w:rsid w:val="00D95D0C"/>
    <w:rsid w:val="00E21BC0"/>
    <w:rsid w:val="00E33AB1"/>
    <w:rsid w:val="00F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A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A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AB1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A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A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AB1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5630</Words>
  <Characters>3210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Терещенко</dc:creator>
  <cp:lastModifiedBy>Алексей Терещенко</cp:lastModifiedBy>
  <cp:revision>2</cp:revision>
  <dcterms:created xsi:type="dcterms:W3CDTF">2020-12-09T11:35:00Z</dcterms:created>
  <dcterms:modified xsi:type="dcterms:W3CDTF">2020-12-09T11:35:00Z</dcterms:modified>
</cp:coreProperties>
</file>