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D7B4" w14:textId="5673D33E" w:rsidR="00415904" w:rsidRPr="00DB74F4" w:rsidRDefault="00DB74F4" w:rsidP="00DB74F4">
      <w:pPr>
        <w:spacing w:after="0" w:line="240" w:lineRule="auto"/>
        <w:jc w:val="center"/>
        <w:rPr>
          <w:rFonts w:ascii="Times New Roman" w:hAnsi="Times New Roman" w:cs="Times New Roman"/>
          <w:b/>
          <w:bCs/>
          <w:sz w:val="26"/>
          <w:szCs w:val="26"/>
        </w:rPr>
      </w:pPr>
      <w:r w:rsidRPr="00DB74F4">
        <w:rPr>
          <w:rFonts w:ascii="Times New Roman" w:hAnsi="Times New Roman" w:cs="Times New Roman"/>
          <w:b/>
          <w:bCs/>
          <w:sz w:val="26"/>
          <w:szCs w:val="26"/>
        </w:rPr>
        <w:t>Election Audit</w:t>
      </w:r>
    </w:p>
    <w:p w14:paraId="347BE224" w14:textId="0F9F5925" w:rsidR="00DB74F4" w:rsidRPr="00DB74F4" w:rsidRDefault="00DB74F4" w:rsidP="00DB74F4">
      <w:pPr>
        <w:spacing w:after="0" w:line="240" w:lineRule="auto"/>
        <w:rPr>
          <w:rFonts w:ascii="Times New Roman" w:hAnsi="Times New Roman" w:cs="Times New Roman"/>
          <w:sz w:val="20"/>
          <w:szCs w:val="20"/>
        </w:rPr>
      </w:pPr>
    </w:p>
    <w:p w14:paraId="6F2BA0A7" w14:textId="24167173" w:rsidR="00DB74F4" w:rsidRDefault="00DB74F4" w:rsidP="00DB74F4">
      <w:pPr>
        <w:spacing w:after="0" w:line="240" w:lineRule="auto"/>
        <w:rPr>
          <w:rFonts w:ascii="Times New Roman" w:hAnsi="Times New Roman" w:cs="Times New Roman"/>
          <w:b/>
          <w:bCs/>
          <w:sz w:val="24"/>
          <w:szCs w:val="24"/>
        </w:rPr>
      </w:pPr>
      <w:r w:rsidRPr="00DB74F4">
        <w:rPr>
          <w:rFonts w:ascii="Times New Roman" w:hAnsi="Times New Roman" w:cs="Times New Roman"/>
          <w:b/>
          <w:bCs/>
          <w:sz w:val="24"/>
          <w:szCs w:val="24"/>
        </w:rPr>
        <w:t>Overview of the Election Audit</w:t>
      </w:r>
    </w:p>
    <w:p w14:paraId="2FCAED76" w14:textId="77777777" w:rsidR="00DB74F4" w:rsidRDefault="00DB74F4" w:rsidP="00DB74F4">
      <w:pPr>
        <w:spacing w:after="0" w:line="240" w:lineRule="auto"/>
        <w:rPr>
          <w:rFonts w:ascii="Times New Roman" w:hAnsi="Times New Roman" w:cs="Times New Roman"/>
          <w:sz w:val="20"/>
          <w:szCs w:val="20"/>
        </w:rPr>
      </w:pPr>
    </w:p>
    <w:p w14:paraId="0C0B0DA4" w14:textId="34AABBF6" w:rsidR="00DB74F4" w:rsidRDefault="00DB74F4" w:rsidP="007A15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purpose of this audit is to provide confirmation results of the election in question. </w:t>
      </w:r>
      <w:r w:rsidR="00511167">
        <w:rPr>
          <w:rFonts w:ascii="Times New Roman" w:hAnsi="Times New Roman" w:cs="Times New Roman"/>
          <w:sz w:val="20"/>
          <w:szCs w:val="20"/>
        </w:rPr>
        <w:t>The Colorado Board of Elections have mandated this audit</w:t>
      </w:r>
      <w:r>
        <w:rPr>
          <w:rFonts w:ascii="Times New Roman" w:hAnsi="Times New Roman" w:cs="Times New Roman"/>
          <w:sz w:val="20"/>
          <w:szCs w:val="20"/>
        </w:rPr>
        <w:t xml:space="preserve">. In this audit there will be several tabulations. Among the tabulations that will be paid special attention to are: Total number of votes casted, votes by candidate, percentage of votes that each candidate won, and the final metric of who won the election in question. </w:t>
      </w:r>
    </w:p>
    <w:p w14:paraId="556C246A" w14:textId="77777777" w:rsidR="00DB74F4" w:rsidRPr="00DB74F4" w:rsidRDefault="00DB74F4" w:rsidP="00DB74F4">
      <w:pPr>
        <w:spacing w:after="0" w:line="240" w:lineRule="auto"/>
        <w:rPr>
          <w:rFonts w:ascii="Times New Roman" w:hAnsi="Times New Roman" w:cs="Times New Roman"/>
          <w:sz w:val="20"/>
          <w:szCs w:val="20"/>
        </w:rPr>
      </w:pPr>
    </w:p>
    <w:p w14:paraId="08B82345" w14:textId="1DF7241A" w:rsidR="00DB74F4" w:rsidRDefault="00DB74F4" w:rsidP="00DB74F4">
      <w:pPr>
        <w:spacing w:after="0" w:line="240" w:lineRule="auto"/>
        <w:rPr>
          <w:rFonts w:ascii="Times New Roman" w:hAnsi="Times New Roman" w:cs="Times New Roman"/>
          <w:b/>
          <w:bCs/>
          <w:sz w:val="24"/>
          <w:szCs w:val="24"/>
        </w:rPr>
      </w:pPr>
      <w:r w:rsidRPr="00DB74F4">
        <w:rPr>
          <w:rFonts w:ascii="Times New Roman" w:hAnsi="Times New Roman" w:cs="Times New Roman"/>
          <w:b/>
          <w:bCs/>
          <w:sz w:val="24"/>
          <w:szCs w:val="24"/>
        </w:rPr>
        <w:t>Election Audit Results</w:t>
      </w:r>
      <w:r w:rsidR="003843B1">
        <w:rPr>
          <w:rFonts w:ascii="Times New Roman" w:hAnsi="Times New Roman" w:cs="Times New Roman"/>
          <w:b/>
          <w:bCs/>
          <w:sz w:val="24"/>
          <w:szCs w:val="24"/>
        </w:rPr>
        <w:t>:</w:t>
      </w:r>
    </w:p>
    <w:p w14:paraId="2D30AECC" w14:textId="3FAE882C" w:rsidR="003843B1" w:rsidRDefault="003843B1" w:rsidP="00DB74F4">
      <w:pPr>
        <w:spacing w:after="0" w:line="240" w:lineRule="auto"/>
        <w:rPr>
          <w:rFonts w:ascii="Times New Roman" w:hAnsi="Times New Roman" w:cs="Times New Roman"/>
          <w:b/>
          <w:bCs/>
          <w:sz w:val="24"/>
          <w:szCs w:val="24"/>
        </w:rPr>
      </w:pPr>
    </w:p>
    <w:p w14:paraId="25AAE570" w14:textId="7F50FB1C" w:rsidR="003843B1" w:rsidRPr="007A15F8" w:rsidRDefault="003843B1" w:rsidP="007A15F8">
      <w:pPr>
        <w:pStyle w:val="ListParagraph"/>
        <w:numPr>
          <w:ilvl w:val="0"/>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Total votes cast in this congressional election: 369,711</w:t>
      </w:r>
    </w:p>
    <w:p w14:paraId="60BE60A0" w14:textId="64C80E84" w:rsidR="003843B1" w:rsidRPr="007A15F8" w:rsidRDefault="003843B1" w:rsidP="007A15F8">
      <w:pPr>
        <w:pStyle w:val="ListParagraph"/>
        <w:numPr>
          <w:ilvl w:val="0"/>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County votes:</w:t>
      </w:r>
    </w:p>
    <w:p w14:paraId="69E1BE3C" w14:textId="0A1094D5" w:rsidR="003843B1" w:rsidRPr="007A15F8" w:rsidRDefault="003843B1"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Jefferson: 3,8855 votes, 10.51%</w:t>
      </w:r>
    </w:p>
    <w:p w14:paraId="232B42A3" w14:textId="702F9C35" w:rsidR="003843B1" w:rsidRPr="007A15F8" w:rsidRDefault="00147C1D"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Denver:</w:t>
      </w:r>
      <w:r w:rsidR="003843B1" w:rsidRPr="007A15F8">
        <w:rPr>
          <w:rFonts w:ascii="Times New Roman" w:hAnsi="Times New Roman" w:cs="Times New Roman"/>
          <w:sz w:val="20"/>
          <w:szCs w:val="20"/>
        </w:rPr>
        <w:t xml:space="preserve"> 306055 votes, 82.78% </w:t>
      </w:r>
    </w:p>
    <w:p w14:paraId="3A6BFA0F" w14:textId="03230712" w:rsidR="003843B1" w:rsidRPr="007A15F8" w:rsidRDefault="003843B1"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Arapahoe: 24,801 votes, 6.71%</w:t>
      </w:r>
    </w:p>
    <w:p w14:paraId="73D97797" w14:textId="770BD6DE" w:rsidR="003843B1" w:rsidRPr="007A15F8" w:rsidRDefault="003843B1" w:rsidP="007A15F8">
      <w:pPr>
        <w:pStyle w:val="ListParagraph"/>
        <w:numPr>
          <w:ilvl w:val="0"/>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Largest County by vote: Denver</w:t>
      </w:r>
    </w:p>
    <w:p w14:paraId="1C3F01A8" w14:textId="2CC366C2" w:rsidR="003843B1" w:rsidRPr="007A15F8" w:rsidRDefault="003843B1" w:rsidP="007A15F8">
      <w:pPr>
        <w:pStyle w:val="ListParagraph"/>
        <w:numPr>
          <w:ilvl w:val="0"/>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Votes by candidate:</w:t>
      </w:r>
    </w:p>
    <w:p w14:paraId="5F49E14A" w14:textId="16D64FB5" w:rsidR="003843B1" w:rsidRPr="007A15F8" w:rsidRDefault="003843B1"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Charles Casper Stockham: 85,213 votes (23.0%)</w:t>
      </w:r>
    </w:p>
    <w:p w14:paraId="391A8840" w14:textId="3A807128" w:rsidR="003843B1" w:rsidRPr="007A15F8" w:rsidRDefault="003843B1"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Diana DeGette: 272,892 votes (73.8%)</w:t>
      </w:r>
    </w:p>
    <w:p w14:paraId="446BDBF3" w14:textId="11E85A51" w:rsidR="003843B1" w:rsidRPr="007A15F8" w:rsidRDefault="003843B1"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Raymon Anthony Doane: 11,606 votes (</w:t>
      </w:r>
      <w:r w:rsidR="007A15F8" w:rsidRPr="007A15F8">
        <w:rPr>
          <w:rFonts w:ascii="Times New Roman" w:hAnsi="Times New Roman" w:cs="Times New Roman"/>
          <w:sz w:val="20"/>
          <w:szCs w:val="20"/>
        </w:rPr>
        <w:t>3.1%)</w:t>
      </w:r>
    </w:p>
    <w:p w14:paraId="1671DF2B" w14:textId="298B36A3" w:rsidR="007A15F8" w:rsidRPr="007A15F8" w:rsidRDefault="007A15F8" w:rsidP="00DB74F4">
      <w:pPr>
        <w:spacing w:after="0" w:line="240" w:lineRule="auto"/>
        <w:rPr>
          <w:rFonts w:ascii="Times New Roman" w:hAnsi="Times New Roman" w:cs="Times New Roman"/>
          <w:sz w:val="20"/>
          <w:szCs w:val="20"/>
        </w:rPr>
      </w:pPr>
    </w:p>
    <w:p w14:paraId="5CBBD6AB" w14:textId="19277347" w:rsidR="007A15F8" w:rsidRPr="007A15F8" w:rsidRDefault="007A15F8" w:rsidP="007A15F8">
      <w:pPr>
        <w:pStyle w:val="ListParagraph"/>
        <w:numPr>
          <w:ilvl w:val="0"/>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Election decision:</w:t>
      </w:r>
    </w:p>
    <w:p w14:paraId="197E26E3" w14:textId="48C7D2B4" w:rsidR="007A15F8" w:rsidRPr="007A15F8" w:rsidRDefault="007A15F8" w:rsidP="007A15F8">
      <w:pPr>
        <w:pStyle w:val="ListParagraph"/>
        <w:numPr>
          <w:ilvl w:val="1"/>
          <w:numId w:val="1"/>
        </w:numPr>
        <w:spacing w:after="0" w:line="240" w:lineRule="auto"/>
        <w:rPr>
          <w:rFonts w:ascii="Times New Roman" w:hAnsi="Times New Roman" w:cs="Times New Roman"/>
          <w:sz w:val="20"/>
          <w:szCs w:val="20"/>
        </w:rPr>
      </w:pPr>
      <w:r w:rsidRPr="007A15F8">
        <w:rPr>
          <w:rFonts w:ascii="Times New Roman" w:hAnsi="Times New Roman" w:cs="Times New Roman"/>
          <w:sz w:val="20"/>
          <w:szCs w:val="20"/>
        </w:rPr>
        <w:t>Winner - Diana DeGette272,892 votes (73.8%)</w:t>
      </w:r>
    </w:p>
    <w:p w14:paraId="53B2FFE5" w14:textId="77777777" w:rsidR="00DB74F4" w:rsidRPr="00DB74F4" w:rsidRDefault="00DB74F4" w:rsidP="00DB74F4">
      <w:pPr>
        <w:spacing w:after="0" w:line="240" w:lineRule="auto"/>
        <w:rPr>
          <w:rFonts w:ascii="Times New Roman" w:hAnsi="Times New Roman" w:cs="Times New Roman"/>
          <w:b/>
          <w:bCs/>
          <w:sz w:val="24"/>
          <w:szCs w:val="24"/>
        </w:rPr>
      </w:pPr>
    </w:p>
    <w:p w14:paraId="3D0E6F1F" w14:textId="7CD7CAA2" w:rsidR="00DB74F4" w:rsidRDefault="00DB74F4" w:rsidP="00DB74F4">
      <w:pPr>
        <w:spacing w:after="0" w:line="240" w:lineRule="auto"/>
        <w:rPr>
          <w:rFonts w:ascii="Times New Roman" w:hAnsi="Times New Roman" w:cs="Times New Roman"/>
          <w:b/>
          <w:bCs/>
          <w:sz w:val="24"/>
          <w:szCs w:val="24"/>
        </w:rPr>
      </w:pPr>
      <w:r w:rsidRPr="00DB74F4">
        <w:rPr>
          <w:rFonts w:ascii="Times New Roman" w:hAnsi="Times New Roman" w:cs="Times New Roman"/>
          <w:b/>
          <w:bCs/>
          <w:sz w:val="24"/>
          <w:szCs w:val="24"/>
        </w:rPr>
        <w:t>Election Audit Summary</w:t>
      </w:r>
      <w:r w:rsidR="007A15F8">
        <w:rPr>
          <w:rFonts w:ascii="Times New Roman" w:hAnsi="Times New Roman" w:cs="Times New Roman"/>
          <w:b/>
          <w:bCs/>
          <w:sz w:val="24"/>
          <w:szCs w:val="24"/>
        </w:rPr>
        <w:t>:</w:t>
      </w:r>
    </w:p>
    <w:p w14:paraId="7D8599B1" w14:textId="004A88C9" w:rsidR="007A15F8" w:rsidRDefault="007A15F8" w:rsidP="00DB74F4">
      <w:pPr>
        <w:spacing w:after="0" w:line="240" w:lineRule="auto"/>
        <w:rPr>
          <w:rFonts w:ascii="Times New Roman" w:hAnsi="Times New Roman" w:cs="Times New Roman"/>
          <w:b/>
          <w:bCs/>
          <w:sz w:val="24"/>
          <w:szCs w:val="24"/>
        </w:rPr>
      </w:pPr>
    </w:p>
    <w:p w14:paraId="466E2A29" w14:textId="4772DC0C" w:rsidR="007A15F8" w:rsidRDefault="007A15F8" w:rsidP="00DB74F4">
      <w:pPr>
        <w:spacing w:after="0" w:line="240" w:lineRule="auto"/>
        <w:rPr>
          <w:rFonts w:ascii="Times New Roman" w:hAnsi="Times New Roman" w:cs="Times New Roman"/>
          <w:sz w:val="20"/>
          <w:szCs w:val="20"/>
        </w:rPr>
      </w:pPr>
      <w:r w:rsidRPr="00147C1D">
        <w:rPr>
          <w:rFonts w:ascii="Times New Roman" w:hAnsi="Times New Roman" w:cs="Times New Roman"/>
          <w:sz w:val="20"/>
          <w:szCs w:val="20"/>
        </w:rPr>
        <w:t xml:space="preserve">The Colorado Board of Elections requisitioned this audit </w:t>
      </w:r>
      <w:r w:rsidR="00511167" w:rsidRPr="00147C1D">
        <w:rPr>
          <w:rFonts w:ascii="Times New Roman" w:hAnsi="Times New Roman" w:cs="Times New Roman"/>
          <w:sz w:val="20"/>
          <w:szCs w:val="20"/>
        </w:rPr>
        <w:t>to</w:t>
      </w:r>
      <w:r w:rsidRPr="00147C1D">
        <w:rPr>
          <w:rFonts w:ascii="Times New Roman" w:hAnsi="Times New Roman" w:cs="Times New Roman"/>
          <w:sz w:val="20"/>
          <w:szCs w:val="20"/>
        </w:rPr>
        <w:t xml:space="preserve"> confirm the popular vote in this Congressional election for the State of Colorado. The rationale behind this exercise is to determine several metrics:</w:t>
      </w:r>
    </w:p>
    <w:p w14:paraId="0B8CF4B9" w14:textId="77777777" w:rsidR="00147C1D" w:rsidRPr="00147C1D" w:rsidRDefault="00147C1D" w:rsidP="00DB74F4">
      <w:pPr>
        <w:spacing w:after="0" w:line="240" w:lineRule="auto"/>
        <w:rPr>
          <w:rFonts w:ascii="Times New Roman" w:hAnsi="Times New Roman" w:cs="Times New Roman"/>
          <w:sz w:val="20"/>
          <w:szCs w:val="20"/>
        </w:rPr>
      </w:pPr>
    </w:p>
    <w:p w14:paraId="4D925718" w14:textId="41C93567" w:rsidR="007A15F8" w:rsidRPr="00147C1D" w:rsidRDefault="007A15F8" w:rsidP="007A15F8">
      <w:pPr>
        <w:pStyle w:val="ListParagraph"/>
        <w:numPr>
          <w:ilvl w:val="0"/>
          <w:numId w:val="2"/>
        </w:numPr>
        <w:spacing w:after="0" w:line="240" w:lineRule="auto"/>
        <w:rPr>
          <w:rFonts w:ascii="Times New Roman" w:hAnsi="Times New Roman" w:cs="Times New Roman"/>
          <w:sz w:val="20"/>
          <w:szCs w:val="20"/>
        </w:rPr>
      </w:pPr>
      <w:r w:rsidRPr="00147C1D">
        <w:rPr>
          <w:rFonts w:ascii="Times New Roman" w:hAnsi="Times New Roman" w:cs="Times New Roman"/>
          <w:sz w:val="20"/>
          <w:szCs w:val="20"/>
        </w:rPr>
        <w:t>To witness the amount of the population that actively votes within the State of Colorado.</w:t>
      </w:r>
    </w:p>
    <w:p w14:paraId="5F127D4B" w14:textId="74F8DE1C" w:rsidR="007A15F8" w:rsidRPr="00147C1D" w:rsidRDefault="00147C1D" w:rsidP="007A15F8">
      <w:pPr>
        <w:pStyle w:val="ListParagraph"/>
        <w:numPr>
          <w:ilvl w:val="0"/>
          <w:numId w:val="2"/>
        </w:numPr>
        <w:spacing w:after="0" w:line="240" w:lineRule="auto"/>
        <w:rPr>
          <w:rFonts w:ascii="Times New Roman" w:hAnsi="Times New Roman" w:cs="Times New Roman"/>
          <w:sz w:val="20"/>
          <w:szCs w:val="20"/>
        </w:rPr>
      </w:pPr>
      <w:r w:rsidRPr="00147C1D">
        <w:rPr>
          <w:rFonts w:ascii="Times New Roman" w:hAnsi="Times New Roman" w:cs="Times New Roman"/>
          <w:sz w:val="20"/>
          <w:szCs w:val="20"/>
        </w:rPr>
        <w:t>Determine which counties have the highest voting density.</w:t>
      </w:r>
    </w:p>
    <w:p w14:paraId="0A6DC798" w14:textId="17170619" w:rsidR="00147C1D" w:rsidRPr="00147C1D" w:rsidRDefault="00147C1D" w:rsidP="007A15F8">
      <w:pPr>
        <w:pStyle w:val="ListParagraph"/>
        <w:numPr>
          <w:ilvl w:val="0"/>
          <w:numId w:val="2"/>
        </w:numPr>
        <w:spacing w:after="0" w:line="240" w:lineRule="auto"/>
        <w:rPr>
          <w:rFonts w:ascii="Times New Roman" w:hAnsi="Times New Roman" w:cs="Times New Roman"/>
          <w:sz w:val="20"/>
          <w:szCs w:val="20"/>
        </w:rPr>
      </w:pPr>
      <w:r w:rsidRPr="00147C1D">
        <w:rPr>
          <w:rFonts w:ascii="Times New Roman" w:hAnsi="Times New Roman" w:cs="Times New Roman"/>
          <w:sz w:val="20"/>
          <w:szCs w:val="20"/>
        </w:rPr>
        <w:t>To acquire metadata on voting trends within the State of Colorado.</w:t>
      </w:r>
    </w:p>
    <w:p w14:paraId="69519C5C" w14:textId="20A1DCCC" w:rsidR="00147C1D" w:rsidRDefault="00147C1D" w:rsidP="007A15F8">
      <w:pPr>
        <w:pStyle w:val="ListParagraph"/>
        <w:numPr>
          <w:ilvl w:val="0"/>
          <w:numId w:val="2"/>
        </w:numPr>
        <w:spacing w:after="0" w:line="240" w:lineRule="auto"/>
        <w:rPr>
          <w:rFonts w:ascii="Times New Roman" w:hAnsi="Times New Roman" w:cs="Times New Roman"/>
          <w:sz w:val="20"/>
          <w:szCs w:val="20"/>
        </w:rPr>
      </w:pPr>
      <w:r w:rsidRPr="00147C1D">
        <w:rPr>
          <w:rFonts w:ascii="Times New Roman" w:hAnsi="Times New Roman" w:cs="Times New Roman"/>
          <w:sz w:val="20"/>
          <w:szCs w:val="20"/>
        </w:rPr>
        <w:t>To determine decisively who is the winner of this Congressional election.</w:t>
      </w:r>
    </w:p>
    <w:p w14:paraId="7CA05433" w14:textId="6A228740" w:rsidR="00147C1D" w:rsidRDefault="00147C1D" w:rsidP="00147C1D">
      <w:pPr>
        <w:spacing w:after="0" w:line="240" w:lineRule="auto"/>
        <w:rPr>
          <w:rFonts w:ascii="Times New Roman" w:hAnsi="Times New Roman" w:cs="Times New Roman"/>
          <w:sz w:val="20"/>
          <w:szCs w:val="20"/>
        </w:rPr>
      </w:pPr>
    </w:p>
    <w:p w14:paraId="49AB9B2F" w14:textId="26F2F133" w:rsidR="00147C1D" w:rsidRDefault="00147C1D" w:rsidP="00147C1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solution to the aforementioned issues is provided in the Election Audit code that I have submitted with this package. Specifically, this code can be modified to increase the number of counties that participate in any election going forward. This can be done by modifying the counties directory within the code to include more than three counties. The second way that the code can be modified is that it can be used as a control measure </w:t>
      </w:r>
      <w:r w:rsidR="00511167">
        <w:rPr>
          <w:rFonts w:ascii="Times New Roman" w:hAnsi="Times New Roman" w:cs="Times New Roman"/>
          <w:sz w:val="20"/>
          <w:szCs w:val="20"/>
        </w:rPr>
        <w:t>to</w:t>
      </w:r>
      <w:r>
        <w:rPr>
          <w:rFonts w:ascii="Times New Roman" w:hAnsi="Times New Roman" w:cs="Times New Roman"/>
          <w:sz w:val="20"/>
          <w:szCs w:val="20"/>
        </w:rPr>
        <w:t xml:space="preserve"> assure that the relevant parties receive the output information (election results) via text file in an untampered manner. The raw data and subsequent results can also be input into a machine learning algorithm that might be able to create predictive models for voting trends. If this is the case, the metadata can be put into simulations with inputs to determine viable strategies for any political candidate. </w:t>
      </w:r>
    </w:p>
    <w:p w14:paraId="1C00C5AA" w14:textId="64ABBEAE" w:rsidR="00147C1D" w:rsidRDefault="00147C1D" w:rsidP="00147C1D">
      <w:pPr>
        <w:spacing w:after="0" w:line="240" w:lineRule="auto"/>
        <w:rPr>
          <w:rFonts w:ascii="Times New Roman" w:hAnsi="Times New Roman" w:cs="Times New Roman"/>
          <w:sz w:val="20"/>
          <w:szCs w:val="20"/>
        </w:rPr>
      </w:pPr>
    </w:p>
    <w:p w14:paraId="2BBF14B2" w14:textId="463AF9C1" w:rsidR="00147C1D" w:rsidRPr="00147C1D" w:rsidRDefault="00147C1D" w:rsidP="00147C1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Pricing and further consultations are to be negotiated from this point going forward. </w:t>
      </w:r>
    </w:p>
    <w:p w14:paraId="2AAA9319" w14:textId="6CD9F2F5" w:rsidR="007A15F8" w:rsidRPr="00DB74F4" w:rsidRDefault="007A15F8" w:rsidP="00DB74F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sectPr w:rsidR="007A15F8" w:rsidRPr="00DB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26DF"/>
    <w:multiLevelType w:val="hybridMultilevel"/>
    <w:tmpl w:val="F4DEA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B04DA"/>
    <w:multiLevelType w:val="hybridMultilevel"/>
    <w:tmpl w:val="81669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093851">
    <w:abstractNumId w:val="0"/>
  </w:num>
  <w:num w:numId="2" w16cid:durableId="156934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6E"/>
    <w:rsid w:val="00147C1D"/>
    <w:rsid w:val="0037596E"/>
    <w:rsid w:val="003843B1"/>
    <w:rsid w:val="00415904"/>
    <w:rsid w:val="00511167"/>
    <w:rsid w:val="007A15F8"/>
    <w:rsid w:val="00A721A3"/>
    <w:rsid w:val="00C90C7A"/>
    <w:rsid w:val="00DB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F898"/>
  <w15:chartTrackingRefBased/>
  <w15:docId w15:val="{FAD2417C-5A5E-4499-8CBF-D0FF53FA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2</cp:revision>
  <dcterms:created xsi:type="dcterms:W3CDTF">2022-10-27T20:43:00Z</dcterms:created>
  <dcterms:modified xsi:type="dcterms:W3CDTF">2022-10-27T21:25:00Z</dcterms:modified>
</cp:coreProperties>
</file>