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C989" w14:textId="77777777" w:rsidR="00302A61" w:rsidRDefault="00000000">
      <w:pPr>
        <w:spacing w:before="2400"/>
        <w:jc w:val="center"/>
      </w:pPr>
      <w:r>
        <w:rPr>
          <w:b/>
          <w:bCs/>
          <w:color w:val="1B3A4B"/>
          <w:sz w:val="52"/>
          <w:szCs w:val="52"/>
        </w:rPr>
        <w:t>FILTER REFERENCE GUIDE</w:t>
      </w:r>
    </w:p>
    <w:p w14:paraId="0FEC8987" w14:textId="77777777" w:rsidR="00302A61" w:rsidRDefault="00000000">
      <w:pPr>
        <w:jc w:val="center"/>
      </w:pPr>
      <w:r>
        <w:rPr>
          <w:color w:val="666666"/>
          <w:sz w:val="28"/>
          <w:szCs w:val="28"/>
        </w:rPr>
        <w:t>High-Conviction Stock Selection Model</w:t>
      </w:r>
    </w:p>
    <w:p w14:paraId="0064C428" w14:textId="77777777" w:rsidR="00302A61" w:rsidRDefault="00000000">
      <w:pPr>
        <w:spacing w:before="100"/>
        <w:jc w:val="center"/>
      </w:pPr>
      <w:r>
        <w:rPr>
          <w:color w:val="888888"/>
          <w:sz w:val="22"/>
          <w:szCs w:val="22"/>
        </w:rPr>
        <w:t>What every F-code means, how it works, and why it matters</w:t>
      </w:r>
    </w:p>
    <w:p w14:paraId="34C5EA47" w14:textId="77777777" w:rsidR="00302A61" w:rsidRDefault="00302A61">
      <w:pPr>
        <w:pBdr>
          <w:bottom w:val="single" w:sz="6" w:space="1" w:color="2E75B6"/>
        </w:pBdr>
        <w:spacing w:before="200"/>
        <w:jc w:val="center"/>
      </w:pPr>
    </w:p>
    <w:p w14:paraId="27B98508" w14:textId="77777777" w:rsidR="00302A61" w:rsidRDefault="00000000">
      <w:pPr>
        <w:spacing w:before="300"/>
        <w:jc w:val="center"/>
      </w:pPr>
      <w:r>
        <w:rPr>
          <w:color w:val="888888"/>
          <w:sz w:val="20"/>
          <w:szCs w:val="20"/>
        </w:rPr>
        <w:t>April 2026</w:t>
      </w:r>
    </w:p>
    <w:p w14:paraId="1331409A" w14:textId="77777777" w:rsidR="00302A61" w:rsidRDefault="00000000">
      <w:r>
        <w:br w:type="page"/>
      </w:r>
    </w:p>
    <w:p w14:paraId="63880C5D" w14:textId="77777777" w:rsidR="00302A61" w:rsidRDefault="00000000">
      <w:pPr>
        <w:pStyle w:val="Heading1"/>
      </w:pPr>
      <w:r>
        <w:lastRenderedPageBreak/>
        <w:t>How the Model Works</w:t>
      </w:r>
    </w:p>
    <w:p w14:paraId="754F435E" w14:textId="77777777" w:rsidR="00302A61" w:rsidRDefault="00000000">
      <w:pPr>
        <w:spacing w:after="160" w:line="276" w:lineRule="auto"/>
      </w:pPr>
      <w:r>
        <w:t>The model has 12 filter groups (F1 through F12), broken into 17 individual sub-checks. They are organized into three pillars that run sequentially. A stock must pass through all three pillars to generate a buy signal.</w:t>
      </w:r>
    </w:p>
    <w:p w14:paraId="7CD86973" w14:textId="77777777" w:rsidR="00302A61" w:rsidRDefault="00000000">
      <w:pPr>
        <w:spacing w:after="160" w:line="276" w:lineRule="auto"/>
      </w:pPr>
      <w:r>
        <w:t>The filters are split across two timeframes. The slow filters (F1 through F7) evaluate business quality and are checked quarterly since fundamental data changes every earnings season. The fast filters (F8 through F12) evaluate entry timing and are checked daily since prices, volatility, and sentiment change constantly. Only stocks that pass all slow filters (the "quality watchlist") get evaluated by the fast filters.</w:t>
      </w:r>
    </w:p>
    <w:p w14:paraId="15526E2C" w14:textId="77777777" w:rsidR="00302A61" w:rsidRDefault="00000000">
      <w:pPr>
        <w:spacing w:after="160" w:line="276" w:lineRule="auto"/>
      </w:pPr>
      <w:r>
        <w:t>When diagnose.py runs, it checks all 17 sub-checks and reports a score like "9/12" meaning 9 of the 12 filter groups passed. The conviction levels are: HIGH (11-12 pass), MEDIUM (9-10 pass), DO NOT ENTER (8 or fewer pass).</w:t>
      </w:r>
    </w:p>
    <w:p w14:paraId="77CCAD93" w14:textId="66EB1D80" w:rsidR="00302A61" w:rsidRDefault="00000000" w:rsidP="00D47428">
      <w:r>
        <w:rPr>
          <w:b/>
          <w:bCs/>
          <w:color w:val="1B3A4B"/>
          <w:sz w:val="32"/>
          <w:szCs w:val="32"/>
        </w:rPr>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1193"/>
        <w:gridCol w:w="2772"/>
        <w:gridCol w:w="2180"/>
        <w:gridCol w:w="2630"/>
      </w:tblGrid>
      <w:tr w:rsidR="00302A61" w14:paraId="44F0078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022BC616" w14:textId="77777777" w:rsidR="00302A61"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645AD9D6" w14:textId="77777777" w:rsidR="00302A61" w:rsidRDefault="00000000">
            <w:r>
              <w:rPr>
                <w:b/>
                <w:bCs/>
                <w:color w:val="FFFFFF"/>
                <w:sz w:val="20"/>
                <w:szCs w:val="20"/>
              </w:rPr>
              <w:t>Pillar</w:t>
            </w:r>
          </w:p>
        </w:tc>
        <w:tc>
          <w:tcPr>
            <w:tcW w:w="28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0C63C828" w14:textId="77777777" w:rsidR="00302A61" w:rsidRDefault="00000000">
            <w:r>
              <w:rPr>
                <w:b/>
                <w:bCs/>
                <w:color w:val="FFFFFF"/>
                <w:sz w:val="20"/>
                <w:szCs w:val="20"/>
              </w:rPr>
              <w:t>Filter</w:t>
            </w:r>
          </w:p>
        </w:tc>
        <w:tc>
          <w:tcPr>
            <w:tcW w:w="22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6B024FBD" w14:textId="77777777" w:rsidR="00302A61" w:rsidRDefault="00000000">
            <w:r>
              <w:rPr>
                <w:b/>
                <w:bCs/>
                <w:color w:val="FFFFFF"/>
                <w:sz w:val="20"/>
                <w:szCs w:val="20"/>
              </w:rPr>
              <w:t>Pass Criteria</w:t>
            </w:r>
          </w:p>
        </w:tc>
        <w:tc>
          <w:tcPr>
            <w:tcW w:w="266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tcPr>
          <w:p w14:paraId="52BA021E" w14:textId="77777777" w:rsidR="00302A61" w:rsidRDefault="00000000">
            <w:r>
              <w:rPr>
                <w:b/>
                <w:bCs/>
                <w:color w:val="FFFFFF"/>
                <w:sz w:val="20"/>
                <w:szCs w:val="20"/>
              </w:rPr>
              <w:t>Checked</w:t>
            </w:r>
          </w:p>
        </w:tc>
      </w:tr>
      <w:tr w:rsidR="00302A61" w14:paraId="3086D58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C81BB" w14:textId="77777777" w:rsidR="00302A61" w:rsidRDefault="00000000">
            <w:r>
              <w:rPr>
                <w:b/>
                <w:bCs/>
                <w:sz w:val="20"/>
                <w:szCs w:val="20"/>
              </w:rPr>
              <w:t>F1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9C0AB" w14:textId="77777777" w:rsidR="00302A61" w:rsidRDefault="00000000">
            <w:r>
              <w:rPr>
                <w:sz w:val="20"/>
                <w:szCs w:val="20"/>
              </w:rPr>
              <w:t>Quality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142E1" w14:textId="77777777" w:rsidR="00302A61" w:rsidRDefault="00000000">
            <w:r>
              <w:rPr>
                <w:sz w:val="20"/>
                <w:szCs w:val="20"/>
              </w:rPr>
              <w:t>Revenue Growth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F74A7" w14:textId="77777777" w:rsidR="00302A61" w:rsidRDefault="00000000">
            <w:r>
              <w:rPr>
                <w:sz w:val="20"/>
                <w:szCs w:val="20"/>
              </w:rPr>
              <w:t>&gt;15% YoY</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AE603" w14:textId="77777777" w:rsidR="00302A61" w:rsidRDefault="00000000">
            <w:r>
              <w:rPr>
                <w:sz w:val="20"/>
                <w:szCs w:val="20"/>
              </w:rPr>
              <w:t>Quarterly</w:t>
            </w:r>
          </w:p>
        </w:tc>
      </w:tr>
      <w:tr w:rsidR="00302A61" w14:paraId="42AFBE5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AB772" w14:textId="77777777" w:rsidR="00302A61" w:rsidRDefault="00000000">
            <w:r>
              <w:rPr>
                <w:b/>
                <w:bCs/>
                <w:sz w:val="20"/>
                <w:szCs w:val="20"/>
              </w:rPr>
              <w:t>F2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C5F9C" w14:textId="77777777" w:rsidR="00302A61" w:rsidRDefault="00000000">
            <w:r>
              <w:rPr>
                <w:sz w:val="20"/>
                <w:szCs w:val="20"/>
              </w:rPr>
              <w:t>Quality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CE3A6" w14:textId="77777777" w:rsidR="00302A61" w:rsidRDefault="00000000">
            <w:r>
              <w:rPr>
                <w:sz w:val="20"/>
                <w:szCs w:val="20"/>
              </w:rPr>
              <w:t>Gross Margin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63A6F" w14:textId="77777777" w:rsidR="00302A61" w:rsidRDefault="00000000">
            <w:r>
              <w:rPr>
                <w:sz w:val="20"/>
                <w:szCs w:val="20"/>
              </w:rPr>
              <w:t>&gt;40%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C9A14" w14:textId="77777777" w:rsidR="00302A61" w:rsidRDefault="00000000">
            <w:r>
              <w:rPr>
                <w:sz w:val="20"/>
                <w:szCs w:val="20"/>
              </w:rPr>
              <w:t>Quarterly</w:t>
            </w:r>
          </w:p>
        </w:tc>
      </w:tr>
      <w:tr w:rsidR="00302A61" w14:paraId="5495439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6F277" w14:textId="77777777" w:rsidR="00302A61" w:rsidRDefault="00000000">
            <w:r>
              <w:rPr>
                <w:b/>
                <w:bCs/>
                <w:sz w:val="20"/>
                <w:szCs w:val="20"/>
              </w:rPr>
              <w:t>F3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0A2A9" w14:textId="77777777" w:rsidR="00302A61" w:rsidRDefault="00000000">
            <w:r>
              <w:rPr>
                <w:sz w:val="20"/>
                <w:szCs w:val="20"/>
              </w:rPr>
              <w:t>Quality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D08BB" w14:textId="77777777" w:rsidR="00302A61" w:rsidRDefault="00000000">
            <w:r>
              <w:rPr>
                <w:sz w:val="20"/>
                <w:szCs w:val="20"/>
              </w:rPr>
              <w:t>ROIC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4D7E1" w14:textId="77777777" w:rsidR="00302A61" w:rsidRDefault="00000000">
            <w:r>
              <w:rPr>
                <w:sz w:val="20"/>
                <w:szCs w:val="20"/>
              </w:rPr>
              <w:t>&gt;15%</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ACCF2" w14:textId="77777777" w:rsidR="00302A61" w:rsidRDefault="00000000">
            <w:r>
              <w:rPr>
                <w:sz w:val="20"/>
                <w:szCs w:val="20"/>
              </w:rPr>
              <w:t>Quarterly</w:t>
            </w:r>
          </w:p>
        </w:tc>
      </w:tr>
      <w:tr w:rsidR="00302A61" w14:paraId="0D9AF68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E01FD" w14:textId="77777777" w:rsidR="00302A61" w:rsidRDefault="00000000">
            <w:r>
              <w:rPr>
                <w:b/>
                <w:bCs/>
                <w:sz w:val="20"/>
                <w:szCs w:val="20"/>
              </w:rPr>
              <w:t>F4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F51D4" w14:textId="77777777" w:rsidR="00302A61" w:rsidRDefault="00000000">
            <w:r>
              <w:rPr>
                <w:sz w:val="20"/>
                <w:szCs w:val="20"/>
              </w:rPr>
              <w:t>Quality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302DD" w14:textId="77777777" w:rsidR="00302A61" w:rsidRDefault="00000000">
            <w:r>
              <w:rPr>
                <w:sz w:val="20"/>
                <w:szCs w:val="20"/>
              </w:rPr>
              <w:t>Debt-to-Equity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1B1C0" w14:textId="77777777" w:rsidR="00302A61" w:rsidRDefault="00000000">
            <w:r>
              <w:rPr>
                <w:sz w:val="20"/>
                <w:szCs w:val="20"/>
              </w:rPr>
              <w:t>&lt;1.0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CE7F1" w14:textId="77777777" w:rsidR="00302A61" w:rsidRDefault="00000000">
            <w:r>
              <w:rPr>
                <w:sz w:val="20"/>
                <w:szCs w:val="20"/>
              </w:rPr>
              <w:t>Quarterly</w:t>
            </w:r>
          </w:p>
        </w:tc>
      </w:tr>
      <w:tr w:rsidR="00302A61" w14:paraId="7AA64D8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12537" w14:textId="77777777" w:rsidR="00302A61" w:rsidRDefault="00000000">
            <w:r>
              <w:rPr>
                <w:b/>
                <w:bCs/>
                <w:sz w:val="20"/>
                <w:szCs w:val="20"/>
              </w:rPr>
              <w:t>F5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D65FB" w14:textId="77777777" w:rsidR="00302A61" w:rsidRDefault="00000000">
            <w:r>
              <w:rPr>
                <w:sz w:val="20"/>
                <w:szCs w:val="20"/>
              </w:rPr>
              <w:t>Quality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E0E19" w14:textId="77777777" w:rsidR="00302A61" w:rsidRDefault="00000000">
            <w:r>
              <w:rPr>
                <w:sz w:val="20"/>
                <w:szCs w:val="20"/>
              </w:rPr>
              <w:t>Cash Runway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FAC99" w14:textId="77777777" w:rsidR="00302A61" w:rsidRDefault="00000000">
            <w:r>
              <w:rPr>
                <w:sz w:val="20"/>
                <w:szCs w:val="20"/>
              </w:rPr>
              <w:t xml:space="preserve">FCF positive or 24+ </w:t>
            </w:r>
            <w:proofErr w:type="spellStart"/>
            <w:r>
              <w:rPr>
                <w:sz w:val="20"/>
                <w:szCs w:val="20"/>
              </w:rPr>
              <w:t>mo</w:t>
            </w:r>
            <w:proofErr w:type="spellEnd"/>
            <w:r>
              <w:rPr>
                <w:sz w:val="20"/>
                <w:szCs w:val="20"/>
              </w:rPr>
              <w:t xml:space="preserve"> cash</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D496B" w14:textId="77777777" w:rsidR="00302A61" w:rsidRDefault="00000000">
            <w:r>
              <w:rPr>
                <w:sz w:val="20"/>
                <w:szCs w:val="20"/>
              </w:rPr>
              <w:t>Quarterly</w:t>
            </w:r>
          </w:p>
        </w:tc>
      </w:tr>
      <w:tr w:rsidR="00302A61" w14:paraId="7F3BEAA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A4FEC" w14:textId="77777777" w:rsidR="00302A61" w:rsidRDefault="00000000">
            <w:r>
              <w:rPr>
                <w:b/>
                <w:bCs/>
                <w:sz w:val="20"/>
                <w:szCs w:val="20"/>
              </w:rPr>
              <w:t>F6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8FD02" w14:textId="77777777" w:rsidR="00302A61" w:rsidRDefault="00000000">
            <w:r>
              <w:rPr>
                <w:sz w:val="20"/>
                <w:szCs w:val="20"/>
              </w:rPr>
              <w:t>Quality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EFB43" w14:textId="77777777" w:rsidR="00302A61" w:rsidRDefault="00000000">
            <w:r>
              <w:rPr>
                <w:sz w:val="20"/>
                <w:szCs w:val="20"/>
              </w:rPr>
              <w:t>Valuation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A0264" w14:textId="77777777" w:rsidR="00302A61" w:rsidRDefault="00000000">
            <w:r>
              <w:rPr>
                <w:sz w:val="20"/>
                <w:szCs w:val="20"/>
              </w:rPr>
              <w:t>PEG &lt;2 or P/S &lt;15 + growth &gt;30%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ABA5B" w14:textId="77777777" w:rsidR="00302A61" w:rsidRDefault="00000000">
            <w:r>
              <w:rPr>
                <w:sz w:val="20"/>
                <w:szCs w:val="20"/>
              </w:rPr>
              <w:t>Quarterly</w:t>
            </w:r>
          </w:p>
        </w:tc>
      </w:tr>
      <w:tr w:rsidR="00302A61" w14:paraId="444FC0B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51DD2" w14:textId="77777777" w:rsidR="00302A61" w:rsidRDefault="00000000">
            <w:r>
              <w:rPr>
                <w:b/>
                <w:bCs/>
                <w:sz w:val="20"/>
                <w:szCs w:val="20"/>
              </w:rPr>
              <w:t>F7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DA88" w14:textId="77777777" w:rsidR="00302A61" w:rsidRDefault="00000000">
            <w:r>
              <w:rPr>
                <w:sz w:val="20"/>
                <w:szCs w:val="20"/>
              </w:rPr>
              <w:t>Quality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D53B3" w14:textId="77777777" w:rsidR="00302A61" w:rsidRDefault="00000000">
            <w:r>
              <w:rPr>
                <w:sz w:val="20"/>
                <w:szCs w:val="20"/>
              </w:rPr>
              <w:t>FCF Yield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0A7A8" w14:textId="77777777" w:rsidR="00302A61" w:rsidRDefault="00000000">
            <w:r>
              <w:rPr>
                <w:sz w:val="20"/>
                <w:szCs w:val="20"/>
              </w:rPr>
              <w:t>&gt;1.5%</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CC99F" w14:textId="77777777" w:rsidR="00302A61" w:rsidRDefault="00000000">
            <w:r>
              <w:rPr>
                <w:sz w:val="20"/>
                <w:szCs w:val="20"/>
              </w:rPr>
              <w:t>Quarterly</w:t>
            </w:r>
          </w:p>
        </w:tc>
      </w:tr>
      <w:tr w:rsidR="00302A61" w14:paraId="465DF9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FF761" w14:textId="77777777" w:rsidR="00302A61" w:rsidRDefault="00000000">
            <w:r>
              <w:rPr>
                <w:b/>
                <w:bCs/>
                <w:sz w:val="20"/>
                <w:szCs w:val="20"/>
              </w:rPr>
              <w:t>F8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21D1B" w14:textId="77777777" w:rsidR="00302A61" w:rsidRDefault="00000000">
            <w:r>
              <w:rPr>
                <w:sz w:val="20"/>
                <w:szCs w:val="20"/>
              </w:rPr>
              <w:t>Entry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3589F" w14:textId="77777777" w:rsidR="00302A61" w:rsidRDefault="00000000">
            <w:r>
              <w:rPr>
                <w:sz w:val="20"/>
                <w:szCs w:val="20"/>
              </w:rPr>
              <w:t>Fear Regime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B8DFF" w14:textId="77777777" w:rsidR="00302A61" w:rsidRDefault="00000000">
            <w:r>
              <w:rPr>
                <w:sz w:val="20"/>
                <w:szCs w:val="20"/>
              </w:rPr>
              <w:t>2 of 4 conditions met</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35F5B" w14:textId="77777777" w:rsidR="00302A61" w:rsidRDefault="00000000">
            <w:r>
              <w:rPr>
                <w:sz w:val="20"/>
                <w:szCs w:val="20"/>
              </w:rPr>
              <w:t>Daily</w:t>
            </w:r>
          </w:p>
        </w:tc>
      </w:tr>
      <w:tr w:rsidR="00302A61" w14:paraId="5B3317F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F17BD" w14:textId="77777777" w:rsidR="00302A61" w:rsidRDefault="00000000">
            <w:r>
              <w:rPr>
                <w:b/>
                <w:bCs/>
                <w:sz w:val="20"/>
                <w:szCs w:val="20"/>
              </w:rPr>
              <w:t>F9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E7632" w14:textId="77777777" w:rsidR="00302A61" w:rsidRDefault="00000000">
            <w:r>
              <w:rPr>
                <w:sz w:val="20"/>
                <w:szCs w:val="20"/>
              </w:rPr>
              <w:t>Entry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9090C" w14:textId="77777777" w:rsidR="00302A61" w:rsidRDefault="00000000">
            <w:r>
              <w:rPr>
                <w:sz w:val="20"/>
                <w:szCs w:val="20"/>
              </w:rPr>
              <w:t>Price Dislocation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CE3A2" w14:textId="77777777" w:rsidR="00302A61" w:rsidRDefault="00000000">
            <w:r>
              <w:rPr>
                <w:sz w:val="20"/>
                <w:szCs w:val="20"/>
              </w:rPr>
              <w:t>&gt;1.5 SD below mean or &gt;20% off high</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58243" w14:textId="77777777" w:rsidR="00302A61" w:rsidRDefault="00000000">
            <w:r>
              <w:rPr>
                <w:sz w:val="20"/>
                <w:szCs w:val="20"/>
              </w:rPr>
              <w:t>Daily</w:t>
            </w:r>
          </w:p>
        </w:tc>
      </w:tr>
      <w:tr w:rsidR="00302A61" w14:paraId="0A820DE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B071E" w14:textId="77777777" w:rsidR="00302A61" w:rsidRDefault="00000000">
            <w:r>
              <w:rPr>
                <w:b/>
                <w:bCs/>
                <w:sz w:val="20"/>
                <w:szCs w:val="20"/>
              </w:rPr>
              <w:t>F10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CE011" w14:textId="77777777" w:rsidR="00302A61" w:rsidRDefault="00000000">
            <w:r>
              <w:rPr>
                <w:sz w:val="20"/>
                <w:szCs w:val="20"/>
              </w:rPr>
              <w:t>Entry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CC1AC" w14:textId="77777777" w:rsidR="00302A61" w:rsidRDefault="00000000">
            <w:r>
              <w:rPr>
                <w:sz w:val="20"/>
                <w:szCs w:val="20"/>
              </w:rPr>
              <w:t>Momentum Screen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EA0A1" w14:textId="77777777" w:rsidR="00302A61" w:rsidRDefault="00000000">
            <w:r>
              <w:rPr>
                <w:sz w:val="20"/>
                <w:szCs w:val="20"/>
              </w:rPr>
              <w:t>12-1 mo. not in bottom decile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4FC5C" w14:textId="77777777" w:rsidR="00302A61" w:rsidRDefault="00000000">
            <w:r>
              <w:rPr>
                <w:sz w:val="20"/>
                <w:szCs w:val="20"/>
              </w:rPr>
              <w:t>Daily</w:t>
            </w:r>
          </w:p>
        </w:tc>
      </w:tr>
      <w:tr w:rsidR="00302A61" w14:paraId="77AD11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CC890" w14:textId="77777777" w:rsidR="00302A61" w:rsidRDefault="00000000">
            <w:r>
              <w:rPr>
                <w:b/>
                <w:bCs/>
                <w:sz w:val="20"/>
                <w:szCs w:val="20"/>
              </w:rPr>
              <w:t>F11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70E23" w14:textId="77777777" w:rsidR="00302A61"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615AE" w14:textId="77777777" w:rsidR="00302A61" w:rsidRDefault="00000000">
            <w:r>
              <w:rPr>
                <w:sz w:val="20"/>
                <w:szCs w:val="20"/>
              </w:rPr>
              <w:t>Historical Valuation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A7A31" w14:textId="77777777" w:rsidR="00302A61" w:rsidRDefault="00000000">
            <w:r>
              <w:rPr>
                <w:sz w:val="20"/>
                <w:szCs w:val="20"/>
              </w:rPr>
              <w:t>P/S in bottom 25% of 3yr range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E9CAA" w14:textId="77777777" w:rsidR="00302A61" w:rsidRDefault="00000000">
            <w:r>
              <w:rPr>
                <w:sz w:val="20"/>
                <w:szCs w:val="20"/>
              </w:rPr>
              <w:t>Daily</w:t>
            </w:r>
          </w:p>
        </w:tc>
      </w:tr>
      <w:tr w:rsidR="00302A61" w14:paraId="2E65098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4241F" w14:textId="77777777" w:rsidR="00302A61" w:rsidRDefault="00000000">
            <w:r>
              <w:rPr>
                <w:b/>
                <w:bCs/>
                <w:sz w:val="20"/>
                <w:szCs w:val="20"/>
              </w:rPr>
              <w:t>F12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A919B" w14:textId="77777777" w:rsidR="00302A61"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0A0B5" w14:textId="77777777" w:rsidR="00302A61" w:rsidRDefault="00000000">
            <w:r>
              <w:rPr>
                <w:sz w:val="20"/>
                <w:szCs w:val="20"/>
              </w:rPr>
              <w:t>Stabilization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1F879" w14:textId="77777777" w:rsidR="00302A61" w:rsidRDefault="00000000">
            <w:r>
              <w:rPr>
                <w:sz w:val="20"/>
                <w:szCs w:val="20"/>
              </w:rPr>
              <w:t>Within 10% of 50-day EMA</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6270E" w14:textId="77777777" w:rsidR="00302A61" w:rsidRDefault="00000000">
            <w:r>
              <w:rPr>
                <w:sz w:val="20"/>
                <w:szCs w:val="20"/>
              </w:rPr>
              <w:t>Daily</w:t>
            </w:r>
          </w:p>
        </w:tc>
      </w:tr>
    </w:tbl>
    <w:p w14:paraId="752C01F1" w14:textId="77777777" w:rsidR="00302A61" w:rsidRDefault="00000000">
      <w:r>
        <w:br w:type="page"/>
      </w:r>
    </w:p>
    <w:p w14:paraId="345382B2" w14:textId="77777777" w:rsidR="00302A61" w:rsidRDefault="00000000">
      <w:pPr>
        <w:pStyle w:val="Heading1"/>
      </w:pPr>
      <w:r>
        <w:lastRenderedPageBreak/>
        <w:t>Pillar 1: Quality Filters (F1 through F7)</w:t>
      </w:r>
    </w:p>
    <w:p w14:paraId="02C9C228" w14:textId="77777777" w:rsidR="00302A61" w:rsidRDefault="00000000">
      <w:pPr>
        <w:spacing w:after="160" w:line="276" w:lineRule="auto"/>
      </w:pPr>
      <w:r>
        <w:t>These filters answer one question: is this a good business? They run quarterly because the underlying data (revenue, margins, balance sheet) only updates every earnings season. A stock must pass all seven to join the quality watchlist.</w:t>
      </w:r>
    </w:p>
    <w:p w14:paraId="112A23B1" w14:textId="77777777" w:rsidR="00302A61" w:rsidRDefault="00000000">
      <w:pPr>
        <w:pStyle w:val="Heading2"/>
      </w:pPr>
      <w:r>
        <w:t>F1: Revenue Growth (&gt;15% YoY)</w:t>
      </w:r>
    </w:p>
    <w:p w14:paraId="18A808C2" w14:textId="77777777" w:rsidR="00302A61" w:rsidRDefault="00000000">
      <w:pPr>
        <w:spacing w:after="160" w:line="276" w:lineRule="auto"/>
      </w:pPr>
      <w:r>
        <w:rPr>
          <w:b/>
          <w:bCs/>
        </w:rPr>
        <w:t xml:space="preserve">What it checks: </w:t>
      </w:r>
      <w:r>
        <w:t>Is the company's revenue growing at least 15% compared to the same quarter last year?</w:t>
      </w:r>
    </w:p>
    <w:p w14:paraId="0164C196" w14:textId="77777777" w:rsidR="00302A61" w:rsidRDefault="00000000">
      <w:pPr>
        <w:spacing w:after="160" w:line="276" w:lineRule="auto"/>
      </w:pPr>
      <w:r>
        <w:rPr>
          <w:b/>
          <w:bCs/>
        </w:rPr>
        <w:t xml:space="preserve">Sub-checks: </w:t>
      </w:r>
      <w:r>
        <w:t>F1a checks the most recent quarter. F1b checks the quarter before that. The filter passes if F1a passes, even if F1b data is unavailable (this is the "lenient" mode, since very new data sometimes only has one comparable quarter).</w:t>
      </w:r>
    </w:p>
    <w:p w14:paraId="1163596F" w14:textId="77777777" w:rsidR="00302A61" w:rsidRDefault="00000000">
      <w:pPr>
        <w:spacing w:after="160" w:line="276" w:lineRule="auto"/>
      </w:pPr>
      <w:r>
        <w:rPr>
          <w:b/>
          <w:bCs/>
        </w:rPr>
        <w:t xml:space="preserve">Why it matters: </w:t>
      </w:r>
      <w:r>
        <w:t xml:space="preserve">Revenue growth confirms the company is </w:t>
      </w:r>
      <w:proofErr w:type="gramStart"/>
      <w:r>
        <w:t>actually gaining</w:t>
      </w:r>
      <w:proofErr w:type="gramEnd"/>
      <w:r>
        <w:t xml:space="preserve"> traction in its market, not just riding a narrative. A stock can have a great story and still be shrinking. This filter kills those stories.</w:t>
      </w:r>
    </w:p>
    <w:p w14:paraId="2B6AA4CF" w14:textId="77777777" w:rsidR="00302A61" w:rsidRDefault="00000000">
      <w:pPr>
        <w:spacing w:after="160" w:line="276" w:lineRule="auto"/>
      </w:pPr>
      <w:r>
        <w:rPr>
          <w:b/>
          <w:bCs/>
        </w:rPr>
        <w:t xml:space="preserve">Data source: </w:t>
      </w:r>
      <w:r>
        <w:t xml:space="preserve">FMP API (historical) or </w:t>
      </w:r>
      <w:proofErr w:type="spellStart"/>
      <w:r>
        <w:t>yfinance</w:t>
      </w:r>
      <w:proofErr w:type="spellEnd"/>
      <w:r>
        <w:t xml:space="preserve"> (recent quarters).</w:t>
      </w:r>
    </w:p>
    <w:p w14:paraId="354161FE" w14:textId="77777777" w:rsidR="00302A61" w:rsidRDefault="00000000">
      <w:pPr>
        <w:spacing w:after="160" w:line="276" w:lineRule="auto"/>
      </w:pPr>
      <w:r>
        <w:rPr>
          <w:b/>
          <w:bCs/>
        </w:rPr>
        <w:t xml:space="preserve">Example: </w:t>
      </w:r>
      <w:r>
        <w:t>NVDA with 122% YoY revenue growth: PASS. A company with 8% growth: FAIL.</w:t>
      </w:r>
    </w:p>
    <w:p w14:paraId="285925BA" w14:textId="77777777" w:rsidR="00302A61" w:rsidRDefault="00000000">
      <w:pPr>
        <w:pStyle w:val="Heading2"/>
      </w:pPr>
      <w:r>
        <w:t>F2: Gross Margin (&gt;40%)</w:t>
      </w:r>
    </w:p>
    <w:p w14:paraId="7F092799" w14:textId="77777777" w:rsidR="00302A61" w:rsidRDefault="00000000">
      <w:pPr>
        <w:spacing w:after="160" w:line="276" w:lineRule="auto"/>
      </w:pPr>
      <w:r>
        <w:rPr>
          <w:b/>
          <w:bCs/>
        </w:rPr>
        <w:t xml:space="preserve">What it checks: </w:t>
      </w:r>
      <w:r>
        <w:t>After subtracting the direct cost of making the product or delivering the service, does the company keep at least 40 cents of every dollar?</w:t>
      </w:r>
    </w:p>
    <w:p w14:paraId="1D4104AB" w14:textId="77777777" w:rsidR="00302A61" w:rsidRDefault="00000000">
      <w:pPr>
        <w:spacing w:after="160" w:line="276" w:lineRule="auto"/>
      </w:pPr>
      <w:r>
        <w:rPr>
          <w:b/>
          <w:bCs/>
        </w:rPr>
        <w:t xml:space="preserve">Sub-checks: </w:t>
      </w:r>
      <w:r>
        <w:t>F2a checks the current gross margin. F2b checks whether the margin is stable or improving compared to the prior period. The filter passes if F2a passes, even if F2b is unavailable.</w:t>
      </w:r>
    </w:p>
    <w:p w14:paraId="625CDB87" w14:textId="77777777" w:rsidR="00302A61" w:rsidRDefault="00000000">
      <w:pPr>
        <w:spacing w:after="160" w:line="276" w:lineRule="auto"/>
      </w:pPr>
      <w:r>
        <w:rPr>
          <w:b/>
          <w:bCs/>
        </w:rPr>
        <w:t xml:space="preserve">Why it matters: </w:t>
      </w:r>
      <w:r>
        <w:t>Gross margin is a proxy for competitive moat. Commodity businesses (airlines, basic manufacturing) have margins of 10-25% because anyone can compete. Businesses with real differentiation (software, branded products, IP licensing) hold 40-80% because customers can't easily switch. The 40% threshold eliminates commodity businesses where price competition erodes profits.</w:t>
      </w:r>
    </w:p>
    <w:p w14:paraId="1F5EA7DB" w14:textId="77777777" w:rsidR="00302A61" w:rsidRDefault="00000000">
      <w:pPr>
        <w:spacing w:after="160" w:line="276" w:lineRule="auto"/>
      </w:pPr>
      <w:r>
        <w:rPr>
          <w:b/>
          <w:bCs/>
        </w:rPr>
        <w:t xml:space="preserve">Data source: </w:t>
      </w:r>
      <w:r>
        <w:t xml:space="preserve">FMP API or </w:t>
      </w:r>
      <w:proofErr w:type="spellStart"/>
      <w:r>
        <w:t>yfinance</w:t>
      </w:r>
      <w:proofErr w:type="spellEnd"/>
      <w:r>
        <w:t xml:space="preserve"> income statement.</w:t>
      </w:r>
    </w:p>
    <w:p w14:paraId="0D5A3FEC" w14:textId="77777777" w:rsidR="00302A61" w:rsidRDefault="00000000">
      <w:pPr>
        <w:spacing w:after="160" w:line="276" w:lineRule="auto"/>
      </w:pPr>
      <w:r>
        <w:rPr>
          <w:b/>
          <w:bCs/>
        </w:rPr>
        <w:t xml:space="preserve">Example: </w:t>
      </w:r>
      <w:r>
        <w:t>APPF at 63.5% gross margin: PASS. FLY (Firefly Aerospace) at 27.7%: FAIL.</w:t>
      </w:r>
    </w:p>
    <w:p w14:paraId="5A52FF86" w14:textId="77777777" w:rsidR="00302A61" w:rsidRDefault="00000000">
      <w:pPr>
        <w:pStyle w:val="Heading2"/>
      </w:pPr>
      <w:r>
        <w:t>F3: Return on Invested Capital / ROIC (&gt;15%)</w:t>
      </w:r>
    </w:p>
    <w:p w14:paraId="3D2199C3" w14:textId="77777777" w:rsidR="00302A61" w:rsidRDefault="00000000">
      <w:pPr>
        <w:spacing w:after="160" w:line="276" w:lineRule="auto"/>
      </w:pPr>
      <w:r>
        <w:rPr>
          <w:b/>
          <w:bCs/>
        </w:rPr>
        <w:t xml:space="preserve">What it checks: </w:t>
      </w:r>
      <w:r>
        <w:t>For every dollar of capital invested in the business (equity + debt), is the company generating at least 15 cents of operating profit after taxes?</w:t>
      </w:r>
    </w:p>
    <w:p w14:paraId="4D149EC3" w14:textId="77777777" w:rsidR="00302A61" w:rsidRDefault="00000000">
      <w:pPr>
        <w:spacing w:after="160" w:line="276" w:lineRule="auto"/>
      </w:pPr>
      <w:r>
        <w:rPr>
          <w:b/>
          <w:bCs/>
        </w:rPr>
        <w:t xml:space="preserve">How it's calculated: </w:t>
      </w:r>
      <w:r>
        <w:t>ROIC = NOPAT / Invested Capital. NOPAT is operating income multiplied by (1 minus tax rate). Invested capital is total equity plus total debt minus cash.</w:t>
      </w:r>
    </w:p>
    <w:p w14:paraId="2B1B7F46" w14:textId="77777777" w:rsidR="00302A61" w:rsidRDefault="00000000">
      <w:pPr>
        <w:spacing w:after="160" w:line="276" w:lineRule="auto"/>
      </w:pPr>
      <w:r>
        <w:rPr>
          <w:b/>
          <w:bCs/>
        </w:rPr>
        <w:t xml:space="preserve">Why it matters: </w:t>
      </w:r>
      <w:r>
        <w:t xml:space="preserve">This is the single most important quality metric in the model. It tells you whether the business creates or destroys economic value. A company with 8% ROIC and a 10% cost of capital is destroying value with every dollar it invests, even if revenue is growing. ROIC above 15% means the </w:t>
      </w:r>
      <w:r>
        <w:lastRenderedPageBreak/>
        <w:t>business earns well above its cost of capital, which compounds shareholder wealth over time. This is the metric Warren Buffett cares about most, and it's the profitability factor in the Fama-French five-factor model that has generated persistent alpha across decades.</w:t>
      </w:r>
    </w:p>
    <w:p w14:paraId="58EE7180" w14:textId="77777777" w:rsidR="00302A61" w:rsidRDefault="00000000">
      <w:pPr>
        <w:spacing w:after="160" w:line="276" w:lineRule="auto"/>
      </w:pPr>
      <w:r>
        <w:rPr>
          <w:b/>
          <w:bCs/>
        </w:rPr>
        <w:t xml:space="preserve">Data source: </w:t>
      </w:r>
      <w:r>
        <w:t>FMP API (calculated from income statement + balance sheet).</w:t>
      </w:r>
    </w:p>
    <w:p w14:paraId="4E8529DE" w14:textId="77777777" w:rsidR="00302A61" w:rsidRDefault="00000000">
      <w:pPr>
        <w:spacing w:after="160" w:line="276" w:lineRule="auto"/>
      </w:pPr>
      <w:r>
        <w:rPr>
          <w:b/>
          <w:bCs/>
        </w:rPr>
        <w:t xml:space="preserve">Example: </w:t>
      </w:r>
      <w:r>
        <w:t>ADMA at 30.0% ROIC: PASS (exceptional). AMBA at -9.4%: FAIL (burning capital).</w:t>
      </w:r>
    </w:p>
    <w:p w14:paraId="65A418D7" w14:textId="77777777" w:rsidR="00302A61" w:rsidRDefault="00000000">
      <w:pPr>
        <w:pStyle w:val="Heading2"/>
      </w:pPr>
      <w:r>
        <w:t>F4: Debt-to-Equity Ratio (&lt; 1.0)</w:t>
      </w:r>
    </w:p>
    <w:p w14:paraId="6359DF39" w14:textId="77777777" w:rsidR="00302A61" w:rsidRDefault="00000000">
      <w:pPr>
        <w:spacing w:after="160" w:line="276" w:lineRule="auto"/>
      </w:pPr>
      <w:r>
        <w:rPr>
          <w:b/>
          <w:bCs/>
        </w:rPr>
        <w:t xml:space="preserve">What it checks: </w:t>
      </w:r>
      <w:r>
        <w:t>Does the company have more equity than debt on its balance sheet?</w:t>
      </w:r>
    </w:p>
    <w:p w14:paraId="09D575DC" w14:textId="77777777" w:rsidR="00302A61" w:rsidRDefault="00000000">
      <w:pPr>
        <w:spacing w:after="160" w:line="276" w:lineRule="auto"/>
      </w:pPr>
      <w:r>
        <w:rPr>
          <w:b/>
          <w:bCs/>
        </w:rPr>
        <w:t xml:space="preserve">How it's calculated: </w:t>
      </w:r>
      <w:r>
        <w:t>Total debt divided by total shareholders' equity. A D/E of 0.5 means 50 cents of debt for every dollar of equity. A D/E of 2.0 means twice as much debt as equity.</w:t>
      </w:r>
    </w:p>
    <w:p w14:paraId="5D173ED4" w14:textId="77777777" w:rsidR="00302A61" w:rsidRDefault="00000000">
      <w:pPr>
        <w:spacing w:after="160" w:line="276" w:lineRule="auto"/>
      </w:pPr>
      <w:r>
        <w:rPr>
          <w:b/>
          <w:bCs/>
        </w:rPr>
        <w:t xml:space="preserve">Why it matters: </w:t>
      </w:r>
      <w:r>
        <w:t>This is Benjamin Graham's core guardrail. Leverage amplifies returns in good times and kills companies in bad times. During a market crash or recession (exactly when this model is designed to buy), highly leveraged companies face debt covenants, credit downgrades, and potential bankruptcy. Low-debt companies survive recessions and emerge stronger because they can buy distressed competitors. The &lt;1.0 threshold ensures the company is financed more by owners than by creditors.</w:t>
      </w:r>
    </w:p>
    <w:p w14:paraId="5FD236E9" w14:textId="77777777" w:rsidR="00302A61" w:rsidRDefault="00000000">
      <w:pPr>
        <w:spacing w:after="160" w:line="276" w:lineRule="auto"/>
      </w:pPr>
      <w:r>
        <w:rPr>
          <w:b/>
          <w:bCs/>
        </w:rPr>
        <w:t xml:space="preserve">Data source: </w:t>
      </w:r>
      <w:r>
        <w:t xml:space="preserve">FMP API or </w:t>
      </w:r>
      <w:proofErr w:type="spellStart"/>
      <w:r>
        <w:t>yfinance</w:t>
      </w:r>
      <w:proofErr w:type="spellEnd"/>
      <w:r>
        <w:t xml:space="preserve"> balance sheet.</w:t>
      </w:r>
    </w:p>
    <w:p w14:paraId="1E917811" w14:textId="77777777" w:rsidR="00302A61" w:rsidRDefault="00000000">
      <w:pPr>
        <w:spacing w:after="160" w:line="276" w:lineRule="auto"/>
      </w:pPr>
      <w:r>
        <w:rPr>
          <w:b/>
          <w:bCs/>
        </w:rPr>
        <w:t xml:space="preserve">Example: </w:t>
      </w:r>
      <w:r>
        <w:t>AMBA at 0.02x D/E (virtually debt-free): PASS. A company at 1.8x: FAIL.</w:t>
      </w:r>
    </w:p>
    <w:p w14:paraId="4DB7DB79" w14:textId="77777777" w:rsidR="00302A61" w:rsidRDefault="00000000">
      <w:pPr>
        <w:pStyle w:val="Heading2"/>
      </w:pPr>
      <w:r>
        <w:t>F5: Cash Runway</w:t>
      </w:r>
    </w:p>
    <w:p w14:paraId="216B8CBF" w14:textId="77777777" w:rsidR="00302A61" w:rsidRDefault="00000000">
      <w:pPr>
        <w:spacing w:after="160" w:line="276" w:lineRule="auto"/>
      </w:pPr>
      <w:r>
        <w:rPr>
          <w:b/>
          <w:bCs/>
        </w:rPr>
        <w:t xml:space="preserve">What it checks: </w:t>
      </w:r>
      <w:r>
        <w:t>Is the company generating positive free cash flow? If not (pre-profitable companies), does it have at least 24 months of cash runway at its current burn rate?</w:t>
      </w:r>
    </w:p>
    <w:p w14:paraId="3603426B" w14:textId="77777777" w:rsidR="00302A61" w:rsidRDefault="00000000">
      <w:pPr>
        <w:spacing w:after="160" w:line="276" w:lineRule="auto"/>
      </w:pPr>
      <w:r>
        <w:rPr>
          <w:b/>
          <w:bCs/>
        </w:rPr>
        <w:t xml:space="preserve">Why it matters: </w:t>
      </w:r>
      <w:r>
        <w:t>This eliminates "good story, bad balance sheet" traps. Many exciting growth companies run out of cash before the growth thesis plays out. If the company needs to raise capital (issue new shares) during a bear market, existing shareholders get diluted at the worst possible time. FCF-positive companies are self-funding. Pre-profitable companies with 24+ months of runway can survive a downturn without emergency fundraising.</w:t>
      </w:r>
    </w:p>
    <w:p w14:paraId="3617E434" w14:textId="77777777" w:rsidR="00302A61" w:rsidRDefault="00000000">
      <w:pPr>
        <w:spacing w:after="160" w:line="276" w:lineRule="auto"/>
      </w:pPr>
      <w:r>
        <w:rPr>
          <w:b/>
          <w:bCs/>
        </w:rPr>
        <w:t xml:space="preserve">Data source: </w:t>
      </w:r>
      <w:r>
        <w:t xml:space="preserve">FMP API or </w:t>
      </w:r>
      <w:proofErr w:type="spellStart"/>
      <w:r>
        <w:t>yfinance</w:t>
      </w:r>
      <w:proofErr w:type="spellEnd"/>
      <w:r>
        <w:t xml:space="preserve"> cash flow statement + balance sheet.</w:t>
      </w:r>
    </w:p>
    <w:p w14:paraId="4D9A76DB" w14:textId="77777777" w:rsidR="00302A61" w:rsidRDefault="00000000">
      <w:pPr>
        <w:spacing w:after="160" w:line="276" w:lineRule="auto"/>
      </w:pPr>
      <w:r>
        <w:rPr>
          <w:b/>
          <w:bCs/>
        </w:rPr>
        <w:t xml:space="preserve">Example: </w:t>
      </w:r>
      <w:r>
        <w:t>FLY with 46 months cash runway but negative FCF: technically passes (runway &gt; 24 months). MSFT with massive positive FCF: PASS.</w:t>
      </w:r>
    </w:p>
    <w:p w14:paraId="39CE92D7" w14:textId="77777777" w:rsidR="00302A61" w:rsidRDefault="00000000">
      <w:pPr>
        <w:pStyle w:val="Heading2"/>
      </w:pPr>
      <w:r>
        <w:t>F6: Valuation</w:t>
      </w:r>
    </w:p>
    <w:p w14:paraId="44E40F6E" w14:textId="77777777" w:rsidR="00302A61" w:rsidRDefault="00000000">
      <w:pPr>
        <w:spacing w:after="160" w:line="276" w:lineRule="auto"/>
      </w:pPr>
      <w:r>
        <w:rPr>
          <w:b/>
          <w:bCs/>
        </w:rPr>
        <w:t xml:space="preserve">What it checks: </w:t>
      </w:r>
      <w:r>
        <w:t>Is the stock reasonably priced relative to its growth rate? This filter has two branches depending on whether the company is profitable.</w:t>
      </w:r>
    </w:p>
    <w:p w14:paraId="7C30DA2E" w14:textId="77777777" w:rsidR="00302A61" w:rsidRDefault="00000000">
      <w:pPr>
        <w:spacing w:after="160" w:line="276" w:lineRule="auto"/>
      </w:pPr>
      <w:r>
        <w:rPr>
          <w:b/>
          <w:bCs/>
        </w:rPr>
        <w:t xml:space="preserve">Profitable companies: </w:t>
      </w:r>
      <w:r>
        <w:t>PEG ratio must be below 2. PEG = P/E ratio divided by earnings growth rate. A PEG of 1 means you're paying a fair price for the growth. A PEG of 2 means you're paying double. Above 2, you're overpaying even accounting for growth.</w:t>
      </w:r>
    </w:p>
    <w:p w14:paraId="792F1423" w14:textId="77777777" w:rsidR="00302A61" w:rsidRDefault="00000000">
      <w:pPr>
        <w:spacing w:after="160" w:line="276" w:lineRule="auto"/>
      </w:pPr>
      <w:r>
        <w:rPr>
          <w:b/>
          <w:bCs/>
        </w:rPr>
        <w:lastRenderedPageBreak/>
        <w:t xml:space="preserve">Pre-profitable companies: </w:t>
      </w:r>
      <w:r>
        <w:t>P/S ratio must be below 15, AND revenue growth must exceed 30%. This is the alternative screen for companies that don't have earnings yet. P/S below 15 with 30%+ growth means you're paying a reasonable price for fast top-line expansion.</w:t>
      </w:r>
    </w:p>
    <w:p w14:paraId="1E24859E" w14:textId="77777777" w:rsidR="00302A61" w:rsidRDefault="00000000">
      <w:pPr>
        <w:spacing w:after="160" w:line="276" w:lineRule="auto"/>
      </w:pPr>
      <w:r>
        <w:rPr>
          <w:b/>
          <w:bCs/>
        </w:rPr>
        <w:t xml:space="preserve">Why it matters: </w:t>
      </w:r>
      <w:r>
        <w:t xml:space="preserve">This is Graham's "don't overpay" principle adapted for growth companies. The original model used a flat P/E &lt; 25, which would have excluded every major winner of the last decade (NVDA, TSLA, PLTR) at their best entry points. PEG adjusts for growth, so a company with a P/E of 40 but growing at 30% (PEG = 1.3) is </w:t>
      </w:r>
      <w:proofErr w:type="gramStart"/>
      <w:r>
        <w:t>actually cheaper</w:t>
      </w:r>
      <w:proofErr w:type="gramEnd"/>
      <w:r>
        <w:t xml:space="preserve"> than a company with a P/E of 20 growing at 5% (PEG = 4.0).</w:t>
      </w:r>
    </w:p>
    <w:p w14:paraId="7A26BE75" w14:textId="77777777" w:rsidR="00302A61" w:rsidRDefault="00000000">
      <w:pPr>
        <w:spacing w:after="160" w:line="276" w:lineRule="auto"/>
      </w:pPr>
      <w:r>
        <w:rPr>
          <w:b/>
          <w:bCs/>
        </w:rPr>
        <w:t xml:space="preserve">Data source: </w:t>
      </w:r>
      <w:r>
        <w:t xml:space="preserve">FMP API, </w:t>
      </w:r>
      <w:proofErr w:type="spellStart"/>
      <w:r>
        <w:t>yfinance</w:t>
      </w:r>
      <w:proofErr w:type="spellEnd"/>
      <w:r>
        <w:t>, or manual calculation.</w:t>
      </w:r>
    </w:p>
    <w:p w14:paraId="3B659A52" w14:textId="77777777" w:rsidR="00302A61" w:rsidRDefault="00000000">
      <w:pPr>
        <w:spacing w:after="160" w:line="276" w:lineRule="auto"/>
      </w:pPr>
      <w:r>
        <w:rPr>
          <w:b/>
          <w:bCs/>
        </w:rPr>
        <w:t xml:space="preserve">Example: </w:t>
      </w:r>
      <w:r>
        <w:t>ALGM with 28.9% growth just misses the 30% threshold for the pre-profitable screen: FAIL.</w:t>
      </w:r>
    </w:p>
    <w:p w14:paraId="43DE1388" w14:textId="77777777" w:rsidR="00302A61" w:rsidRDefault="00000000">
      <w:pPr>
        <w:pStyle w:val="Heading2"/>
      </w:pPr>
      <w:r>
        <w:t>F7: Free Cash Flow Yield (&gt;1.5%)</w:t>
      </w:r>
    </w:p>
    <w:p w14:paraId="39A016C8" w14:textId="77777777" w:rsidR="00302A61" w:rsidRDefault="00000000">
      <w:pPr>
        <w:spacing w:after="160" w:line="276" w:lineRule="auto"/>
      </w:pPr>
      <w:r>
        <w:rPr>
          <w:b/>
          <w:bCs/>
        </w:rPr>
        <w:t xml:space="preserve">What it checks: </w:t>
      </w:r>
      <w:r>
        <w:t>Relative to the company's total enterprise value, is it generating at least 1.5% in free cash flow?</w:t>
      </w:r>
    </w:p>
    <w:p w14:paraId="4D96D058" w14:textId="77777777" w:rsidR="00302A61" w:rsidRDefault="00000000">
      <w:pPr>
        <w:spacing w:after="160" w:line="276" w:lineRule="auto"/>
      </w:pPr>
      <w:r>
        <w:rPr>
          <w:b/>
          <w:bCs/>
        </w:rPr>
        <w:t xml:space="preserve">How it's calculated: </w:t>
      </w:r>
      <w:r>
        <w:t>FCF Yield = Free Cash Flow / Enterprise Value. Enterprise value is market cap + debt - cash, which represents what you'd pay to buy the whole company.</w:t>
      </w:r>
    </w:p>
    <w:p w14:paraId="2DC3AA12" w14:textId="77777777" w:rsidR="00302A61" w:rsidRDefault="00000000">
      <w:pPr>
        <w:spacing w:after="160" w:line="276" w:lineRule="auto"/>
      </w:pPr>
      <w:r>
        <w:rPr>
          <w:b/>
          <w:bCs/>
        </w:rPr>
        <w:t xml:space="preserve">Why it matters: </w:t>
      </w:r>
      <w:r>
        <w:t>PEG relies on analyst earnings estimates, which are systematically optimistic. FCF yield uses actual cash the business generates, which is much harder to manipulate. It serves as a reality check on the PEG filter. A company can report high earnings through accounting choices, but cash flow is cash flow. The original threshold was 3%, which was lowered to 1.5% because high-growth companies (the model's target) naturally have lower FCF yields since they reinvest heavily.</w:t>
      </w:r>
    </w:p>
    <w:p w14:paraId="46602FCF" w14:textId="77777777" w:rsidR="00302A61" w:rsidRDefault="00000000">
      <w:pPr>
        <w:spacing w:after="160" w:line="276" w:lineRule="auto"/>
      </w:pPr>
      <w:r>
        <w:rPr>
          <w:b/>
          <w:bCs/>
        </w:rPr>
        <w:t xml:space="preserve">Data source: </w:t>
      </w:r>
      <w:r>
        <w:t>FMP API (cash flow statement + market data).</w:t>
      </w:r>
    </w:p>
    <w:p w14:paraId="7316E5AC" w14:textId="77777777" w:rsidR="00302A61" w:rsidRDefault="00000000">
      <w:pPr>
        <w:spacing w:after="160" w:line="276" w:lineRule="auto"/>
      </w:pPr>
      <w:r>
        <w:rPr>
          <w:b/>
          <w:bCs/>
        </w:rPr>
        <w:t xml:space="preserve">Example: </w:t>
      </w:r>
      <w:r>
        <w:t>APPF at 4.63% FCF yield: PASS (excellent). PLTR at 0.69%: FAIL.</w:t>
      </w:r>
    </w:p>
    <w:p w14:paraId="579DB8D7" w14:textId="412E1764" w:rsidR="00302A61" w:rsidRDefault="00000000" w:rsidP="00D47428">
      <w:r>
        <w:rPr>
          <w:b/>
          <w:bCs/>
          <w:color w:val="1B3A4B"/>
          <w:sz w:val="32"/>
          <w:szCs w:val="32"/>
        </w:rPr>
        <w:t>Pillar 2: Entry Window Filters (F8 through F10)</w:t>
      </w:r>
    </w:p>
    <w:p w14:paraId="58C8F435" w14:textId="77777777" w:rsidR="00302A61" w:rsidRDefault="00000000">
      <w:pPr>
        <w:spacing w:after="160" w:line="276" w:lineRule="auto"/>
      </w:pPr>
      <w:r>
        <w:t>These filters answer: is now a good time to buy? A quality business at the wrong price or the wrong time is still a bad trade. These run daily because market conditions change constantly.</w:t>
      </w:r>
    </w:p>
    <w:p w14:paraId="304D88DF" w14:textId="77777777" w:rsidR="00302A61" w:rsidRDefault="00000000">
      <w:pPr>
        <w:pStyle w:val="Heading2"/>
      </w:pPr>
      <w:r>
        <w:t>F8: Fear Regime (2 of 4 conditions)</w:t>
      </w:r>
    </w:p>
    <w:p w14:paraId="298890E7" w14:textId="77777777" w:rsidR="00302A61" w:rsidRDefault="00000000">
      <w:pPr>
        <w:spacing w:after="160" w:line="276" w:lineRule="auto"/>
      </w:pPr>
      <w:r>
        <w:rPr>
          <w:b/>
          <w:bCs/>
        </w:rPr>
        <w:t xml:space="preserve">What it checks: </w:t>
      </w:r>
      <w:r>
        <w:t>Is the broad market in a state of fear? The filter requires at least 2 of 4 fear signals to be active simultaneously.</w:t>
      </w:r>
    </w:p>
    <w:p w14:paraId="772BC91A" w14:textId="77777777" w:rsidR="00302A61" w:rsidRDefault="00000000">
      <w:pPr>
        <w:spacing w:after="160" w:line="276" w:lineRule="auto"/>
      </w:pPr>
      <w:r>
        <w:rPr>
          <w:b/>
          <w:bCs/>
        </w:rPr>
        <w:t>The four conditions are:</w:t>
      </w:r>
    </w:p>
    <w:p w14:paraId="65CEECD2" w14:textId="77777777" w:rsidR="00302A61" w:rsidRDefault="00000000">
      <w:pPr>
        <w:pStyle w:val="ListParagraph"/>
        <w:numPr>
          <w:ilvl w:val="0"/>
          <w:numId w:val="2"/>
        </w:numPr>
        <w:spacing w:after="100" w:line="276" w:lineRule="auto"/>
      </w:pPr>
      <w:r>
        <w:t>F8a: VIX &gt; 25. The CBOE Volatility Index measures expected market volatility over the next 30 days. Normal is 12-18. Above 25 means the market is scared. During COVID it hit 85. During the 2022 bear market it stayed above 30 for weeks.</w:t>
      </w:r>
    </w:p>
    <w:p w14:paraId="4E60103A" w14:textId="77777777" w:rsidR="00302A61" w:rsidRDefault="00000000">
      <w:pPr>
        <w:pStyle w:val="ListParagraph"/>
        <w:numPr>
          <w:ilvl w:val="0"/>
          <w:numId w:val="2"/>
        </w:numPr>
        <w:spacing w:after="100" w:line="276" w:lineRule="auto"/>
      </w:pPr>
      <w:r>
        <w:t>F8b: S&amp;P 500 more than 10% below its 200-day moving average. The 200-day MA is the standard measure of the long-term trend. When the market falls significantly below it, that's a trend break.</w:t>
      </w:r>
    </w:p>
    <w:p w14:paraId="565B560A" w14:textId="77777777" w:rsidR="00302A61" w:rsidRDefault="00000000">
      <w:pPr>
        <w:pStyle w:val="ListParagraph"/>
        <w:numPr>
          <w:ilvl w:val="0"/>
          <w:numId w:val="2"/>
        </w:numPr>
        <w:spacing w:after="100" w:line="276" w:lineRule="auto"/>
      </w:pPr>
      <w:r>
        <w:lastRenderedPageBreak/>
        <w:t>F8c: S&amp;P 500 more than 10% off its recent high. This is a simple drawdown measure. 10% is the standard definition of a market correction.</w:t>
      </w:r>
    </w:p>
    <w:p w14:paraId="090096BA" w14:textId="77777777" w:rsidR="00302A61" w:rsidRDefault="00000000">
      <w:pPr>
        <w:pStyle w:val="ListParagraph"/>
        <w:numPr>
          <w:ilvl w:val="0"/>
          <w:numId w:val="2"/>
        </w:numPr>
        <w:spacing w:after="100" w:line="276" w:lineRule="auto"/>
      </w:pPr>
      <w:r>
        <w:t xml:space="preserve">F8d: CNN Fear &amp; Greed Index below 35. This composite index tracks seven sentiment indicators (VIX, put/call ratios, junk bond demand, </w:t>
      </w:r>
      <w:proofErr w:type="gramStart"/>
      <w:r>
        <w:t>safe haven</w:t>
      </w:r>
      <w:proofErr w:type="gramEnd"/>
      <w:r>
        <w:t xml:space="preserve"> demand, market momentum, stock price breadth, stock price strength). Below 35 is "Fear" territory. Below 25 is "Extreme Fear."</w:t>
      </w:r>
    </w:p>
    <w:p w14:paraId="76A30FEB" w14:textId="77777777" w:rsidR="00302A61" w:rsidRDefault="00000000">
      <w:pPr>
        <w:spacing w:after="160" w:line="276" w:lineRule="auto"/>
      </w:pPr>
      <w:r>
        <w:rPr>
          <w:b/>
          <w:bCs/>
        </w:rPr>
        <w:t xml:space="preserve">Why 2-of-4: </w:t>
      </w:r>
      <w:r>
        <w:t>Requiring all four would be too restrictive (you'd only buy during once-a-decade crashes). Requiring only one would be too loose (VIX can spike above 25 on a single bad day with no real fear regime). Two of four balances signal frequency with discipline. It means the fear is showing up across multiple independent measures, not just one noisy indicator.</w:t>
      </w:r>
    </w:p>
    <w:p w14:paraId="68A6ACF8" w14:textId="77777777" w:rsidR="00302A61" w:rsidRDefault="00000000">
      <w:pPr>
        <w:spacing w:after="160" w:line="276" w:lineRule="auto"/>
      </w:pPr>
      <w:r>
        <w:rPr>
          <w:b/>
          <w:bCs/>
        </w:rPr>
        <w:t xml:space="preserve">Why it matters: </w:t>
      </w:r>
      <w:r>
        <w:t>This is the Buffett principle: "Be greedy when others are fearful." The model only buys quality businesses during periods of genuine market fear because that's when prices disconnect from fundamentals. Buying a great company at fair value produces average returns. Buying the same company during a fear-driven discount is where the alpha comes from.</w:t>
      </w:r>
    </w:p>
    <w:p w14:paraId="5D469702" w14:textId="77777777" w:rsidR="00302A61" w:rsidRDefault="00000000">
      <w:pPr>
        <w:spacing w:after="160" w:line="276" w:lineRule="auto"/>
      </w:pPr>
      <w:r>
        <w:rPr>
          <w:b/>
          <w:bCs/>
        </w:rPr>
        <w:t xml:space="preserve">Current readings (April 2026): </w:t>
      </w:r>
      <w:r>
        <w:t>VIX 19.2 (FAIL), SPY vs 200d -3.9% (FAIL), SPY drawdown 2.0% (FAIL), CNN F&amp;G 37.7 (FAIL). No fear regime active. One month ago, F&amp;G was 20.3 which would have passed.</w:t>
      </w:r>
    </w:p>
    <w:p w14:paraId="781C1DA9" w14:textId="77777777" w:rsidR="00302A61" w:rsidRDefault="00000000">
      <w:pPr>
        <w:pStyle w:val="Heading2"/>
      </w:pPr>
      <w:r>
        <w:t>F9: Price Dislocation</w:t>
      </w:r>
    </w:p>
    <w:p w14:paraId="69AAD8D9" w14:textId="77777777" w:rsidR="00302A61" w:rsidRDefault="00000000">
      <w:pPr>
        <w:spacing w:after="160" w:line="276" w:lineRule="auto"/>
      </w:pPr>
      <w:r>
        <w:rPr>
          <w:b/>
          <w:bCs/>
        </w:rPr>
        <w:t xml:space="preserve">What it checks: </w:t>
      </w:r>
      <w:r>
        <w:t>Has this specific stock dropped significantly from its own normal price range? Either of two conditions triggers a pass.</w:t>
      </w:r>
    </w:p>
    <w:p w14:paraId="5A4DF1CB" w14:textId="77777777" w:rsidR="00302A61" w:rsidRDefault="00000000">
      <w:pPr>
        <w:spacing w:after="160" w:line="276" w:lineRule="auto"/>
      </w:pPr>
      <w:r>
        <w:rPr>
          <w:b/>
          <w:bCs/>
        </w:rPr>
        <w:t>The two conditions are:</w:t>
      </w:r>
    </w:p>
    <w:p w14:paraId="7B41E756" w14:textId="77777777" w:rsidR="00302A61" w:rsidRDefault="00000000">
      <w:pPr>
        <w:pStyle w:val="ListParagraph"/>
        <w:numPr>
          <w:ilvl w:val="0"/>
          <w:numId w:val="2"/>
        </w:numPr>
        <w:spacing w:after="100" w:line="276" w:lineRule="auto"/>
      </w:pPr>
      <w:r>
        <w:t>F9a: Stock price is more than 1.5 standard deviations below its own 12-month rolling mean price. This is a statistical measure of how unusual the current price is relative to where the stock normally trades. A z-score of -1.5 means the price is in the bottom ~7% of its own historical distribution.</w:t>
      </w:r>
    </w:p>
    <w:p w14:paraId="2A54D258" w14:textId="77777777" w:rsidR="00302A61" w:rsidRDefault="00000000">
      <w:pPr>
        <w:pStyle w:val="ListParagraph"/>
        <w:numPr>
          <w:ilvl w:val="0"/>
          <w:numId w:val="2"/>
        </w:numPr>
        <w:spacing w:after="100" w:line="276" w:lineRule="auto"/>
      </w:pPr>
      <w:r>
        <w:t>F9b: Stock is more than 20% below its 52-week high. This is the simpler, more intuitive version: the stock has dropped at least 20% from its recent peak.</w:t>
      </w:r>
    </w:p>
    <w:p w14:paraId="13163670" w14:textId="77777777" w:rsidR="00302A61" w:rsidRDefault="00000000">
      <w:pPr>
        <w:spacing w:after="160" w:line="276" w:lineRule="auto"/>
      </w:pPr>
      <w:r>
        <w:rPr>
          <w:b/>
          <w:bCs/>
        </w:rPr>
        <w:t xml:space="preserve">Why either/or: </w:t>
      </w:r>
      <w:r>
        <w:t>Low-volatility stocks (like utilities) might never drop 20% from highs but could be 1.5 standard deviations below their mean with only a 12% decline. High-volatility stocks (like tech) might routinely swing 20% without being statistically unusual. The dual condition normalizes the signal across different volatility profiles.</w:t>
      </w:r>
    </w:p>
    <w:p w14:paraId="56333091" w14:textId="77777777" w:rsidR="00302A61" w:rsidRDefault="00000000">
      <w:pPr>
        <w:spacing w:after="160" w:line="276" w:lineRule="auto"/>
      </w:pPr>
      <w:r>
        <w:rPr>
          <w:b/>
          <w:bCs/>
        </w:rPr>
        <w:t xml:space="preserve">Why it matters: </w:t>
      </w:r>
      <w:r>
        <w:t xml:space="preserve">This confirms the stock itself is dislocated, not just the broad market. F8 says the market is scared. F9 says this specific stock is </w:t>
      </w:r>
      <w:proofErr w:type="gramStart"/>
      <w:r>
        <w:t>actually on</w:t>
      </w:r>
      <w:proofErr w:type="gramEnd"/>
      <w:r>
        <w:t xml:space="preserve"> sale. Both need to be true.</w:t>
      </w:r>
    </w:p>
    <w:p w14:paraId="04DB0844" w14:textId="77777777" w:rsidR="00302A61" w:rsidRDefault="00000000">
      <w:pPr>
        <w:spacing w:after="160" w:line="276" w:lineRule="auto"/>
      </w:pPr>
      <w:r>
        <w:rPr>
          <w:b/>
          <w:bCs/>
        </w:rPr>
        <w:t xml:space="preserve">Example: </w:t>
      </w:r>
      <w:r>
        <w:t>MSFT at 31.3% off its 52w high with z-score -1.89: PASS (both conditions met). NVDA at 8.9% off high with z-score +0.78: FAIL (neither condition met).</w:t>
      </w:r>
    </w:p>
    <w:p w14:paraId="61D8C728" w14:textId="77777777" w:rsidR="00302A61" w:rsidRDefault="00000000">
      <w:pPr>
        <w:pStyle w:val="Heading2"/>
      </w:pPr>
      <w:r>
        <w:t>F10: Momentum Screen (not in bottom decile)</w:t>
      </w:r>
    </w:p>
    <w:p w14:paraId="545D3B0C" w14:textId="77777777" w:rsidR="00302A61" w:rsidRDefault="00000000">
      <w:pPr>
        <w:spacing w:after="160" w:line="276" w:lineRule="auto"/>
      </w:pPr>
      <w:r>
        <w:rPr>
          <w:b/>
          <w:bCs/>
        </w:rPr>
        <w:t xml:space="preserve">What it checks: </w:t>
      </w:r>
      <w:r>
        <w:t>Is the stock's 12-minus-1-month momentum (total return over the last 12 months, excluding the most recent month) NOT in the worst 10% of its sector?</w:t>
      </w:r>
    </w:p>
    <w:p w14:paraId="17AF1C52" w14:textId="77777777" w:rsidR="00302A61" w:rsidRDefault="00000000">
      <w:pPr>
        <w:spacing w:after="160" w:line="276" w:lineRule="auto"/>
      </w:pPr>
      <w:r>
        <w:rPr>
          <w:b/>
          <w:bCs/>
        </w:rPr>
        <w:lastRenderedPageBreak/>
        <w:t xml:space="preserve">Why 12-minus-1: </w:t>
      </w:r>
      <w:r>
        <w:t>The last month is excluded because very short-term returns tend to mean-revert (last month's losers often bounce). But stocks with terrible 12-month momentum (excluding the most recent month) tend to keep falling. This is one of the strongest findings in financial economics, known as the Carhart momentum factor.</w:t>
      </w:r>
    </w:p>
    <w:p w14:paraId="33DE2AEA" w14:textId="77777777" w:rsidR="00302A61" w:rsidRDefault="00000000">
      <w:pPr>
        <w:spacing w:after="160" w:line="276" w:lineRule="auto"/>
      </w:pPr>
      <w:r>
        <w:rPr>
          <w:b/>
          <w:bCs/>
        </w:rPr>
        <w:t xml:space="preserve">Why it matters: </w:t>
      </w:r>
      <w:r>
        <w:t>This is a crash confirmation filter, not a buy signal. It prevents the model from buying stocks that are in genuine structural decline versus temporary dislocation. If a stock is in the bottom 10% of momentum in its sector, the market is telling you something fundamental may be wrong, even if the quality filters pass. This is the "falling knife" protection layer.</w:t>
      </w:r>
    </w:p>
    <w:p w14:paraId="6D212487" w14:textId="77777777" w:rsidR="00302A61" w:rsidRDefault="00000000">
      <w:pPr>
        <w:spacing w:after="160" w:line="276" w:lineRule="auto"/>
      </w:pPr>
      <w:r>
        <w:rPr>
          <w:b/>
          <w:bCs/>
        </w:rPr>
        <w:t xml:space="preserve">Why negative screen only: </w:t>
      </w:r>
      <w:r>
        <w:t>The model doesn't buy stocks because they have good momentum (that would contradict the contrarian approach). It only rejects stocks with the worst momentum. This is the correct application of momentum for a value-oriented model.</w:t>
      </w:r>
    </w:p>
    <w:p w14:paraId="655C0E76" w14:textId="755276F1" w:rsidR="00302A61" w:rsidRDefault="00000000" w:rsidP="00D47428">
      <w:r>
        <w:rPr>
          <w:b/>
          <w:bCs/>
          <w:color w:val="1B3A4B"/>
          <w:sz w:val="32"/>
          <w:szCs w:val="32"/>
        </w:rPr>
        <w:t>Pillar 3: Timing Filters (F11 and F12)</w:t>
      </w:r>
    </w:p>
    <w:p w14:paraId="17A3BD34" w14:textId="77777777" w:rsidR="00302A61" w:rsidRDefault="00000000">
      <w:pPr>
        <w:spacing w:after="160" w:line="276" w:lineRule="auto"/>
      </w:pPr>
      <w:r>
        <w:t>These filters answer: has the stock found a bottom, or is it still falling? Buying into an active decline (even a quality business in a fear regime) can result in months of further losses before the recovery. These filters add patience.</w:t>
      </w:r>
    </w:p>
    <w:p w14:paraId="7F9E42C9" w14:textId="77777777" w:rsidR="00302A61" w:rsidRDefault="00000000">
      <w:pPr>
        <w:pStyle w:val="Heading2"/>
      </w:pPr>
      <w:r>
        <w:t>F11: Historical Valuation (bottom quartile of 3-year P/S range)</w:t>
      </w:r>
    </w:p>
    <w:p w14:paraId="7575237C" w14:textId="77777777" w:rsidR="00302A61" w:rsidRDefault="00000000">
      <w:pPr>
        <w:spacing w:after="160" w:line="276" w:lineRule="auto"/>
      </w:pPr>
      <w:r>
        <w:rPr>
          <w:b/>
          <w:bCs/>
        </w:rPr>
        <w:t xml:space="preserve">What it checks: </w:t>
      </w:r>
      <w:r>
        <w:t>Is the stock's current Price-to-Sales ratio in the cheapest 25% of its own 3-year range?</w:t>
      </w:r>
    </w:p>
    <w:p w14:paraId="29DF3FAA" w14:textId="77777777" w:rsidR="00302A61" w:rsidRDefault="00000000">
      <w:pPr>
        <w:spacing w:after="160" w:line="276" w:lineRule="auto"/>
      </w:pPr>
      <w:r>
        <w:rPr>
          <w:b/>
          <w:bCs/>
        </w:rPr>
        <w:t xml:space="preserve">How it's calculated: </w:t>
      </w:r>
      <w:r>
        <w:t>The system looks at the stock's P/S ratio over the last 3 years and calculates where today's P/S sits as a percentile. A reading at the 0th percentile means it's the cheapest it's been in 3 years. The 100th percentile means the most expensive. The filter passes at the 25th percentile or below.</w:t>
      </w:r>
    </w:p>
    <w:p w14:paraId="749A1AB8" w14:textId="77777777" w:rsidR="00302A61" w:rsidRDefault="00000000">
      <w:pPr>
        <w:spacing w:after="160" w:line="276" w:lineRule="auto"/>
      </w:pPr>
      <w:r>
        <w:rPr>
          <w:b/>
          <w:bCs/>
        </w:rPr>
        <w:t xml:space="preserve">Why own history, not peers: </w:t>
      </w:r>
      <w:r>
        <w:t>Comparing PLTR's P/S to MSFT's P/S is meaningless because they're different businesses at different stages. Comparing PLTR's current P/S to PLTR's own 3-year range tells you whether the market is valuing this specific business cheaply relative to how it normally values it. That's where the dislocation signal lives.</w:t>
      </w:r>
    </w:p>
    <w:p w14:paraId="57000D5D" w14:textId="77777777" w:rsidR="00302A61" w:rsidRDefault="00000000">
      <w:pPr>
        <w:spacing w:after="160" w:line="276" w:lineRule="auto"/>
      </w:pPr>
      <w:r>
        <w:rPr>
          <w:b/>
          <w:bCs/>
        </w:rPr>
        <w:t xml:space="preserve">Why it matters: </w:t>
      </w:r>
      <w:r>
        <w:t>This prevents buying a stock that's down from highs but still expensive by its own standards. A stock can be 30% off its all-time high and still be at the 80th percentile of its own valuation range if it was wildly overvalued at the peak. This filter catches that.</w:t>
      </w:r>
    </w:p>
    <w:p w14:paraId="380D80D4" w14:textId="77777777" w:rsidR="00302A61" w:rsidRDefault="00000000">
      <w:pPr>
        <w:spacing w:after="160" w:line="276" w:lineRule="auto"/>
      </w:pPr>
      <w:r>
        <w:rPr>
          <w:b/>
          <w:bCs/>
        </w:rPr>
        <w:t xml:space="preserve">Example: </w:t>
      </w:r>
      <w:r>
        <w:t>MSFT at the 0th percentile (P/S 9.0x vs. 9.1-12.6x range): PASS. MU at the 100th percentile (P/S 11.2x vs. 2.5-6.9x range): FAIL.</w:t>
      </w:r>
    </w:p>
    <w:p w14:paraId="791408E6" w14:textId="77777777" w:rsidR="00302A61" w:rsidRDefault="00000000">
      <w:pPr>
        <w:pStyle w:val="Heading2"/>
      </w:pPr>
      <w:r>
        <w:t>F12: Stabilization (within 10% of 50-day EMA)</w:t>
      </w:r>
    </w:p>
    <w:p w14:paraId="10A64F20" w14:textId="77777777" w:rsidR="00302A61" w:rsidRDefault="00000000">
      <w:pPr>
        <w:spacing w:after="160" w:line="276" w:lineRule="auto"/>
      </w:pPr>
      <w:r>
        <w:rPr>
          <w:b/>
          <w:bCs/>
        </w:rPr>
        <w:t xml:space="preserve">What it checks: </w:t>
      </w:r>
      <w:r>
        <w:t>Is the stock's current price within 10% of its 50-day exponential moving average? If the stock is more than 10% below its 50 EMA, it's considered to be in active freefall.</w:t>
      </w:r>
    </w:p>
    <w:p w14:paraId="573643EF" w14:textId="77777777" w:rsidR="00302A61" w:rsidRDefault="00000000">
      <w:pPr>
        <w:spacing w:after="160" w:line="276" w:lineRule="auto"/>
      </w:pPr>
      <w:r>
        <w:rPr>
          <w:b/>
          <w:bCs/>
        </w:rPr>
        <w:t xml:space="preserve">What is the 50 EMA: </w:t>
      </w:r>
      <w:r>
        <w:t>The 50-day exponential moving average is a smoothed average of the stock's price over the last 50 trading days, with more weight on recent prices. It represents the short-term trend. When a stock is far below its 50 EMA, it means selling pressure is overwhelming and the price hasn't found a floor yet.</w:t>
      </w:r>
    </w:p>
    <w:p w14:paraId="57D90256" w14:textId="77777777" w:rsidR="00302A61" w:rsidRDefault="00000000">
      <w:pPr>
        <w:spacing w:after="160" w:line="276" w:lineRule="auto"/>
      </w:pPr>
      <w:r>
        <w:rPr>
          <w:b/>
          <w:bCs/>
        </w:rPr>
        <w:lastRenderedPageBreak/>
        <w:t xml:space="preserve">Why it matters: </w:t>
      </w:r>
      <w:r>
        <w:t>This is the falling knife protection. A stock can pass every other filter (great business, cheap valuation, fear regime active, dislocated price) and still be a terrible entry if it's in active freefall. The 50 EMA check forces the model to wait until selling pressure slows and the stock begins to base. It doesn't need to be above the 50 EMA. It just needs to be close enough (within 10%) to suggest stabilization.</w:t>
      </w:r>
    </w:p>
    <w:p w14:paraId="3B3B8744" w14:textId="77777777" w:rsidR="00302A61" w:rsidRDefault="00000000">
      <w:pPr>
        <w:spacing w:after="160" w:line="276" w:lineRule="auto"/>
      </w:pPr>
      <w:r>
        <w:rPr>
          <w:b/>
          <w:bCs/>
        </w:rPr>
        <w:t xml:space="preserve">Why 10% buffer: </w:t>
      </w:r>
      <w:r>
        <w:t>The model's targets are volatile growth stocks that can swing 5-10% in a week. A tight buffer (like 3%) would generate false fails on normal volatility. 10% allows for normal noise while still catching genuine freefall.</w:t>
      </w:r>
    </w:p>
    <w:p w14:paraId="75C1165D" w14:textId="77777777" w:rsidR="00302A61" w:rsidRDefault="00000000">
      <w:pPr>
        <w:spacing w:after="160" w:line="276" w:lineRule="auto"/>
      </w:pPr>
      <w:r>
        <w:rPr>
          <w:b/>
          <w:bCs/>
        </w:rPr>
        <w:t xml:space="preserve">Example: </w:t>
      </w:r>
      <w:r>
        <w:t>AMBA at -8.8% below 50 EMA: PASS (just barely, stabilizing). ADMA at -27.8% below 50 EMA: FAIL (active freefall, knife still falling). APPF at -18.1% below 50 EMA: FAIL (declining, wait for stabilization).</w:t>
      </w:r>
    </w:p>
    <w:p w14:paraId="5E11A2E2" w14:textId="4ECA3142" w:rsidR="00302A61" w:rsidRDefault="00000000" w:rsidP="00D47428">
      <w:r>
        <w:rPr>
          <w:b/>
          <w:bCs/>
          <w:color w:val="1B3A4B"/>
          <w:sz w:val="32"/>
          <w:szCs w:val="32"/>
        </w:rPr>
        <w:t>How the Filters Work Together</w:t>
      </w:r>
    </w:p>
    <w:p w14:paraId="65A2916A" w14:textId="77777777" w:rsidR="00302A61" w:rsidRDefault="00000000">
      <w:pPr>
        <w:pStyle w:val="Heading2"/>
      </w:pPr>
      <w:r>
        <w:t>The Funnel</w:t>
      </w:r>
    </w:p>
    <w:p w14:paraId="28B17D21" w14:textId="77777777" w:rsidR="00302A61" w:rsidRDefault="00000000">
      <w:pPr>
        <w:spacing w:after="160" w:line="276" w:lineRule="auto"/>
      </w:pPr>
      <w:r>
        <w:t xml:space="preserve">Start with the full US stock universe: roughly 3,000-5,000 stocks. F1 through F7 (quality filters) narrow this to about 40-150 stocks at any given time. These form the quality watchlist, updated quarterly. F8 (fear regime) is a market-level gate. When it's off, no stocks get evaluated further. When it's on, all watchlist stocks advance. F9 through F12 (stock-level entry and timing filters) further narrow the watchlist to the 0-10 stocks that are </w:t>
      </w:r>
      <w:proofErr w:type="gramStart"/>
      <w:r>
        <w:t>actually on</w:t>
      </w:r>
      <w:proofErr w:type="gramEnd"/>
      <w:r>
        <w:t xml:space="preserve"> sale and stabilizing. The final output is a signal: buy this stock at this conviction level.</w:t>
      </w:r>
    </w:p>
    <w:p w14:paraId="3C1A2ADD" w14:textId="77777777" w:rsidR="00302A61" w:rsidRDefault="00000000">
      <w:pPr>
        <w:pStyle w:val="Heading2"/>
      </w:pPr>
      <w:r>
        <w:t>The Scoring</w:t>
      </w:r>
    </w:p>
    <w:p w14:paraId="52EB2BE3" w14:textId="77777777" w:rsidR="00302A61" w:rsidRDefault="00000000">
      <w:pPr>
        <w:spacing w:after="160" w:line="276" w:lineRule="auto"/>
      </w:pPr>
      <w:r>
        <w:t>Each of the 12 filter groups either passes or fails. The total pass count determines conviction level. HIGH conviction (11-12 pass) means full position size (8-10% of portfolio). MEDIUM conviction (9-10 pass) means reduced size (4-5%). DO NOT ENTER (8 or fewer) means wait. The model never buys on fewer than 9 passing filters.</w:t>
      </w:r>
    </w:p>
    <w:p w14:paraId="22FF87DF" w14:textId="77777777" w:rsidR="00302A61" w:rsidRDefault="00000000">
      <w:pPr>
        <w:pStyle w:val="Heading2"/>
      </w:pPr>
      <w:r>
        <w:t>What a Real Signal Looks Like</w:t>
      </w:r>
    </w:p>
    <w:p w14:paraId="400C38C6" w14:textId="77777777" w:rsidR="00302A61" w:rsidRDefault="00000000">
      <w:pPr>
        <w:spacing w:after="160" w:line="276" w:lineRule="auto"/>
      </w:pPr>
      <w:r>
        <w:t>Imagine it's March 2020. COVID has crashed the market. VIX is at 65 (F8a PASS). SPY is 30% below its 200-day MA (F8b PASS). SPY is 34% off its high (F8c PASS). CNN F&amp;G is at 2 (F8d PASS). Fear regime is active with 4/4. MSFT has dropped 30% from highs (F9b PASS) with a z-score of -2.5 (F9a PASS). Its P/S is at the 5th percentile of its 3-year range (F11 PASS). After a few weeks of basing, it stabilizes within 10% of its 50 EMA (F12 PASS). All quality filters were passing before the crash and nothing fundamental changed (F1-F7 PASS). Momentum is not in the bottom decile because the drawdown is market-wide, not MSFT-specific (F10 PASS). That's 12/12. HIGH conviction. Buy with full position size. Over the next 2 years, MSFT roughly triples from the COVID low.</w:t>
      </w:r>
    </w:p>
    <w:p w14:paraId="2FEAD7B3" w14:textId="77777777" w:rsidR="00302A61" w:rsidRDefault="00000000">
      <w:pPr>
        <w:spacing w:after="160" w:line="276" w:lineRule="auto"/>
      </w:pPr>
      <w:r>
        <w:t>That's what the model is built to find. It waits, sometimes for years, and then acts decisively when every condition aligns.</w:t>
      </w:r>
    </w:p>
    <w:p w14:paraId="45AA9C68" w14:textId="3DD08413" w:rsidR="00302A61" w:rsidRDefault="00302A61" w:rsidP="00D47428">
      <w:pPr>
        <w:spacing w:before="200"/>
      </w:pPr>
    </w:p>
    <w:sectPr w:rsidR="00302A6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4F45" w14:textId="77777777" w:rsidR="00AC3C1F" w:rsidRDefault="00AC3C1F">
      <w:r>
        <w:separator/>
      </w:r>
    </w:p>
  </w:endnote>
  <w:endnote w:type="continuationSeparator" w:id="0">
    <w:p w14:paraId="2273832A" w14:textId="77777777" w:rsidR="00AC3C1F" w:rsidRDefault="00AC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A283" w14:textId="77777777" w:rsidR="00AC3C1F" w:rsidRDefault="00AC3C1F">
      <w:r>
        <w:separator/>
      </w:r>
    </w:p>
  </w:footnote>
  <w:footnote w:type="continuationSeparator" w:id="0">
    <w:p w14:paraId="781CB349" w14:textId="77777777" w:rsidR="00AC3C1F" w:rsidRDefault="00AC3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741C" w14:textId="77777777" w:rsidR="00302A61" w:rsidRDefault="00000000">
    <w:pPr>
      <w:jc w:val="right"/>
    </w:pPr>
    <w:r>
      <w:rPr>
        <w:i/>
        <w:iCs/>
        <w:color w:val="999999"/>
        <w:sz w:val="16"/>
        <w:szCs w:val="16"/>
      </w:rPr>
      <w:t>HIGH-CONVICTION MODEL — FILTER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C72F2"/>
    <w:multiLevelType w:val="hybridMultilevel"/>
    <w:tmpl w:val="F53ED1F2"/>
    <w:lvl w:ilvl="0" w:tplc="C35C3C66">
      <w:start w:val="1"/>
      <w:numFmt w:val="bullet"/>
      <w:lvlText w:val="•"/>
      <w:lvlJc w:val="left"/>
      <w:pPr>
        <w:ind w:left="720" w:hanging="360"/>
      </w:pPr>
    </w:lvl>
    <w:lvl w:ilvl="1" w:tplc="62AA950A">
      <w:numFmt w:val="decimal"/>
      <w:lvlText w:val=""/>
      <w:lvlJc w:val="left"/>
    </w:lvl>
    <w:lvl w:ilvl="2" w:tplc="42448C38">
      <w:numFmt w:val="decimal"/>
      <w:lvlText w:val=""/>
      <w:lvlJc w:val="left"/>
    </w:lvl>
    <w:lvl w:ilvl="3" w:tplc="B2CA873E">
      <w:numFmt w:val="decimal"/>
      <w:lvlText w:val=""/>
      <w:lvlJc w:val="left"/>
    </w:lvl>
    <w:lvl w:ilvl="4" w:tplc="F156F874">
      <w:numFmt w:val="decimal"/>
      <w:lvlText w:val=""/>
      <w:lvlJc w:val="left"/>
    </w:lvl>
    <w:lvl w:ilvl="5" w:tplc="12A4A544">
      <w:numFmt w:val="decimal"/>
      <w:lvlText w:val=""/>
      <w:lvlJc w:val="left"/>
    </w:lvl>
    <w:lvl w:ilvl="6" w:tplc="9A4CDC1A">
      <w:numFmt w:val="decimal"/>
      <w:lvlText w:val=""/>
      <w:lvlJc w:val="left"/>
    </w:lvl>
    <w:lvl w:ilvl="7" w:tplc="52FAAAA4">
      <w:numFmt w:val="decimal"/>
      <w:lvlText w:val=""/>
      <w:lvlJc w:val="left"/>
    </w:lvl>
    <w:lvl w:ilvl="8" w:tplc="CC16F08E">
      <w:numFmt w:val="decimal"/>
      <w:lvlText w:val=""/>
      <w:lvlJc w:val="left"/>
    </w:lvl>
  </w:abstractNum>
  <w:abstractNum w:abstractNumId="1" w15:restartNumberingAfterBreak="0">
    <w:nsid w:val="77F42FED"/>
    <w:multiLevelType w:val="hybridMultilevel"/>
    <w:tmpl w:val="C84C9A30"/>
    <w:lvl w:ilvl="0" w:tplc="B0683972">
      <w:start w:val="1"/>
      <w:numFmt w:val="bullet"/>
      <w:lvlText w:val="●"/>
      <w:lvlJc w:val="left"/>
      <w:pPr>
        <w:ind w:left="720" w:hanging="360"/>
      </w:pPr>
    </w:lvl>
    <w:lvl w:ilvl="1" w:tplc="22C2B75A">
      <w:start w:val="1"/>
      <w:numFmt w:val="bullet"/>
      <w:lvlText w:val="○"/>
      <w:lvlJc w:val="left"/>
      <w:pPr>
        <w:ind w:left="1440" w:hanging="360"/>
      </w:pPr>
    </w:lvl>
    <w:lvl w:ilvl="2" w:tplc="6F9E89C8">
      <w:start w:val="1"/>
      <w:numFmt w:val="bullet"/>
      <w:lvlText w:val="■"/>
      <w:lvlJc w:val="left"/>
      <w:pPr>
        <w:ind w:left="2160" w:hanging="360"/>
      </w:pPr>
    </w:lvl>
    <w:lvl w:ilvl="3" w:tplc="2BACB7F6">
      <w:start w:val="1"/>
      <w:numFmt w:val="bullet"/>
      <w:lvlText w:val="●"/>
      <w:lvlJc w:val="left"/>
      <w:pPr>
        <w:ind w:left="2880" w:hanging="360"/>
      </w:pPr>
    </w:lvl>
    <w:lvl w:ilvl="4" w:tplc="F05A53A2">
      <w:start w:val="1"/>
      <w:numFmt w:val="bullet"/>
      <w:lvlText w:val="○"/>
      <w:lvlJc w:val="left"/>
      <w:pPr>
        <w:ind w:left="3600" w:hanging="360"/>
      </w:pPr>
    </w:lvl>
    <w:lvl w:ilvl="5" w:tplc="F6BC4C78">
      <w:start w:val="1"/>
      <w:numFmt w:val="bullet"/>
      <w:lvlText w:val="■"/>
      <w:lvlJc w:val="left"/>
      <w:pPr>
        <w:ind w:left="4320" w:hanging="360"/>
      </w:pPr>
    </w:lvl>
    <w:lvl w:ilvl="6" w:tplc="E5E41DDC">
      <w:start w:val="1"/>
      <w:numFmt w:val="bullet"/>
      <w:lvlText w:val="●"/>
      <w:lvlJc w:val="left"/>
      <w:pPr>
        <w:ind w:left="5040" w:hanging="360"/>
      </w:pPr>
    </w:lvl>
    <w:lvl w:ilvl="7" w:tplc="0828252A">
      <w:start w:val="1"/>
      <w:numFmt w:val="bullet"/>
      <w:lvlText w:val="●"/>
      <w:lvlJc w:val="left"/>
      <w:pPr>
        <w:ind w:left="5760" w:hanging="360"/>
      </w:pPr>
    </w:lvl>
    <w:lvl w:ilvl="8" w:tplc="159E909A">
      <w:start w:val="1"/>
      <w:numFmt w:val="bullet"/>
      <w:lvlText w:val="●"/>
      <w:lvlJc w:val="left"/>
      <w:pPr>
        <w:ind w:left="6480" w:hanging="360"/>
      </w:pPr>
    </w:lvl>
  </w:abstractNum>
  <w:num w:numId="1" w16cid:durableId="1039208825">
    <w:abstractNumId w:val="1"/>
    <w:lvlOverride w:ilvl="0">
      <w:startOverride w:val="1"/>
    </w:lvlOverride>
  </w:num>
  <w:num w:numId="2" w16cid:durableId="1999922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A61"/>
    <w:rsid w:val="00302A61"/>
    <w:rsid w:val="009B2DF9"/>
    <w:rsid w:val="00AC3C1F"/>
    <w:rsid w:val="00D474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D1DB"/>
  <w15:docId w15:val="{BA4725D7-A83E-496B-94E5-3DA90FD91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4B"/>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3028</Words>
  <Characters>15172</Characters>
  <Application>Microsoft Office Word</Application>
  <DocSecurity>0</DocSecurity>
  <Lines>316</Lines>
  <Paragraphs>197</Paragraphs>
  <ScaleCrop>false</ScaleCrop>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Piatkowski</cp:lastModifiedBy>
  <cp:revision>2</cp:revision>
  <dcterms:created xsi:type="dcterms:W3CDTF">2026-04-12T17:51:00Z</dcterms:created>
  <dcterms:modified xsi:type="dcterms:W3CDTF">2026-04-12T17:53:00Z</dcterms:modified>
</cp:coreProperties>
</file>