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8048C" w14:textId="5E4BCB88" w:rsidR="0098519D" w:rsidRPr="00E157C0" w:rsidRDefault="005E0573" w:rsidP="0098519D">
      <w:pPr>
        <w:pStyle w:val="NoSpacing"/>
        <w:jc w:val="center"/>
        <w:rPr>
          <w:b/>
          <w:smallCaps/>
          <w:sz w:val="40"/>
          <w:szCs w:val="40"/>
          <w:u w:val="single"/>
        </w:rPr>
      </w:pPr>
      <w:r w:rsidRPr="00E157C0">
        <w:rPr>
          <w:b/>
          <w:smallCaps/>
          <w:sz w:val="40"/>
          <w:szCs w:val="40"/>
          <w:u w:val="single"/>
        </w:rPr>
        <w:t xml:space="preserve">Legal </w:t>
      </w:r>
      <w:r w:rsidR="00E157C0" w:rsidRPr="00E157C0">
        <w:rPr>
          <w:b/>
          <w:smallCaps/>
          <w:sz w:val="40"/>
          <w:szCs w:val="40"/>
          <w:u w:val="single"/>
        </w:rPr>
        <w:t>Advisory</w:t>
      </w:r>
    </w:p>
    <w:p w14:paraId="57B1B3F2" w14:textId="488331D8" w:rsidR="00DB6A4D" w:rsidRDefault="005E0573" w:rsidP="0098519D">
      <w:pPr>
        <w:pStyle w:val="NoSpacing"/>
        <w:jc w:val="center"/>
        <w:rPr>
          <w:b/>
          <w:smallCaps/>
          <w:sz w:val="40"/>
          <w:szCs w:val="40"/>
          <w:u w:val="single"/>
        </w:rPr>
      </w:pPr>
      <w:r w:rsidRPr="00E157C0">
        <w:rPr>
          <w:b/>
          <w:smallCaps/>
          <w:sz w:val="40"/>
          <w:szCs w:val="40"/>
          <w:u w:val="single"/>
        </w:rPr>
        <w:t>– Trusted Legal Guidance, Tailored for You</w:t>
      </w:r>
    </w:p>
    <w:p w14:paraId="34185FD3" w14:textId="77777777" w:rsidR="00EC2A1F" w:rsidRPr="00E157C0" w:rsidRDefault="00EC2A1F" w:rsidP="0098519D">
      <w:pPr>
        <w:pStyle w:val="NoSpacing"/>
        <w:jc w:val="center"/>
        <w:rPr>
          <w:b/>
          <w:smallCaps/>
          <w:sz w:val="40"/>
          <w:szCs w:val="40"/>
          <w:u w:val="single"/>
        </w:rPr>
      </w:pPr>
    </w:p>
    <w:p w14:paraId="636ECCCD" w14:textId="575128CC" w:rsidR="005E0573" w:rsidRPr="00DB6A4D" w:rsidRDefault="005E0573" w:rsidP="0098519D">
      <w:pPr>
        <w:pStyle w:val="NoSpacing"/>
        <w:jc w:val="both"/>
        <w:rPr>
          <w:b/>
          <w:sz w:val="40"/>
          <w:szCs w:val="40"/>
        </w:rPr>
      </w:pPr>
      <w:r w:rsidRPr="005E0573">
        <w:rPr>
          <w:b/>
          <w:bCs/>
          <w:sz w:val="28"/>
          <w:szCs w:val="28"/>
        </w:rPr>
        <w:t>Facing legal complexities or planning a strategic move? Get expert legal insights with confidence.</w:t>
      </w:r>
    </w:p>
    <w:p w14:paraId="78A5A651" w14:textId="77777777" w:rsidR="00DB6A4D" w:rsidRDefault="005E0573" w:rsidP="0098519D">
      <w:pPr>
        <w:jc w:val="both"/>
      </w:pPr>
      <w:r>
        <w:rPr>
          <w:b/>
          <w:bCs/>
        </w:rPr>
        <w:t>W</w:t>
      </w:r>
      <w:r w:rsidRPr="005E0573">
        <w:t xml:space="preserve">e offer professional </w:t>
      </w:r>
      <w:r w:rsidRPr="005E0573">
        <w:rPr>
          <w:b/>
          <w:bCs/>
        </w:rPr>
        <w:t>Legal Consultancy Services</w:t>
      </w:r>
      <w:r w:rsidRPr="005E0573">
        <w:t xml:space="preserve"> designed to simplify the law for individuals, startups, businesses, and corporates. Whether you're launching a business, dealing with litigation, navigating contracts, or ensuring compliance, we provide </w:t>
      </w:r>
      <w:r w:rsidRPr="005E0573">
        <w:rPr>
          <w:b/>
          <w:bCs/>
        </w:rPr>
        <w:t>customized legal solutions</w:t>
      </w:r>
      <w:r w:rsidRPr="005E0573">
        <w:t xml:space="preserve"> that are practical, reliable, and client-</w:t>
      </w:r>
      <w:proofErr w:type="spellStart"/>
      <w:r w:rsidRPr="005E0573">
        <w:t>centric.Our</w:t>
      </w:r>
      <w:proofErr w:type="spellEnd"/>
      <w:r w:rsidRPr="005E0573">
        <w:t xml:space="preserve"> approach is not just advisory — it's about </w:t>
      </w:r>
      <w:r w:rsidRPr="005E0573">
        <w:rPr>
          <w:b/>
          <w:bCs/>
        </w:rPr>
        <w:t>understanding your challenges</w:t>
      </w:r>
      <w:r w:rsidRPr="005E0573">
        <w:t xml:space="preserve"> and </w:t>
      </w:r>
      <w:r w:rsidRPr="005E0573">
        <w:rPr>
          <w:b/>
          <w:bCs/>
        </w:rPr>
        <w:t>offering the most strategic legal route</w:t>
      </w:r>
      <w:r w:rsidRPr="005E0573">
        <w:t xml:space="preserve"> with clear action plans.</w:t>
      </w:r>
    </w:p>
    <w:p w14:paraId="20EB2014" w14:textId="05EA6532" w:rsidR="005E0573" w:rsidRPr="00F928C5" w:rsidRDefault="005E0573" w:rsidP="0098519D">
      <w:pPr>
        <w:spacing w:after="0"/>
        <w:jc w:val="both"/>
        <w:rPr>
          <w:sz w:val="28"/>
        </w:rPr>
      </w:pPr>
      <w:r w:rsidRPr="00F928C5">
        <w:rPr>
          <w:rFonts w:ascii="Segoe UI Emoji" w:hAnsi="Segoe UI Emoji" w:cs="Segoe UI Emoji"/>
          <w:b/>
          <w:bCs/>
          <w:sz w:val="28"/>
        </w:rPr>
        <w:t>🔍</w:t>
      </w:r>
      <w:r w:rsidRPr="00F928C5">
        <w:rPr>
          <w:b/>
          <w:bCs/>
          <w:sz w:val="28"/>
        </w:rPr>
        <w:t xml:space="preserve"> </w:t>
      </w:r>
      <w:r w:rsidRPr="00F928C5">
        <w:rPr>
          <w:b/>
          <w:bCs/>
          <w:sz w:val="32"/>
          <w:szCs w:val="28"/>
        </w:rPr>
        <w:t>Types of Legal Consultancy Services We Offer</w:t>
      </w:r>
    </w:p>
    <w:p w14:paraId="773A579C" w14:textId="77777777" w:rsidR="005E0573" w:rsidRPr="005E0573" w:rsidRDefault="005E0573" w:rsidP="0098519D">
      <w:pPr>
        <w:spacing w:after="0"/>
        <w:jc w:val="both"/>
      </w:pPr>
      <w:r w:rsidRPr="005E0573">
        <w:t>We provide end-to-end advisory across various domains:</w:t>
      </w:r>
    </w:p>
    <w:p w14:paraId="143FEC4B" w14:textId="77777777" w:rsidR="005E0573" w:rsidRPr="005E0573" w:rsidRDefault="005E0573" w:rsidP="0098519D">
      <w:pPr>
        <w:spacing w:after="0"/>
        <w:jc w:val="both"/>
        <w:rPr>
          <w:b/>
          <w:bCs/>
        </w:rPr>
      </w:pPr>
      <w:r w:rsidRPr="005E0573">
        <w:rPr>
          <w:b/>
          <w:bCs/>
        </w:rPr>
        <w:t>1. Corporate &amp; Commercial Law Advisory</w:t>
      </w:r>
    </w:p>
    <w:p w14:paraId="7358AD05" w14:textId="77777777" w:rsidR="005E0573" w:rsidRPr="005E0573" w:rsidRDefault="005E0573" w:rsidP="0098519D">
      <w:pPr>
        <w:numPr>
          <w:ilvl w:val="0"/>
          <w:numId w:val="1"/>
        </w:numPr>
        <w:spacing w:after="0"/>
        <w:jc w:val="both"/>
      </w:pPr>
      <w:r w:rsidRPr="005E0573">
        <w:t xml:space="preserve">Drafting &amp; vetting business contracts, </w:t>
      </w:r>
      <w:proofErr w:type="spellStart"/>
      <w:r w:rsidRPr="005E0573">
        <w:t>MoUs</w:t>
      </w:r>
      <w:proofErr w:type="spellEnd"/>
      <w:r w:rsidRPr="005E0573">
        <w:t>, NDAs</w:t>
      </w:r>
    </w:p>
    <w:p w14:paraId="2BF2865D" w14:textId="77777777" w:rsidR="005E0573" w:rsidRPr="005E0573" w:rsidRDefault="005E0573" w:rsidP="0098519D">
      <w:pPr>
        <w:numPr>
          <w:ilvl w:val="0"/>
          <w:numId w:val="1"/>
        </w:numPr>
        <w:spacing w:after="0"/>
        <w:jc w:val="both"/>
      </w:pPr>
      <w:r w:rsidRPr="005E0573">
        <w:t>Business restructuring, mergers, and acquisitions</w:t>
      </w:r>
    </w:p>
    <w:p w14:paraId="121966D8" w14:textId="77777777" w:rsidR="005E0573" w:rsidRPr="005E0573" w:rsidRDefault="005E0573" w:rsidP="0098519D">
      <w:pPr>
        <w:numPr>
          <w:ilvl w:val="0"/>
          <w:numId w:val="1"/>
        </w:numPr>
        <w:spacing w:after="0"/>
        <w:jc w:val="both"/>
      </w:pPr>
      <w:r w:rsidRPr="005E0573">
        <w:t>Legal due diligence</w:t>
      </w:r>
    </w:p>
    <w:p w14:paraId="738B23C3" w14:textId="77777777" w:rsidR="005E0573" w:rsidRPr="005E0573" w:rsidRDefault="005E0573" w:rsidP="0098519D">
      <w:pPr>
        <w:spacing w:after="0"/>
        <w:jc w:val="both"/>
        <w:rPr>
          <w:b/>
          <w:bCs/>
        </w:rPr>
      </w:pPr>
      <w:r w:rsidRPr="005E0573">
        <w:rPr>
          <w:b/>
          <w:bCs/>
        </w:rPr>
        <w:t>2. Civil &amp; Criminal Law Advisory</w:t>
      </w:r>
    </w:p>
    <w:p w14:paraId="3BE7F1FE" w14:textId="77777777" w:rsidR="005E0573" w:rsidRPr="005E0573" w:rsidRDefault="005E0573" w:rsidP="0098519D">
      <w:pPr>
        <w:numPr>
          <w:ilvl w:val="0"/>
          <w:numId w:val="2"/>
        </w:numPr>
        <w:spacing w:after="0"/>
        <w:jc w:val="both"/>
      </w:pPr>
      <w:r w:rsidRPr="005E0573">
        <w:t>Property disputes, recovery suits, injunctions</w:t>
      </w:r>
    </w:p>
    <w:p w14:paraId="4C3B6461" w14:textId="77777777" w:rsidR="005E0573" w:rsidRPr="005E0573" w:rsidRDefault="005E0573" w:rsidP="0098519D">
      <w:pPr>
        <w:numPr>
          <w:ilvl w:val="0"/>
          <w:numId w:val="2"/>
        </w:numPr>
        <w:spacing w:after="0"/>
        <w:jc w:val="both"/>
      </w:pPr>
      <w:r w:rsidRPr="005E0573">
        <w:t xml:space="preserve">Bail applications, criminal </w:t>
      </w:r>
      <w:proofErr w:type="spellStart"/>
      <w:r w:rsidRPr="005E0573">
        <w:t>defense</w:t>
      </w:r>
      <w:proofErr w:type="spellEnd"/>
      <w:r w:rsidRPr="005E0573">
        <w:t xml:space="preserve"> strategy</w:t>
      </w:r>
    </w:p>
    <w:p w14:paraId="1D86C58A" w14:textId="77777777" w:rsidR="005E0573" w:rsidRPr="005E0573" w:rsidRDefault="005E0573" w:rsidP="0098519D">
      <w:pPr>
        <w:numPr>
          <w:ilvl w:val="0"/>
          <w:numId w:val="2"/>
        </w:numPr>
        <w:spacing w:after="0"/>
        <w:jc w:val="both"/>
      </w:pPr>
      <w:r w:rsidRPr="005E0573">
        <w:t>Court procedures and legal representation planning</w:t>
      </w:r>
    </w:p>
    <w:p w14:paraId="565512FA" w14:textId="77777777" w:rsidR="005E0573" w:rsidRPr="005E0573" w:rsidRDefault="005E0573" w:rsidP="0098519D">
      <w:pPr>
        <w:spacing w:after="0"/>
        <w:jc w:val="both"/>
        <w:rPr>
          <w:b/>
          <w:bCs/>
        </w:rPr>
      </w:pPr>
      <w:r w:rsidRPr="005E0573">
        <w:rPr>
          <w:b/>
          <w:bCs/>
        </w:rPr>
        <w:t>3. Family &amp; Matrimonial Consultancy</w:t>
      </w:r>
    </w:p>
    <w:p w14:paraId="18C5E47A" w14:textId="77777777" w:rsidR="005E0573" w:rsidRPr="005E0573" w:rsidRDefault="005E0573" w:rsidP="0098519D">
      <w:pPr>
        <w:numPr>
          <w:ilvl w:val="0"/>
          <w:numId w:val="3"/>
        </w:numPr>
        <w:spacing w:after="0"/>
        <w:jc w:val="both"/>
      </w:pPr>
      <w:r w:rsidRPr="005E0573">
        <w:t>Divorce, maintenance, and custody-related advisory</w:t>
      </w:r>
    </w:p>
    <w:p w14:paraId="7ADAE61F" w14:textId="77777777" w:rsidR="005E0573" w:rsidRPr="005E0573" w:rsidRDefault="005E0573" w:rsidP="0098519D">
      <w:pPr>
        <w:numPr>
          <w:ilvl w:val="0"/>
          <w:numId w:val="3"/>
        </w:numPr>
        <w:spacing w:after="0"/>
        <w:jc w:val="both"/>
      </w:pPr>
      <w:r w:rsidRPr="005E0573">
        <w:t>Domestic violence and legal remedies</w:t>
      </w:r>
    </w:p>
    <w:p w14:paraId="3ABB303E" w14:textId="77777777" w:rsidR="005E0573" w:rsidRPr="005E0573" w:rsidRDefault="005E0573" w:rsidP="0098519D">
      <w:pPr>
        <w:numPr>
          <w:ilvl w:val="0"/>
          <w:numId w:val="3"/>
        </w:numPr>
        <w:spacing w:after="0"/>
        <w:jc w:val="both"/>
      </w:pPr>
      <w:r w:rsidRPr="005E0573">
        <w:t>Property partition and succession planning</w:t>
      </w:r>
    </w:p>
    <w:p w14:paraId="3A369377" w14:textId="77777777" w:rsidR="005E0573" w:rsidRPr="005E0573" w:rsidRDefault="005E0573" w:rsidP="0098519D">
      <w:pPr>
        <w:spacing w:after="0"/>
        <w:jc w:val="both"/>
        <w:rPr>
          <w:b/>
          <w:bCs/>
        </w:rPr>
      </w:pPr>
      <w:r w:rsidRPr="005E0573">
        <w:rPr>
          <w:b/>
          <w:bCs/>
        </w:rPr>
        <w:t>4. Startup &amp; Business Legal Consultancy</w:t>
      </w:r>
    </w:p>
    <w:p w14:paraId="5AC40702" w14:textId="77777777" w:rsidR="005E0573" w:rsidRPr="005E0573" w:rsidRDefault="005E0573" w:rsidP="0098519D">
      <w:pPr>
        <w:numPr>
          <w:ilvl w:val="0"/>
          <w:numId w:val="4"/>
        </w:numPr>
        <w:spacing w:after="0"/>
        <w:jc w:val="both"/>
      </w:pPr>
      <w:r w:rsidRPr="005E0573">
        <w:t>Business formation legalities (LLP, Pvt Ltd, etc.)</w:t>
      </w:r>
    </w:p>
    <w:p w14:paraId="2D4DBC35" w14:textId="77777777" w:rsidR="005E0573" w:rsidRPr="005E0573" w:rsidRDefault="005E0573" w:rsidP="0098519D">
      <w:pPr>
        <w:numPr>
          <w:ilvl w:val="0"/>
          <w:numId w:val="4"/>
        </w:numPr>
        <w:spacing w:after="0"/>
        <w:jc w:val="both"/>
      </w:pPr>
      <w:r w:rsidRPr="005E0573">
        <w:t>Compliance, licensing, agreements, and IPR protection</w:t>
      </w:r>
    </w:p>
    <w:p w14:paraId="1A3A06FC" w14:textId="77777777" w:rsidR="005E0573" w:rsidRPr="005E0573" w:rsidRDefault="005E0573" w:rsidP="0098519D">
      <w:pPr>
        <w:numPr>
          <w:ilvl w:val="0"/>
          <w:numId w:val="4"/>
        </w:numPr>
        <w:spacing w:after="0"/>
        <w:jc w:val="both"/>
      </w:pPr>
      <w:r w:rsidRPr="005E0573">
        <w:t>Terms &amp; Conditions, Privacy Policy, etc.</w:t>
      </w:r>
    </w:p>
    <w:p w14:paraId="3F2AC132" w14:textId="77777777" w:rsidR="005E0573" w:rsidRPr="005E0573" w:rsidRDefault="005E0573" w:rsidP="0098519D">
      <w:pPr>
        <w:spacing w:after="0"/>
        <w:jc w:val="both"/>
        <w:rPr>
          <w:b/>
          <w:bCs/>
        </w:rPr>
      </w:pPr>
      <w:r w:rsidRPr="005E0573">
        <w:rPr>
          <w:b/>
          <w:bCs/>
        </w:rPr>
        <w:t>5. Labour &amp; Employment Law</w:t>
      </w:r>
    </w:p>
    <w:p w14:paraId="66427839" w14:textId="77777777" w:rsidR="005E0573" w:rsidRPr="005E0573" w:rsidRDefault="005E0573" w:rsidP="0098519D">
      <w:pPr>
        <w:numPr>
          <w:ilvl w:val="0"/>
          <w:numId w:val="5"/>
        </w:numPr>
        <w:spacing w:after="0"/>
        <w:jc w:val="both"/>
      </w:pPr>
      <w:r w:rsidRPr="005E0573">
        <w:t>Drafting employment agreements &amp; HR policies</w:t>
      </w:r>
    </w:p>
    <w:p w14:paraId="1F0B137A" w14:textId="77777777" w:rsidR="005E0573" w:rsidRPr="005E0573" w:rsidRDefault="005E0573" w:rsidP="0098519D">
      <w:pPr>
        <w:numPr>
          <w:ilvl w:val="0"/>
          <w:numId w:val="5"/>
        </w:numPr>
        <w:spacing w:after="0"/>
        <w:jc w:val="both"/>
      </w:pPr>
      <w:r w:rsidRPr="005E0573">
        <w:t>Compliance with labour laws &amp; dispute resolution</w:t>
      </w:r>
    </w:p>
    <w:p w14:paraId="06F6F0F6" w14:textId="77777777" w:rsidR="005E0573" w:rsidRPr="005E0573" w:rsidRDefault="005E0573" w:rsidP="0098519D">
      <w:pPr>
        <w:numPr>
          <w:ilvl w:val="0"/>
          <w:numId w:val="5"/>
        </w:numPr>
        <w:spacing w:after="0"/>
        <w:jc w:val="both"/>
      </w:pPr>
      <w:r w:rsidRPr="005E0573">
        <w:t>Employee misconduct, termination, and compensation matters</w:t>
      </w:r>
    </w:p>
    <w:p w14:paraId="4A86C557" w14:textId="77777777" w:rsidR="005E0573" w:rsidRPr="005E0573" w:rsidRDefault="005E0573" w:rsidP="0098519D">
      <w:pPr>
        <w:spacing w:after="0"/>
        <w:jc w:val="both"/>
        <w:rPr>
          <w:b/>
          <w:bCs/>
        </w:rPr>
      </w:pPr>
      <w:r w:rsidRPr="005E0573">
        <w:rPr>
          <w:b/>
          <w:bCs/>
        </w:rPr>
        <w:t>6. Real Estate &amp; Property Law</w:t>
      </w:r>
    </w:p>
    <w:p w14:paraId="2F4D6862" w14:textId="77777777" w:rsidR="005E0573" w:rsidRPr="005E0573" w:rsidRDefault="005E0573" w:rsidP="0098519D">
      <w:pPr>
        <w:numPr>
          <w:ilvl w:val="0"/>
          <w:numId w:val="6"/>
        </w:numPr>
        <w:spacing w:after="0"/>
        <w:jc w:val="both"/>
      </w:pPr>
      <w:r w:rsidRPr="005E0573">
        <w:t>Title verification, property purchase/sale advisory</w:t>
      </w:r>
    </w:p>
    <w:p w14:paraId="47AA3FE8" w14:textId="77777777" w:rsidR="005E0573" w:rsidRPr="005E0573" w:rsidRDefault="005E0573" w:rsidP="0098519D">
      <w:pPr>
        <w:numPr>
          <w:ilvl w:val="0"/>
          <w:numId w:val="6"/>
        </w:numPr>
        <w:spacing w:after="0"/>
        <w:jc w:val="both"/>
      </w:pPr>
      <w:r w:rsidRPr="005E0573">
        <w:t>RERA matters, land disputes, tenancy issues</w:t>
      </w:r>
    </w:p>
    <w:p w14:paraId="69628BFC" w14:textId="77777777" w:rsidR="005E0573" w:rsidRPr="005E0573" w:rsidRDefault="005E0573" w:rsidP="0098519D">
      <w:pPr>
        <w:spacing w:after="0"/>
        <w:jc w:val="both"/>
        <w:rPr>
          <w:b/>
          <w:bCs/>
        </w:rPr>
      </w:pPr>
      <w:r w:rsidRPr="005E0573">
        <w:rPr>
          <w:b/>
          <w:bCs/>
        </w:rPr>
        <w:t>7. Litigation &amp; Dispute Resolution Strategy</w:t>
      </w:r>
    </w:p>
    <w:p w14:paraId="04A1212F" w14:textId="77777777" w:rsidR="005E0573" w:rsidRPr="005E0573" w:rsidRDefault="005E0573" w:rsidP="0098519D">
      <w:pPr>
        <w:numPr>
          <w:ilvl w:val="0"/>
          <w:numId w:val="7"/>
        </w:numPr>
        <w:spacing w:after="0"/>
        <w:jc w:val="both"/>
      </w:pPr>
      <w:r w:rsidRPr="005E0573">
        <w:t>Pre-litigation assessment and legal strategy</w:t>
      </w:r>
    </w:p>
    <w:p w14:paraId="3482CB5C" w14:textId="77777777" w:rsidR="005E0573" w:rsidRPr="005E0573" w:rsidRDefault="005E0573" w:rsidP="0098519D">
      <w:pPr>
        <w:numPr>
          <w:ilvl w:val="0"/>
          <w:numId w:val="7"/>
        </w:numPr>
        <w:spacing w:after="0"/>
        <w:jc w:val="both"/>
      </w:pPr>
      <w:r w:rsidRPr="005E0573">
        <w:t>Mediation, arbitration, and court representation planning</w:t>
      </w:r>
    </w:p>
    <w:p w14:paraId="282D2E83" w14:textId="77777777" w:rsidR="005E0573" w:rsidRPr="00F928C5" w:rsidRDefault="005E0573" w:rsidP="0098519D">
      <w:pPr>
        <w:spacing w:after="0"/>
        <w:jc w:val="both"/>
        <w:rPr>
          <w:b/>
          <w:bCs/>
          <w:sz w:val="28"/>
        </w:rPr>
      </w:pPr>
      <w:r w:rsidRPr="00F928C5">
        <w:rPr>
          <w:rFonts w:ascii="Segoe UI Emoji" w:hAnsi="Segoe UI Emoji" w:cs="Segoe UI Emoji"/>
          <w:b/>
          <w:bCs/>
          <w:sz w:val="28"/>
        </w:rPr>
        <w:lastRenderedPageBreak/>
        <w:t>🏷️</w:t>
      </w:r>
      <w:r w:rsidRPr="00F928C5">
        <w:rPr>
          <w:b/>
          <w:bCs/>
          <w:sz w:val="28"/>
        </w:rPr>
        <w:t xml:space="preserve"> </w:t>
      </w:r>
      <w:r w:rsidRPr="00F928C5">
        <w:rPr>
          <w:b/>
          <w:bCs/>
          <w:sz w:val="32"/>
          <w:szCs w:val="28"/>
        </w:rPr>
        <w:t>Levels of Consultancy Services</w:t>
      </w:r>
    </w:p>
    <w:p w14:paraId="685E2823" w14:textId="77777777" w:rsidR="005E0573" w:rsidRPr="005E0573" w:rsidRDefault="005E0573" w:rsidP="0098519D">
      <w:pPr>
        <w:spacing w:after="0"/>
        <w:jc w:val="both"/>
      </w:pPr>
      <w:r w:rsidRPr="005E0573">
        <w:t>We cater to a wide spectrum of needs with flexible service levels:</w:t>
      </w:r>
    </w:p>
    <w:p w14:paraId="7F36AAAA" w14:textId="77777777" w:rsidR="005E0573" w:rsidRPr="005E0573" w:rsidRDefault="005E0573" w:rsidP="0098519D">
      <w:pPr>
        <w:numPr>
          <w:ilvl w:val="0"/>
          <w:numId w:val="8"/>
        </w:numPr>
        <w:spacing w:after="0"/>
        <w:jc w:val="both"/>
      </w:pPr>
      <w:r w:rsidRPr="005E0573">
        <w:rPr>
          <w:b/>
          <w:bCs/>
        </w:rPr>
        <w:t>Basic Consultation</w:t>
      </w:r>
      <w:r w:rsidRPr="005E0573">
        <w:t xml:space="preserve"> – One-time guidance session on your legal issue</w:t>
      </w:r>
    </w:p>
    <w:p w14:paraId="6F3E47CC" w14:textId="77777777" w:rsidR="005E0573" w:rsidRPr="005E0573" w:rsidRDefault="005E0573" w:rsidP="0098519D">
      <w:pPr>
        <w:numPr>
          <w:ilvl w:val="0"/>
          <w:numId w:val="8"/>
        </w:numPr>
        <w:spacing w:after="0"/>
        <w:jc w:val="both"/>
      </w:pPr>
      <w:r w:rsidRPr="005E0573">
        <w:rPr>
          <w:b/>
          <w:bCs/>
        </w:rPr>
        <w:t>Document Review &amp; Opinion</w:t>
      </w:r>
      <w:r w:rsidRPr="005E0573">
        <w:t xml:space="preserve"> – Vetting of contracts or notices with written legal opinion</w:t>
      </w:r>
    </w:p>
    <w:p w14:paraId="435549AE" w14:textId="77777777" w:rsidR="005E0573" w:rsidRPr="005E0573" w:rsidRDefault="005E0573" w:rsidP="0098519D">
      <w:pPr>
        <w:numPr>
          <w:ilvl w:val="0"/>
          <w:numId w:val="8"/>
        </w:numPr>
        <w:spacing w:after="0"/>
        <w:jc w:val="both"/>
      </w:pPr>
      <w:r w:rsidRPr="005E0573">
        <w:rPr>
          <w:b/>
          <w:bCs/>
        </w:rPr>
        <w:t>Retainer-based Consultancy</w:t>
      </w:r>
      <w:r w:rsidRPr="005E0573">
        <w:t xml:space="preserve"> – Ongoing support for businesses, startups, or high-net-worth individuals</w:t>
      </w:r>
    </w:p>
    <w:p w14:paraId="39F879B1" w14:textId="77777777" w:rsidR="005E0573" w:rsidRPr="005E0573" w:rsidRDefault="005E0573" w:rsidP="0098519D">
      <w:pPr>
        <w:numPr>
          <w:ilvl w:val="0"/>
          <w:numId w:val="8"/>
        </w:numPr>
        <w:spacing w:after="0"/>
        <w:jc w:val="both"/>
      </w:pPr>
      <w:r w:rsidRPr="005E0573">
        <w:rPr>
          <w:b/>
          <w:bCs/>
        </w:rPr>
        <w:t>Project-based Legal Advisory</w:t>
      </w:r>
      <w:r w:rsidRPr="005E0573">
        <w:t xml:space="preserve"> – Specific legal guidance for events like mergers, lawsuits, or transactions</w:t>
      </w:r>
    </w:p>
    <w:p w14:paraId="08B68766" w14:textId="77777777" w:rsidR="005E0573" w:rsidRPr="00F928C5" w:rsidRDefault="005E0573" w:rsidP="0098519D">
      <w:pPr>
        <w:spacing w:after="0"/>
        <w:jc w:val="both"/>
        <w:rPr>
          <w:b/>
          <w:bCs/>
          <w:sz w:val="28"/>
        </w:rPr>
      </w:pPr>
      <w:r w:rsidRPr="00F928C5">
        <w:rPr>
          <w:rFonts w:ascii="Segoe UI Emoji" w:hAnsi="Segoe UI Emoji" w:cs="Segoe UI Emoji"/>
          <w:b/>
          <w:bCs/>
          <w:sz w:val="28"/>
        </w:rPr>
        <w:t>🔖</w:t>
      </w:r>
      <w:r w:rsidRPr="00F928C5">
        <w:rPr>
          <w:b/>
          <w:bCs/>
          <w:sz w:val="28"/>
        </w:rPr>
        <w:t xml:space="preserve"> </w:t>
      </w:r>
      <w:r w:rsidRPr="00F928C5">
        <w:rPr>
          <w:b/>
          <w:bCs/>
          <w:sz w:val="32"/>
          <w:szCs w:val="28"/>
        </w:rPr>
        <w:t>Scope of Legal Consultancy Services</w:t>
      </w:r>
    </w:p>
    <w:p w14:paraId="108A2B38" w14:textId="77777777" w:rsidR="00DB6A4D" w:rsidRDefault="00DB6A4D" w:rsidP="0098519D">
      <w:pPr>
        <w:numPr>
          <w:ilvl w:val="0"/>
          <w:numId w:val="10"/>
        </w:numPr>
        <w:spacing w:after="0"/>
        <w:jc w:val="both"/>
      </w:pPr>
      <w:r>
        <w:rPr>
          <w:b/>
          <w:bCs/>
        </w:rPr>
        <w:t xml:space="preserve">Advisory on Law </w:t>
      </w:r>
      <w:r w:rsidR="005E0573" w:rsidRPr="005E0573">
        <w:rPr>
          <w:b/>
          <w:bCs/>
        </w:rPr>
        <w:t>Interpretation</w:t>
      </w:r>
    </w:p>
    <w:p w14:paraId="5D7501C2" w14:textId="262CCB74" w:rsidR="005E0573" w:rsidRPr="005E0573" w:rsidRDefault="005E0573" w:rsidP="0098519D">
      <w:pPr>
        <w:spacing w:after="0"/>
        <w:ind w:left="720"/>
        <w:jc w:val="both"/>
      </w:pPr>
      <w:r w:rsidRPr="005E0573">
        <w:t>Understand how laws apply to your unique situation — explained in simple terms.</w:t>
      </w:r>
    </w:p>
    <w:p w14:paraId="1F85F6B6" w14:textId="1AE9572F" w:rsidR="00DB6A4D" w:rsidRPr="00DB6A4D" w:rsidRDefault="00DB6A4D" w:rsidP="0098519D">
      <w:pPr>
        <w:numPr>
          <w:ilvl w:val="0"/>
          <w:numId w:val="10"/>
        </w:numPr>
        <w:spacing w:after="0"/>
        <w:jc w:val="both"/>
      </w:pPr>
      <w:r>
        <w:rPr>
          <w:b/>
          <w:bCs/>
        </w:rPr>
        <w:t xml:space="preserve">Risk </w:t>
      </w:r>
      <w:r w:rsidR="005E0573" w:rsidRPr="005E0573">
        <w:rPr>
          <w:b/>
          <w:bCs/>
        </w:rPr>
        <w:t>Assessment</w:t>
      </w:r>
    </w:p>
    <w:p w14:paraId="6CD16809" w14:textId="04C25EF3" w:rsidR="005E0573" w:rsidRPr="005E0573" w:rsidRDefault="005E0573" w:rsidP="0098519D">
      <w:pPr>
        <w:spacing w:after="0"/>
        <w:ind w:left="720"/>
        <w:jc w:val="both"/>
      </w:pPr>
      <w:r w:rsidRPr="005E0573">
        <w:t>Identify possible legal risks in transactions, decisions, or operations.</w:t>
      </w:r>
    </w:p>
    <w:p w14:paraId="1C9CB1F5" w14:textId="77777777" w:rsidR="00DB6A4D" w:rsidRPr="00DB6A4D" w:rsidRDefault="00DB6A4D" w:rsidP="0098519D">
      <w:pPr>
        <w:numPr>
          <w:ilvl w:val="0"/>
          <w:numId w:val="10"/>
        </w:numPr>
        <w:spacing w:after="0"/>
        <w:jc w:val="both"/>
      </w:pPr>
      <w:r>
        <w:rPr>
          <w:b/>
          <w:bCs/>
        </w:rPr>
        <w:t xml:space="preserve">Legal Documentation </w:t>
      </w:r>
      <w:r w:rsidR="005E0573" w:rsidRPr="005E0573">
        <w:rPr>
          <w:b/>
          <w:bCs/>
        </w:rPr>
        <w:t>Support</w:t>
      </w:r>
    </w:p>
    <w:p w14:paraId="38910513" w14:textId="06A539CF" w:rsidR="005E0573" w:rsidRPr="005E0573" w:rsidRDefault="005E0573" w:rsidP="0098519D">
      <w:pPr>
        <w:spacing w:after="0"/>
        <w:ind w:left="720"/>
        <w:jc w:val="both"/>
      </w:pPr>
      <w:r w:rsidRPr="005E0573">
        <w:t>Assistance in preparing, reviewing, or structuring legal documents like contracts, notices, legal opinions, affidavits, etc.</w:t>
      </w:r>
    </w:p>
    <w:p w14:paraId="63D048C0" w14:textId="77777777" w:rsidR="00DB6A4D" w:rsidRPr="00DB6A4D" w:rsidRDefault="00DB6A4D" w:rsidP="0098519D">
      <w:pPr>
        <w:numPr>
          <w:ilvl w:val="0"/>
          <w:numId w:val="10"/>
        </w:numPr>
        <w:spacing w:after="0"/>
        <w:jc w:val="both"/>
      </w:pPr>
      <w:r>
        <w:rPr>
          <w:b/>
          <w:bCs/>
        </w:rPr>
        <w:t xml:space="preserve">Pre-Litigation &amp; Strategy </w:t>
      </w:r>
      <w:r w:rsidR="005E0573" w:rsidRPr="005E0573">
        <w:rPr>
          <w:b/>
          <w:bCs/>
        </w:rPr>
        <w:t>Planning</w:t>
      </w:r>
    </w:p>
    <w:p w14:paraId="2E7C81A5" w14:textId="06FF0A51" w:rsidR="005E0573" w:rsidRPr="005E0573" w:rsidRDefault="005E0573" w:rsidP="0098519D">
      <w:pPr>
        <w:spacing w:after="0"/>
        <w:ind w:left="720"/>
        <w:jc w:val="both"/>
      </w:pPr>
      <w:r w:rsidRPr="005E0573">
        <w:t>Evaluate whether to settle, negotiate, or proceed with litigation.</w:t>
      </w:r>
    </w:p>
    <w:p w14:paraId="642F29D8" w14:textId="77777777" w:rsidR="00DB6A4D" w:rsidRPr="00DB6A4D" w:rsidRDefault="00DB6A4D" w:rsidP="0098519D">
      <w:pPr>
        <w:numPr>
          <w:ilvl w:val="0"/>
          <w:numId w:val="10"/>
        </w:numPr>
        <w:spacing w:after="0"/>
        <w:jc w:val="both"/>
      </w:pPr>
      <w:r>
        <w:rPr>
          <w:b/>
          <w:bCs/>
        </w:rPr>
        <w:t xml:space="preserve">Compliance </w:t>
      </w:r>
      <w:r w:rsidR="005E0573" w:rsidRPr="005E0573">
        <w:rPr>
          <w:b/>
          <w:bCs/>
        </w:rPr>
        <w:t>Advisory</w:t>
      </w:r>
    </w:p>
    <w:p w14:paraId="79866550" w14:textId="43C02A36" w:rsidR="005E0573" w:rsidRPr="005E0573" w:rsidRDefault="005E0573" w:rsidP="0098519D">
      <w:pPr>
        <w:spacing w:after="0"/>
        <w:ind w:left="720"/>
        <w:jc w:val="both"/>
      </w:pPr>
      <w:r w:rsidRPr="005E0573">
        <w:t>Ongoing or one-time consultancy to stay aligned with laws, licenses, or court orders.</w:t>
      </w:r>
    </w:p>
    <w:p w14:paraId="26C978B6" w14:textId="77777777" w:rsidR="005E0573" w:rsidRPr="00F928C5" w:rsidRDefault="005E0573" w:rsidP="0098519D">
      <w:pPr>
        <w:spacing w:after="0"/>
        <w:jc w:val="both"/>
        <w:rPr>
          <w:b/>
          <w:bCs/>
          <w:sz w:val="32"/>
          <w:szCs w:val="28"/>
        </w:rPr>
      </w:pPr>
      <w:r w:rsidRPr="00F928C5">
        <w:rPr>
          <w:rFonts w:ascii="Segoe UI Emoji" w:hAnsi="Segoe UI Emoji" w:cs="Segoe UI Emoji"/>
          <w:b/>
          <w:bCs/>
          <w:sz w:val="32"/>
          <w:szCs w:val="28"/>
        </w:rPr>
        <w:t>💼</w:t>
      </w:r>
      <w:r w:rsidRPr="00F928C5">
        <w:rPr>
          <w:b/>
          <w:bCs/>
          <w:sz w:val="32"/>
          <w:szCs w:val="28"/>
        </w:rPr>
        <w:t xml:space="preserve"> Industries We Serve</w:t>
      </w:r>
    </w:p>
    <w:p w14:paraId="1A28A05B" w14:textId="77777777" w:rsidR="005E0573" w:rsidRPr="005E0573" w:rsidRDefault="005E0573" w:rsidP="0098519D">
      <w:pPr>
        <w:numPr>
          <w:ilvl w:val="0"/>
          <w:numId w:val="11"/>
        </w:numPr>
        <w:spacing w:after="0"/>
        <w:jc w:val="both"/>
      </w:pPr>
      <w:r w:rsidRPr="005E0573">
        <w:rPr>
          <w:b/>
          <w:bCs/>
        </w:rPr>
        <w:t>Startups &amp; MSMEs</w:t>
      </w:r>
    </w:p>
    <w:p w14:paraId="239C8C6A" w14:textId="77777777" w:rsidR="005E0573" w:rsidRPr="005E0573" w:rsidRDefault="005E0573" w:rsidP="0098519D">
      <w:pPr>
        <w:numPr>
          <w:ilvl w:val="0"/>
          <w:numId w:val="11"/>
        </w:numPr>
        <w:spacing w:after="0"/>
        <w:jc w:val="both"/>
      </w:pPr>
      <w:r w:rsidRPr="005E0573">
        <w:rPr>
          <w:b/>
          <w:bCs/>
        </w:rPr>
        <w:t>Real Estate &amp; Infrastructure</w:t>
      </w:r>
    </w:p>
    <w:p w14:paraId="47C391AE" w14:textId="77777777" w:rsidR="005E0573" w:rsidRPr="005E0573" w:rsidRDefault="005E0573" w:rsidP="0098519D">
      <w:pPr>
        <w:numPr>
          <w:ilvl w:val="0"/>
          <w:numId w:val="11"/>
        </w:numPr>
        <w:spacing w:after="0"/>
        <w:jc w:val="both"/>
      </w:pPr>
      <w:r w:rsidRPr="005E0573">
        <w:rPr>
          <w:b/>
          <w:bCs/>
        </w:rPr>
        <w:t>IT &amp; E-commerce Companies</w:t>
      </w:r>
    </w:p>
    <w:p w14:paraId="34B88B84" w14:textId="77777777" w:rsidR="005E0573" w:rsidRPr="005E0573" w:rsidRDefault="005E0573" w:rsidP="0098519D">
      <w:pPr>
        <w:numPr>
          <w:ilvl w:val="0"/>
          <w:numId w:val="11"/>
        </w:numPr>
        <w:spacing w:after="0"/>
        <w:jc w:val="both"/>
      </w:pPr>
      <w:r w:rsidRPr="005E0573">
        <w:rPr>
          <w:b/>
          <w:bCs/>
        </w:rPr>
        <w:t>Healthcare &amp; Education</w:t>
      </w:r>
    </w:p>
    <w:p w14:paraId="26CD0F7C" w14:textId="77777777" w:rsidR="005E0573" w:rsidRPr="005E0573" w:rsidRDefault="005E0573" w:rsidP="0098519D">
      <w:pPr>
        <w:numPr>
          <w:ilvl w:val="0"/>
          <w:numId w:val="11"/>
        </w:numPr>
        <w:spacing w:after="0"/>
        <w:jc w:val="both"/>
      </w:pPr>
      <w:r w:rsidRPr="005E0573">
        <w:rPr>
          <w:b/>
          <w:bCs/>
        </w:rPr>
        <w:t>Manufacturing &amp; Retail</w:t>
      </w:r>
    </w:p>
    <w:p w14:paraId="23D7DB4B" w14:textId="77777777" w:rsidR="005E0573" w:rsidRPr="005E0573" w:rsidRDefault="005E0573" w:rsidP="0098519D">
      <w:pPr>
        <w:numPr>
          <w:ilvl w:val="0"/>
          <w:numId w:val="11"/>
        </w:numPr>
        <w:spacing w:after="0"/>
        <w:jc w:val="both"/>
      </w:pPr>
      <w:r w:rsidRPr="005E0573">
        <w:rPr>
          <w:b/>
          <w:bCs/>
        </w:rPr>
        <w:t>Banking &amp; Finance</w:t>
      </w:r>
    </w:p>
    <w:p w14:paraId="2B049E85" w14:textId="77777777" w:rsidR="005E0573" w:rsidRPr="005E0573" w:rsidRDefault="005E0573" w:rsidP="0098519D">
      <w:pPr>
        <w:numPr>
          <w:ilvl w:val="0"/>
          <w:numId w:val="11"/>
        </w:numPr>
        <w:spacing w:after="0"/>
        <w:jc w:val="both"/>
      </w:pPr>
      <w:r w:rsidRPr="005E0573">
        <w:rPr>
          <w:b/>
          <w:bCs/>
        </w:rPr>
        <w:t>NGOs &amp; Trusts</w:t>
      </w:r>
    </w:p>
    <w:p w14:paraId="61BB6B30" w14:textId="77777777" w:rsidR="005E0573" w:rsidRPr="00F928C5" w:rsidRDefault="005E0573" w:rsidP="0098519D">
      <w:pPr>
        <w:spacing w:after="0"/>
        <w:jc w:val="both"/>
        <w:rPr>
          <w:b/>
          <w:bCs/>
          <w:sz w:val="28"/>
        </w:rPr>
      </w:pPr>
      <w:r w:rsidRPr="00F928C5">
        <w:rPr>
          <w:rFonts w:ascii="Segoe UI Emoji" w:hAnsi="Segoe UI Emoji" w:cs="Segoe UI Emoji"/>
          <w:b/>
          <w:bCs/>
          <w:sz w:val="28"/>
        </w:rPr>
        <w:t>📚</w:t>
      </w:r>
      <w:r w:rsidRPr="00F928C5">
        <w:rPr>
          <w:b/>
          <w:bCs/>
          <w:sz w:val="28"/>
        </w:rPr>
        <w:t xml:space="preserve"> </w:t>
      </w:r>
      <w:r w:rsidRPr="00F928C5">
        <w:rPr>
          <w:b/>
          <w:bCs/>
          <w:sz w:val="32"/>
          <w:szCs w:val="28"/>
        </w:rPr>
        <w:t>Common Client Scenarios We Handle</w:t>
      </w:r>
    </w:p>
    <w:p w14:paraId="6E0C058C" w14:textId="77777777" w:rsidR="005E0573" w:rsidRPr="005E0573" w:rsidRDefault="005E0573" w:rsidP="0098519D">
      <w:pPr>
        <w:numPr>
          <w:ilvl w:val="0"/>
          <w:numId w:val="12"/>
        </w:numPr>
        <w:spacing w:after="0"/>
        <w:jc w:val="both"/>
      </w:pPr>
      <w:r w:rsidRPr="005E0573">
        <w:t>“I want to start a business and need help with legal formalities.”</w:t>
      </w:r>
    </w:p>
    <w:p w14:paraId="5E3DC864" w14:textId="77777777" w:rsidR="005E0573" w:rsidRPr="005E0573" w:rsidRDefault="005E0573" w:rsidP="0098519D">
      <w:pPr>
        <w:numPr>
          <w:ilvl w:val="0"/>
          <w:numId w:val="12"/>
        </w:numPr>
        <w:spacing w:after="0"/>
        <w:jc w:val="both"/>
      </w:pPr>
      <w:r w:rsidRPr="005E0573">
        <w:t>“I received a legal notice and don’t know what to do.”</w:t>
      </w:r>
    </w:p>
    <w:p w14:paraId="033D79FA" w14:textId="77777777" w:rsidR="005E0573" w:rsidRPr="005E0573" w:rsidRDefault="005E0573" w:rsidP="0098519D">
      <w:pPr>
        <w:numPr>
          <w:ilvl w:val="0"/>
          <w:numId w:val="12"/>
        </w:numPr>
        <w:spacing w:after="0"/>
        <w:jc w:val="both"/>
      </w:pPr>
      <w:r w:rsidRPr="005E0573">
        <w:t>“I want to understand my rights in a property dispute.”</w:t>
      </w:r>
    </w:p>
    <w:p w14:paraId="687D1088" w14:textId="77777777" w:rsidR="005E0573" w:rsidRPr="005E0573" w:rsidRDefault="005E0573" w:rsidP="0098519D">
      <w:pPr>
        <w:numPr>
          <w:ilvl w:val="0"/>
          <w:numId w:val="12"/>
        </w:numPr>
        <w:spacing w:after="0"/>
        <w:jc w:val="both"/>
      </w:pPr>
      <w:r w:rsidRPr="005E0573">
        <w:t>“I need help drafting an agreement that protects my interest.”</w:t>
      </w:r>
    </w:p>
    <w:p w14:paraId="20F031C3" w14:textId="77777777" w:rsidR="005E0573" w:rsidRPr="005E0573" w:rsidRDefault="005E0573" w:rsidP="0098519D">
      <w:pPr>
        <w:numPr>
          <w:ilvl w:val="0"/>
          <w:numId w:val="12"/>
        </w:numPr>
        <w:spacing w:after="0"/>
        <w:jc w:val="both"/>
      </w:pPr>
      <w:r w:rsidRPr="005E0573">
        <w:t>“My company needs a legal retainer for monthly compliance advice.”</w:t>
      </w:r>
    </w:p>
    <w:p w14:paraId="39B1D617" w14:textId="4ED4519A" w:rsidR="005E0573" w:rsidRPr="005E0573" w:rsidRDefault="005E0573" w:rsidP="0098519D">
      <w:pPr>
        <w:spacing w:after="0"/>
        <w:jc w:val="both"/>
      </w:pPr>
    </w:p>
    <w:p w14:paraId="5BA5E022" w14:textId="77777777" w:rsidR="00DB6A4D" w:rsidRPr="00F928C5" w:rsidRDefault="005E0573" w:rsidP="0098519D">
      <w:pPr>
        <w:spacing w:after="0"/>
        <w:jc w:val="both"/>
        <w:rPr>
          <w:b/>
          <w:bCs/>
          <w:sz w:val="32"/>
          <w:szCs w:val="28"/>
        </w:rPr>
      </w:pPr>
      <w:r w:rsidRPr="00F928C5">
        <w:rPr>
          <w:rFonts w:ascii="Segoe UI Emoji" w:hAnsi="Segoe UI Emoji" w:cs="Segoe UI Emoji"/>
          <w:b/>
          <w:bCs/>
          <w:sz w:val="28"/>
        </w:rPr>
        <w:t>🔐</w:t>
      </w:r>
      <w:r w:rsidRPr="00F928C5">
        <w:rPr>
          <w:b/>
          <w:bCs/>
          <w:sz w:val="28"/>
        </w:rPr>
        <w:t xml:space="preserve"> </w:t>
      </w:r>
      <w:r w:rsidRPr="00F928C5">
        <w:rPr>
          <w:b/>
          <w:bCs/>
          <w:sz w:val="32"/>
          <w:szCs w:val="28"/>
        </w:rPr>
        <w:t>Confidentiality &amp; Ethics</w:t>
      </w:r>
      <w:r w:rsidR="00DB6A4D" w:rsidRPr="00F928C5">
        <w:rPr>
          <w:b/>
          <w:bCs/>
          <w:sz w:val="32"/>
          <w:szCs w:val="28"/>
        </w:rPr>
        <w:t xml:space="preserve"> </w:t>
      </w:r>
    </w:p>
    <w:p w14:paraId="378B6C7A" w14:textId="0C3D9FC5" w:rsidR="00822FA2" w:rsidRDefault="005E0573" w:rsidP="0098519D">
      <w:pPr>
        <w:spacing w:after="0"/>
        <w:jc w:val="both"/>
        <w:rPr>
          <w:rFonts w:ascii="Segoe UI Emoji" w:hAnsi="Segoe UI Emoji" w:cs="Segoe UI Emoji"/>
          <w:b/>
          <w:bCs/>
        </w:rPr>
      </w:pPr>
      <w:r w:rsidRPr="005E0573">
        <w:t xml:space="preserve">All consultations and legal opinions are provided with </w:t>
      </w:r>
      <w:r w:rsidRPr="005E0573">
        <w:rPr>
          <w:b/>
          <w:bCs/>
        </w:rPr>
        <w:t>strict client confidentiality</w:t>
      </w:r>
      <w:r w:rsidRPr="005E0573">
        <w:t xml:space="preserve">, in accordance with the </w:t>
      </w:r>
      <w:r w:rsidRPr="005E0573">
        <w:rPr>
          <w:b/>
          <w:bCs/>
        </w:rPr>
        <w:t>Advocates Act, 1961</w:t>
      </w:r>
      <w:r w:rsidRPr="005E0573">
        <w:t xml:space="preserve"> and </w:t>
      </w:r>
      <w:r w:rsidRPr="005E0573">
        <w:rPr>
          <w:b/>
          <w:bCs/>
        </w:rPr>
        <w:t>Bar Council of India’s professional ethics</w:t>
      </w:r>
      <w:r w:rsidRPr="005E0573">
        <w:t>.</w:t>
      </w:r>
    </w:p>
    <w:p w14:paraId="755A562E" w14:textId="72BE7428" w:rsidR="004C5730" w:rsidRDefault="004C5730">
      <w:r>
        <w:br w:type="page"/>
      </w:r>
    </w:p>
    <w:p w14:paraId="00D3C4C7" w14:textId="0FC660D9" w:rsidR="004C5730" w:rsidRPr="00310342" w:rsidRDefault="004C5730" w:rsidP="004C5730">
      <w:pPr>
        <w:jc w:val="center"/>
        <w:rPr>
          <w:b/>
          <w:bCs/>
          <w:smallCaps/>
          <w:u w:val="single"/>
        </w:rPr>
      </w:pPr>
      <w:r w:rsidRPr="00310342">
        <w:rPr>
          <w:b/>
          <w:bCs/>
          <w:smallCaps/>
          <w:sz w:val="40"/>
          <w:szCs w:val="40"/>
          <w:u w:val="single"/>
        </w:rPr>
        <w:lastRenderedPageBreak/>
        <w:t>Legal</w:t>
      </w:r>
      <w:r w:rsidRPr="00310342">
        <w:rPr>
          <w:b/>
          <w:bCs/>
          <w:smallCaps/>
          <w:u w:val="single"/>
        </w:rPr>
        <w:t xml:space="preserve"> </w:t>
      </w:r>
      <w:r w:rsidRPr="00310342">
        <w:rPr>
          <w:b/>
          <w:bCs/>
          <w:smallCaps/>
          <w:sz w:val="40"/>
          <w:szCs w:val="40"/>
          <w:u w:val="single"/>
        </w:rPr>
        <w:t>Notice– Your First Step Towards Justice</w:t>
      </w:r>
    </w:p>
    <w:p w14:paraId="5730AB4E" w14:textId="77777777" w:rsidR="004C5730" w:rsidRPr="005D7A65" w:rsidRDefault="004C5730" w:rsidP="004C5730">
      <w:pPr>
        <w:spacing w:after="0"/>
        <w:jc w:val="both"/>
      </w:pPr>
      <w:r w:rsidRPr="005D7A65">
        <w:rPr>
          <w:b/>
          <w:bCs/>
        </w:rPr>
        <w:t>Have a dispute and want to take legal action? Start with a legal notice.</w:t>
      </w:r>
      <w:r w:rsidRPr="005D7A65">
        <w:br/>
        <w:t>A legal notice is not just a piece of paper—it's a formal, strategic, and powerful communication tool. It signals your seriousness, puts the other party on alert, and often leads to resolution without the need for a full-fledged court case.</w:t>
      </w:r>
    </w:p>
    <w:p w14:paraId="0128C534" w14:textId="77777777" w:rsidR="004C5730" w:rsidRPr="005D7A65" w:rsidRDefault="004C5730" w:rsidP="004C5730">
      <w:pPr>
        <w:spacing w:after="0"/>
        <w:jc w:val="both"/>
      </w:pPr>
      <w:r w:rsidRPr="005D7A65">
        <w:t>As your trusted legal partner, we help you draft and send legally compliant, clear, and professionally worded notices that make an impact—while protecting your rights and interests.</w:t>
      </w:r>
    </w:p>
    <w:p w14:paraId="1422101E" w14:textId="77777777" w:rsidR="004C5730" w:rsidRPr="005D7A65" w:rsidRDefault="004C5730" w:rsidP="004C5730">
      <w:pPr>
        <w:spacing w:after="0"/>
      </w:pPr>
    </w:p>
    <w:p w14:paraId="79D11986" w14:textId="77777777" w:rsidR="004C5730" w:rsidRPr="0097628F" w:rsidRDefault="004C5730" w:rsidP="004C5730">
      <w:pPr>
        <w:spacing w:after="0"/>
        <w:rPr>
          <w:b/>
          <w:bCs/>
          <w:sz w:val="28"/>
        </w:rPr>
      </w:pPr>
      <w:r w:rsidRPr="0097628F">
        <w:rPr>
          <w:b/>
          <w:bCs/>
          <w:sz w:val="28"/>
        </w:rPr>
        <w:t>Why Legal Notice?</w:t>
      </w:r>
    </w:p>
    <w:p w14:paraId="65CD3216" w14:textId="77777777" w:rsidR="004C5730" w:rsidRPr="005D7A65" w:rsidRDefault="004C5730" w:rsidP="0097628F">
      <w:pPr>
        <w:spacing w:after="0"/>
      </w:pPr>
      <w:r w:rsidRPr="005D7A65">
        <w:rPr>
          <w:rFonts w:ascii="Segoe UI Emoji" w:hAnsi="Segoe UI Emoji" w:cs="Segoe UI Emoji"/>
        </w:rPr>
        <w:t>✅</w:t>
      </w:r>
      <w:r w:rsidRPr="005D7A65">
        <w:t xml:space="preserve"> </w:t>
      </w:r>
      <w:proofErr w:type="gramStart"/>
      <w:r w:rsidRPr="005D7A65">
        <w:t>To</w:t>
      </w:r>
      <w:proofErr w:type="gramEnd"/>
      <w:r w:rsidRPr="005D7A65">
        <w:t xml:space="preserve"> assert your legal rights without rushing to court</w:t>
      </w:r>
    </w:p>
    <w:p w14:paraId="0C0756BA" w14:textId="77777777" w:rsidR="004C5730" w:rsidRPr="005D7A65" w:rsidRDefault="004C5730" w:rsidP="0097628F">
      <w:pPr>
        <w:spacing w:after="0"/>
      </w:pPr>
      <w:r w:rsidRPr="005D7A65">
        <w:rPr>
          <w:rFonts w:ascii="Segoe UI Emoji" w:hAnsi="Segoe UI Emoji" w:cs="Segoe UI Emoji"/>
        </w:rPr>
        <w:t>✅</w:t>
      </w:r>
      <w:r w:rsidRPr="005D7A65">
        <w:t xml:space="preserve"> </w:t>
      </w:r>
      <w:proofErr w:type="gramStart"/>
      <w:r w:rsidRPr="005D7A65">
        <w:t>To</w:t>
      </w:r>
      <w:proofErr w:type="gramEnd"/>
      <w:r w:rsidRPr="005D7A65">
        <w:t xml:space="preserve"> inform the opposite party about a legal obligation or breach</w:t>
      </w:r>
    </w:p>
    <w:p w14:paraId="1096E428" w14:textId="77777777" w:rsidR="004C5730" w:rsidRPr="005D7A65" w:rsidRDefault="004C5730" w:rsidP="0097628F">
      <w:pPr>
        <w:spacing w:after="0"/>
      </w:pPr>
      <w:r w:rsidRPr="005D7A65">
        <w:rPr>
          <w:rFonts w:ascii="Segoe UI Emoji" w:hAnsi="Segoe UI Emoji" w:cs="Segoe UI Emoji"/>
        </w:rPr>
        <w:t>✅</w:t>
      </w:r>
      <w:r w:rsidRPr="005D7A65">
        <w:t xml:space="preserve"> </w:t>
      </w:r>
      <w:proofErr w:type="gramStart"/>
      <w:r w:rsidRPr="005D7A65">
        <w:t>To</w:t>
      </w:r>
      <w:proofErr w:type="gramEnd"/>
      <w:r w:rsidRPr="005D7A65">
        <w:t xml:space="preserve"> initiate a dialogue and possibly settle disputes amicably</w:t>
      </w:r>
    </w:p>
    <w:p w14:paraId="07BB8A0F" w14:textId="77777777" w:rsidR="004C5730" w:rsidRPr="005D7A65" w:rsidRDefault="004C5730" w:rsidP="0097628F">
      <w:pPr>
        <w:spacing w:after="0"/>
      </w:pPr>
      <w:bookmarkStart w:id="0" w:name="_GoBack"/>
      <w:bookmarkEnd w:id="0"/>
      <w:r w:rsidRPr="005D7A65">
        <w:rPr>
          <w:rFonts w:ascii="Segoe UI Emoji" w:hAnsi="Segoe UI Emoji" w:cs="Segoe UI Emoji"/>
        </w:rPr>
        <w:t>✅</w:t>
      </w:r>
      <w:r w:rsidRPr="005D7A65">
        <w:t xml:space="preserve"> It often becomes a crucial piece of evidence in litigation</w:t>
      </w:r>
    </w:p>
    <w:p w14:paraId="40AC056A" w14:textId="77777777" w:rsidR="004C5730" w:rsidRPr="005D7A65" w:rsidRDefault="004C5730" w:rsidP="004C5730">
      <w:pPr>
        <w:spacing w:after="0"/>
      </w:pPr>
    </w:p>
    <w:p w14:paraId="2258948B" w14:textId="77777777" w:rsidR="004C5730" w:rsidRPr="0097628F" w:rsidRDefault="004C5730" w:rsidP="004C5730">
      <w:pPr>
        <w:spacing w:after="0"/>
        <w:rPr>
          <w:b/>
          <w:bCs/>
          <w:sz w:val="28"/>
        </w:rPr>
      </w:pPr>
      <w:r w:rsidRPr="0097628F">
        <w:rPr>
          <w:b/>
          <w:bCs/>
          <w:sz w:val="28"/>
        </w:rPr>
        <w:t>Types of Legal Notices We Handle:</w:t>
      </w:r>
    </w:p>
    <w:p w14:paraId="3B475497" w14:textId="77777777" w:rsidR="004C5730" w:rsidRPr="005D7A65" w:rsidRDefault="004C5730" w:rsidP="004C5730">
      <w:pPr>
        <w:numPr>
          <w:ilvl w:val="0"/>
          <w:numId w:val="18"/>
        </w:numPr>
        <w:spacing w:after="0"/>
      </w:pPr>
      <w:r w:rsidRPr="005D7A65">
        <w:rPr>
          <w:b/>
          <w:bCs/>
        </w:rPr>
        <w:t>Civil Matters:</w:t>
      </w:r>
    </w:p>
    <w:p w14:paraId="3A84F242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Property disputes</w:t>
      </w:r>
    </w:p>
    <w:p w14:paraId="194E99CF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Loan defaults</w:t>
      </w:r>
    </w:p>
    <w:p w14:paraId="776F46C7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Breach of contract</w:t>
      </w:r>
    </w:p>
    <w:p w14:paraId="02FB436C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Partition claims</w:t>
      </w:r>
    </w:p>
    <w:p w14:paraId="7C5634E9" w14:textId="77777777" w:rsidR="004C5730" w:rsidRPr="005D7A65" w:rsidRDefault="004C5730" w:rsidP="004C5730">
      <w:pPr>
        <w:numPr>
          <w:ilvl w:val="0"/>
          <w:numId w:val="18"/>
        </w:numPr>
        <w:spacing w:after="0"/>
      </w:pPr>
      <w:r w:rsidRPr="005D7A65">
        <w:rPr>
          <w:b/>
          <w:bCs/>
        </w:rPr>
        <w:t>Criminal Matters:</w:t>
      </w:r>
    </w:p>
    <w:p w14:paraId="1238D512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Defamation</w:t>
      </w:r>
    </w:p>
    <w:p w14:paraId="2952D8D9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Cheating (fraud cases)</w:t>
      </w:r>
    </w:p>
    <w:p w14:paraId="6A55D758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Threats or harassment</w:t>
      </w:r>
    </w:p>
    <w:p w14:paraId="7A3334FD" w14:textId="77777777" w:rsidR="004C5730" w:rsidRPr="005D7A65" w:rsidRDefault="004C5730" w:rsidP="004C5730">
      <w:pPr>
        <w:numPr>
          <w:ilvl w:val="0"/>
          <w:numId w:val="18"/>
        </w:numPr>
        <w:spacing w:after="0"/>
      </w:pPr>
      <w:r w:rsidRPr="005D7A65">
        <w:rPr>
          <w:b/>
          <w:bCs/>
        </w:rPr>
        <w:t>Consumer Cases:</w:t>
      </w:r>
    </w:p>
    <w:p w14:paraId="1984CEF0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Faulty services or defective products</w:t>
      </w:r>
    </w:p>
    <w:p w14:paraId="17039EF0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Non-delivery or delay in delivery</w:t>
      </w:r>
    </w:p>
    <w:p w14:paraId="00F51730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Refund and compensation demands</w:t>
      </w:r>
    </w:p>
    <w:p w14:paraId="5587302D" w14:textId="77777777" w:rsidR="004C5730" w:rsidRPr="005D7A65" w:rsidRDefault="004C5730" w:rsidP="004C5730">
      <w:pPr>
        <w:numPr>
          <w:ilvl w:val="0"/>
          <w:numId w:val="18"/>
        </w:numPr>
        <w:spacing w:after="0"/>
      </w:pPr>
      <w:r w:rsidRPr="005D7A65">
        <w:rPr>
          <w:b/>
          <w:bCs/>
        </w:rPr>
        <w:t>Cheque Bounce (under Section 138 of NI Act):</w:t>
      </w:r>
    </w:p>
    <w:p w14:paraId="3E5020D7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Timely and properly worded notices to protect your legal rights</w:t>
      </w:r>
    </w:p>
    <w:p w14:paraId="2308AC07" w14:textId="77777777" w:rsidR="004C5730" w:rsidRPr="005D7A65" w:rsidRDefault="004C5730" w:rsidP="004C5730">
      <w:pPr>
        <w:numPr>
          <w:ilvl w:val="0"/>
          <w:numId w:val="18"/>
        </w:numPr>
        <w:spacing w:after="0"/>
      </w:pPr>
      <w:r w:rsidRPr="005D7A65">
        <w:rPr>
          <w:b/>
          <w:bCs/>
        </w:rPr>
        <w:t>Employment/HR-related:</w:t>
      </w:r>
    </w:p>
    <w:p w14:paraId="1EBC4CCE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Termination disputes</w:t>
      </w:r>
    </w:p>
    <w:p w14:paraId="38DB4085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Salary non-payment</w:t>
      </w:r>
    </w:p>
    <w:p w14:paraId="4E47054F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Breach of employment agreement</w:t>
      </w:r>
    </w:p>
    <w:p w14:paraId="15A37D1F" w14:textId="77777777" w:rsidR="004C5730" w:rsidRPr="005D7A65" w:rsidRDefault="004C5730" w:rsidP="004C5730">
      <w:pPr>
        <w:numPr>
          <w:ilvl w:val="0"/>
          <w:numId w:val="18"/>
        </w:numPr>
        <w:spacing w:after="0"/>
      </w:pPr>
      <w:r w:rsidRPr="005D7A65">
        <w:rPr>
          <w:b/>
          <w:bCs/>
        </w:rPr>
        <w:t>Corporate/Business Notices:</w:t>
      </w:r>
    </w:p>
    <w:p w14:paraId="3C03C46F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Vendor default</w:t>
      </w:r>
    </w:p>
    <w:p w14:paraId="7793BCAC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>Non-payment by clients</w:t>
      </w:r>
    </w:p>
    <w:p w14:paraId="79BA1754" w14:textId="77777777" w:rsidR="004C5730" w:rsidRPr="005D7A65" w:rsidRDefault="004C5730" w:rsidP="004C5730">
      <w:pPr>
        <w:numPr>
          <w:ilvl w:val="1"/>
          <w:numId w:val="18"/>
        </w:numPr>
        <w:spacing w:after="0"/>
      </w:pPr>
      <w:r w:rsidRPr="005D7A65">
        <w:t xml:space="preserve">Breach of </w:t>
      </w:r>
      <w:proofErr w:type="spellStart"/>
      <w:r w:rsidRPr="005D7A65">
        <w:t>MoUs</w:t>
      </w:r>
      <w:proofErr w:type="spellEnd"/>
      <w:r w:rsidRPr="005D7A65">
        <w:t>, agreements</w:t>
      </w:r>
    </w:p>
    <w:p w14:paraId="731DF3AA" w14:textId="77777777" w:rsidR="004C5730" w:rsidRPr="005D7A65" w:rsidRDefault="004C5730" w:rsidP="004C5730">
      <w:pPr>
        <w:spacing w:after="0"/>
      </w:pPr>
    </w:p>
    <w:p w14:paraId="5F19AE3A" w14:textId="77777777" w:rsidR="004C5730" w:rsidRPr="005D7A65" w:rsidRDefault="004C5730" w:rsidP="004C5730">
      <w:pPr>
        <w:spacing w:after="0"/>
        <w:rPr>
          <w:b/>
          <w:bCs/>
        </w:rPr>
      </w:pPr>
      <w:r w:rsidRPr="005D7A65">
        <w:rPr>
          <w:b/>
          <w:bCs/>
        </w:rPr>
        <w:lastRenderedPageBreak/>
        <w:t>Our Legal Notice Process:</w:t>
      </w:r>
    </w:p>
    <w:p w14:paraId="773DCF71" w14:textId="77777777" w:rsidR="004C5730" w:rsidRPr="005D7A65" w:rsidRDefault="004C5730" w:rsidP="004C5730">
      <w:pPr>
        <w:numPr>
          <w:ilvl w:val="0"/>
          <w:numId w:val="19"/>
        </w:numPr>
        <w:spacing w:after="0"/>
      </w:pPr>
      <w:r w:rsidRPr="005D7A65">
        <w:rPr>
          <w:b/>
          <w:bCs/>
        </w:rPr>
        <w:t>Consultation:</w:t>
      </w:r>
      <w:r w:rsidRPr="005D7A65">
        <w:t xml:space="preserve"> Understanding your issue and reviewing relevant documents</w:t>
      </w:r>
    </w:p>
    <w:p w14:paraId="194C233B" w14:textId="77777777" w:rsidR="004C5730" w:rsidRPr="005D7A65" w:rsidRDefault="004C5730" w:rsidP="004C5730">
      <w:pPr>
        <w:numPr>
          <w:ilvl w:val="0"/>
          <w:numId w:val="19"/>
        </w:numPr>
        <w:spacing w:after="0"/>
      </w:pPr>
      <w:r w:rsidRPr="005D7A65">
        <w:rPr>
          <w:b/>
          <w:bCs/>
        </w:rPr>
        <w:t>Drafting:</w:t>
      </w:r>
      <w:r w:rsidRPr="005D7A65">
        <w:t xml:space="preserve"> We prepare a professional, legally sound notice tailored to your case</w:t>
      </w:r>
    </w:p>
    <w:p w14:paraId="18F0479B" w14:textId="77777777" w:rsidR="004C5730" w:rsidRPr="005D7A65" w:rsidRDefault="004C5730" w:rsidP="004C5730">
      <w:pPr>
        <w:numPr>
          <w:ilvl w:val="0"/>
          <w:numId w:val="19"/>
        </w:numPr>
        <w:spacing w:after="0"/>
      </w:pPr>
      <w:r w:rsidRPr="005D7A65">
        <w:rPr>
          <w:b/>
          <w:bCs/>
        </w:rPr>
        <w:t>Review &amp; Approval:</w:t>
      </w:r>
      <w:r w:rsidRPr="005D7A65">
        <w:t xml:space="preserve"> You get to review and approve the notice before dispatch</w:t>
      </w:r>
    </w:p>
    <w:p w14:paraId="54F7CF7D" w14:textId="77777777" w:rsidR="004C5730" w:rsidRPr="005D7A65" w:rsidRDefault="004C5730" w:rsidP="004C5730">
      <w:pPr>
        <w:numPr>
          <w:ilvl w:val="0"/>
          <w:numId w:val="19"/>
        </w:numPr>
        <w:spacing w:after="0"/>
      </w:pPr>
      <w:r w:rsidRPr="005D7A65">
        <w:rPr>
          <w:b/>
          <w:bCs/>
        </w:rPr>
        <w:t>Dispatch:</w:t>
      </w:r>
      <w:r w:rsidRPr="005D7A65">
        <w:t xml:space="preserve"> Sent via Registered Post or Courier with Proof of Delivery</w:t>
      </w:r>
    </w:p>
    <w:p w14:paraId="41DFC181" w14:textId="77777777" w:rsidR="004C5730" w:rsidRPr="005D7A65" w:rsidRDefault="004C5730" w:rsidP="004C5730">
      <w:pPr>
        <w:numPr>
          <w:ilvl w:val="0"/>
          <w:numId w:val="19"/>
        </w:numPr>
        <w:spacing w:after="0"/>
      </w:pPr>
      <w:r w:rsidRPr="005D7A65">
        <w:rPr>
          <w:b/>
          <w:bCs/>
        </w:rPr>
        <w:t>Follow-up:</w:t>
      </w:r>
      <w:r w:rsidRPr="005D7A65">
        <w:t xml:space="preserve"> Assistance in further legal action if there is no response</w:t>
      </w:r>
    </w:p>
    <w:p w14:paraId="400F5C90" w14:textId="77777777" w:rsidR="004C5730" w:rsidRPr="005D7A65" w:rsidRDefault="004C5730" w:rsidP="004C5730">
      <w:pPr>
        <w:spacing w:after="0"/>
      </w:pPr>
    </w:p>
    <w:p w14:paraId="285ECCF7" w14:textId="77777777" w:rsidR="004C5730" w:rsidRPr="0097628F" w:rsidRDefault="004C5730" w:rsidP="004C5730">
      <w:pPr>
        <w:spacing w:after="0"/>
        <w:rPr>
          <w:b/>
          <w:bCs/>
          <w:sz w:val="28"/>
        </w:rPr>
      </w:pPr>
      <w:r w:rsidRPr="0097628F">
        <w:rPr>
          <w:rFonts w:ascii="Segoe UI Emoji" w:hAnsi="Segoe UI Emoji" w:cs="Segoe UI Emoji"/>
          <w:b/>
          <w:bCs/>
          <w:sz w:val="28"/>
        </w:rPr>
        <w:t>✅</w:t>
      </w:r>
      <w:r w:rsidRPr="0097628F">
        <w:rPr>
          <w:b/>
          <w:bCs/>
          <w:sz w:val="28"/>
        </w:rPr>
        <w:t xml:space="preserve"> Documents Required to Draft a Legal Notice:</w:t>
      </w:r>
    </w:p>
    <w:p w14:paraId="57E9F29A" w14:textId="77777777" w:rsidR="004C5730" w:rsidRPr="005D7A65" w:rsidRDefault="004C5730" w:rsidP="004C5730">
      <w:pPr>
        <w:spacing w:after="0"/>
      </w:pPr>
      <w:r w:rsidRPr="005D7A65">
        <w:t>To ensure accuracy and legal validity, we may require the following:</w:t>
      </w:r>
    </w:p>
    <w:p w14:paraId="450CD3BD" w14:textId="77777777" w:rsidR="004C5730" w:rsidRPr="005D7A65" w:rsidRDefault="004C5730" w:rsidP="004C5730">
      <w:pPr>
        <w:numPr>
          <w:ilvl w:val="0"/>
          <w:numId w:val="21"/>
        </w:numPr>
        <w:spacing w:after="0"/>
      </w:pPr>
      <w:r w:rsidRPr="005D7A65">
        <w:t>Copy of agreement/contract (if applicable)</w:t>
      </w:r>
    </w:p>
    <w:p w14:paraId="1823D2AD" w14:textId="77777777" w:rsidR="004C5730" w:rsidRPr="005D7A65" w:rsidRDefault="004C5730" w:rsidP="004C5730">
      <w:pPr>
        <w:numPr>
          <w:ilvl w:val="0"/>
          <w:numId w:val="21"/>
        </w:numPr>
        <w:spacing w:after="0"/>
      </w:pPr>
      <w:r w:rsidRPr="005D7A65">
        <w:t>Identity proof of the sender</w:t>
      </w:r>
    </w:p>
    <w:p w14:paraId="31560898" w14:textId="77777777" w:rsidR="004C5730" w:rsidRPr="005D7A65" w:rsidRDefault="004C5730" w:rsidP="004C5730">
      <w:pPr>
        <w:numPr>
          <w:ilvl w:val="0"/>
          <w:numId w:val="21"/>
        </w:numPr>
        <w:spacing w:after="0"/>
      </w:pPr>
      <w:r w:rsidRPr="005D7A65">
        <w:t>Transaction proof (payment receipts, bills, etc.)</w:t>
      </w:r>
    </w:p>
    <w:p w14:paraId="4C948F93" w14:textId="77777777" w:rsidR="004C5730" w:rsidRPr="005D7A65" w:rsidRDefault="004C5730" w:rsidP="004C5730">
      <w:pPr>
        <w:numPr>
          <w:ilvl w:val="0"/>
          <w:numId w:val="21"/>
        </w:numPr>
        <w:spacing w:after="0"/>
      </w:pPr>
      <w:r w:rsidRPr="005D7A65">
        <w:t xml:space="preserve">Communication history (emails, </w:t>
      </w:r>
      <w:proofErr w:type="spellStart"/>
      <w:r w:rsidRPr="005D7A65">
        <w:t>WhatsApp</w:t>
      </w:r>
      <w:proofErr w:type="spellEnd"/>
      <w:r w:rsidRPr="005D7A65">
        <w:t xml:space="preserve"> chats, letters)</w:t>
      </w:r>
    </w:p>
    <w:p w14:paraId="7A54EADE" w14:textId="77777777" w:rsidR="004C5730" w:rsidRPr="005D7A65" w:rsidRDefault="004C5730" w:rsidP="004C5730">
      <w:pPr>
        <w:numPr>
          <w:ilvl w:val="0"/>
          <w:numId w:val="21"/>
        </w:numPr>
        <w:spacing w:after="0"/>
      </w:pPr>
      <w:r w:rsidRPr="005D7A65">
        <w:t>Cheque and bank bounce memo (for cheque bounce matters)</w:t>
      </w:r>
    </w:p>
    <w:p w14:paraId="26C33924" w14:textId="77777777" w:rsidR="004C5730" w:rsidRPr="005D7A65" w:rsidRDefault="004C5730" w:rsidP="004C5730">
      <w:pPr>
        <w:numPr>
          <w:ilvl w:val="0"/>
          <w:numId w:val="21"/>
        </w:numPr>
        <w:spacing w:after="0"/>
      </w:pPr>
      <w:r w:rsidRPr="005D7A65">
        <w:t>Any supporting evidence relevant to the dispute</w:t>
      </w:r>
    </w:p>
    <w:p w14:paraId="2A73E289" w14:textId="77777777" w:rsidR="004C5730" w:rsidRPr="005D7A65" w:rsidRDefault="004C5730" w:rsidP="004C5730">
      <w:pPr>
        <w:spacing w:after="0"/>
      </w:pPr>
    </w:p>
    <w:p w14:paraId="3AC66E0C" w14:textId="77777777" w:rsidR="004C5730" w:rsidRPr="0097628F" w:rsidRDefault="004C5730" w:rsidP="004C5730">
      <w:pPr>
        <w:spacing w:after="0"/>
        <w:rPr>
          <w:b/>
          <w:bCs/>
          <w:sz w:val="28"/>
        </w:rPr>
      </w:pPr>
      <w:r w:rsidRPr="0097628F">
        <w:rPr>
          <w:rFonts w:ascii="Segoe UI Emoji" w:hAnsi="Segoe UI Emoji" w:cs="Segoe UI Emoji"/>
          <w:b/>
          <w:bCs/>
          <w:sz w:val="28"/>
        </w:rPr>
        <w:t>📌</w:t>
      </w:r>
      <w:r w:rsidRPr="0097628F">
        <w:rPr>
          <w:b/>
          <w:bCs/>
          <w:sz w:val="28"/>
        </w:rPr>
        <w:t xml:space="preserve"> Legal Value of a Legal Notice:</w:t>
      </w:r>
    </w:p>
    <w:p w14:paraId="697898C0" w14:textId="77777777" w:rsidR="004C5730" w:rsidRPr="005D7A65" w:rsidRDefault="004C5730" w:rsidP="004C5730">
      <w:pPr>
        <w:numPr>
          <w:ilvl w:val="0"/>
          <w:numId w:val="22"/>
        </w:numPr>
        <w:spacing w:after="0"/>
      </w:pPr>
      <w:r w:rsidRPr="005D7A65">
        <w:rPr>
          <w:b/>
          <w:bCs/>
        </w:rPr>
        <w:t>Acts as a warning:</w:t>
      </w:r>
      <w:r w:rsidRPr="005D7A65">
        <w:t xml:space="preserve"> Gives the other party a fair chance to respond before litigation</w:t>
      </w:r>
    </w:p>
    <w:p w14:paraId="5288E826" w14:textId="77777777" w:rsidR="004C5730" w:rsidRPr="005D7A65" w:rsidRDefault="004C5730" w:rsidP="004C5730">
      <w:pPr>
        <w:numPr>
          <w:ilvl w:val="0"/>
          <w:numId w:val="22"/>
        </w:numPr>
        <w:spacing w:after="0"/>
      </w:pPr>
      <w:r w:rsidRPr="005D7A65">
        <w:rPr>
          <w:b/>
          <w:bCs/>
        </w:rPr>
        <w:t>Strengthens your case:</w:t>
      </w:r>
      <w:r w:rsidRPr="005D7A65">
        <w:t xml:space="preserve"> Shows that you acted in good faith before approaching the court</w:t>
      </w:r>
    </w:p>
    <w:p w14:paraId="693ED0F2" w14:textId="77777777" w:rsidR="004C5730" w:rsidRPr="005D7A65" w:rsidRDefault="004C5730" w:rsidP="004C5730">
      <w:pPr>
        <w:numPr>
          <w:ilvl w:val="0"/>
          <w:numId w:val="22"/>
        </w:numPr>
        <w:spacing w:after="0"/>
      </w:pPr>
      <w:r w:rsidRPr="005D7A65">
        <w:rPr>
          <w:b/>
          <w:bCs/>
        </w:rPr>
        <w:t>Court admissibility:</w:t>
      </w:r>
      <w:r w:rsidRPr="005D7A65">
        <w:t xml:space="preserve"> Can be used as documentary evidence to support your claims</w:t>
      </w:r>
    </w:p>
    <w:p w14:paraId="29E2B745" w14:textId="77777777" w:rsidR="004C5730" w:rsidRPr="005D7A65" w:rsidRDefault="004C5730" w:rsidP="004C5730">
      <w:pPr>
        <w:numPr>
          <w:ilvl w:val="0"/>
          <w:numId w:val="22"/>
        </w:numPr>
        <w:spacing w:after="0"/>
      </w:pPr>
      <w:r w:rsidRPr="005D7A65">
        <w:rPr>
          <w:b/>
          <w:bCs/>
        </w:rPr>
        <w:t>Reduces litigation chances:</w:t>
      </w:r>
      <w:r w:rsidRPr="005D7A65">
        <w:t xml:space="preserve"> Many matters get resolved after a strong legal notice is sent</w:t>
      </w:r>
    </w:p>
    <w:p w14:paraId="799DA65C" w14:textId="77777777" w:rsidR="004C5730" w:rsidRPr="005D7A65" w:rsidRDefault="004C5730" w:rsidP="004C5730">
      <w:pPr>
        <w:spacing w:after="0"/>
      </w:pPr>
    </w:p>
    <w:p w14:paraId="3003FE86" w14:textId="77777777" w:rsidR="004C5730" w:rsidRPr="0097628F" w:rsidRDefault="004C5730" w:rsidP="004C5730">
      <w:pPr>
        <w:spacing w:after="0"/>
        <w:rPr>
          <w:b/>
          <w:bCs/>
          <w:sz w:val="28"/>
        </w:rPr>
      </w:pPr>
      <w:r w:rsidRPr="0097628F">
        <w:rPr>
          <w:rFonts w:ascii="Segoe UI Emoji" w:hAnsi="Segoe UI Emoji" w:cs="Segoe UI Emoji"/>
          <w:b/>
          <w:bCs/>
          <w:sz w:val="28"/>
        </w:rPr>
        <w:t>🕒</w:t>
      </w:r>
      <w:r w:rsidRPr="0097628F">
        <w:rPr>
          <w:b/>
          <w:bCs/>
          <w:sz w:val="28"/>
        </w:rPr>
        <w:t xml:space="preserve"> Response Time and Legal Limitation:</w:t>
      </w:r>
    </w:p>
    <w:p w14:paraId="2448321F" w14:textId="77777777" w:rsidR="004C5730" w:rsidRPr="005D7A65" w:rsidRDefault="004C5730" w:rsidP="004C5730">
      <w:pPr>
        <w:numPr>
          <w:ilvl w:val="0"/>
          <w:numId w:val="23"/>
        </w:numPr>
        <w:spacing w:after="0"/>
      </w:pPr>
      <w:r w:rsidRPr="005D7A65">
        <w:rPr>
          <w:b/>
          <w:bCs/>
        </w:rPr>
        <w:t>Response Time:</w:t>
      </w:r>
      <w:r w:rsidRPr="005D7A65">
        <w:t xml:space="preserve"> Generally, the recipient is given 7 to 15 days to reply</w:t>
      </w:r>
    </w:p>
    <w:p w14:paraId="00B7A822" w14:textId="77777777" w:rsidR="004C5730" w:rsidRPr="005D7A65" w:rsidRDefault="004C5730" w:rsidP="004C5730">
      <w:pPr>
        <w:numPr>
          <w:ilvl w:val="0"/>
          <w:numId w:val="23"/>
        </w:numPr>
        <w:spacing w:after="0"/>
      </w:pPr>
      <w:r w:rsidRPr="005D7A65">
        <w:rPr>
          <w:b/>
          <w:bCs/>
        </w:rPr>
        <w:t>Time-sensitive:</w:t>
      </w:r>
      <w:r w:rsidRPr="005D7A65">
        <w:t xml:space="preserve"> Notices under certain acts (e.g., NI Act 138) have </w:t>
      </w:r>
      <w:r w:rsidRPr="005D7A65">
        <w:rPr>
          <w:b/>
          <w:bCs/>
        </w:rPr>
        <w:t>strict deadlines</w:t>
      </w:r>
      <w:r w:rsidRPr="005D7A65">
        <w:t>, so don’t delay</w:t>
      </w:r>
    </w:p>
    <w:p w14:paraId="20B9BDCD" w14:textId="77777777" w:rsidR="004C5730" w:rsidRPr="005D7A65" w:rsidRDefault="004C5730" w:rsidP="004C5730">
      <w:pPr>
        <w:numPr>
          <w:ilvl w:val="0"/>
          <w:numId w:val="23"/>
        </w:numPr>
        <w:spacing w:after="0"/>
      </w:pPr>
      <w:r w:rsidRPr="005D7A65">
        <w:rPr>
          <w:b/>
          <w:bCs/>
        </w:rPr>
        <w:t>Legal Limitation:</w:t>
      </w:r>
      <w:r w:rsidRPr="005D7A65">
        <w:t xml:space="preserve"> Failing to send notice within prescribed time may weaken or forfeit your legal remedy</w:t>
      </w:r>
    </w:p>
    <w:p w14:paraId="10B323B7" w14:textId="77777777" w:rsidR="004C5730" w:rsidRPr="005D7A65" w:rsidRDefault="004C5730" w:rsidP="004C5730">
      <w:pPr>
        <w:spacing w:after="0"/>
      </w:pPr>
    </w:p>
    <w:p w14:paraId="436DD1F9" w14:textId="77777777" w:rsidR="004C5730" w:rsidRPr="0097628F" w:rsidRDefault="004C5730" w:rsidP="004C5730">
      <w:pPr>
        <w:spacing w:after="0"/>
        <w:rPr>
          <w:b/>
          <w:bCs/>
          <w:sz w:val="28"/>
        </w:rPr>
      </w:pPr>
      <w:r w:rsidRPr="0097628F">
        <w:rPr>
          <w:rFonts w:ascii="Segoe UI Emoji" w:hAnsi="Segoe UI Emoji" w:cs="Segoe UI Emoji"/>
          <w:b/>
          <w:bCs/>
          <w:sz w:val="28"/>
        </w:rPr>
        <w:t>⚖️</w:t>
      </w:r>
      <w:r w:rsidRPr="0097628F">
        <w:rPr>
          <w:b/>
          <w:bCs/>
          <w:sz w:val="28"/>
        </w:rPr>
        <w:t xml:space="preserve"> Laws Under Which Legal Notices Are Commonly Issued:</w:t>
      </w:r>
    </w:p>
    <w:p w14:paraId="671D1F46" w14:textId="77777777" w:rsidR="004C5730" w:rsidRPr="005D7A65" w:rsidRDefault="004C5730" w:rsidP="004C5730">
      <w:pPr>
        <w:numPr>
          <w:ilvl w:val="0"/>
          <w:numId w:val="24"/>
        </w:numPr>
        <w:spacing w:after="0"/>
      </w:pPr>
      <w:r w:rsidRPr="005D7A65">
        <w:t>Indian Contract Act, 1872</w:t>
      </w:r>
    </w:p>
    <w:p w14:paraId="6345B278" w14:textId="77777777" w:rsidR="004C5730" w:rsidRPr="005D7A65" w:rsidRDefault="004C5730" w:rsidP="004C5730">
      <w:pPr>
        <w:numPr>
          <w:ilvl w:val="0"/>
          <w:numId w:val="24"/>
        </w:numPr>
        <w:spacing w:after="0"/>
      </w:pPr>
      <w:r w:rsidRPr="005D7A65">
        <w:t>Negotiable Instruments Act, 1881 (Section 138)</w:t>
      </w:r>
    </w:p>
    <w:p w14:paraId="03DC90F8" w14:textId="77777777" w:rsidR="004C5730" w:rsidRPr="005D7A65" w:rsidRDefault="004C5730" w:rsidP="004C5730">
      <w:pPr>
        <w:numPr>
          <w:ilvl w:val="0"/>
          <w:numId w:val="24"/>
        </w:numPr>
        <w:spacing w:after="0"/>
      </w:pPr>
      <w:r w:rsidRPr="005D7A65">
        <w:t>Consumer Protection Act, 2019</w:t>
      </w:r>
    </w:p>
    <w:p w14:paraId="3FB238BC" w14:textId="77777777" w:rsidR="004C5730" w:rsidRPr="005D7A65" w:rsidRDefault="004C5730" w:rsidP="004C5730">
      <w:pPr>
        <w:numPr>
          <w:ilvl w:val="0"/>
          <w:numId w:val="24"/>
        </w:numPr>
        <w:spacing w:after="0"/>
      </w:pPr>
      <w:r w:rsidRPr="005D7A65">
        <w:t>Code of Civil Procedure, 1908</w:t>
      </w:r>
    </w:p>
    <w:p w14:paraId="33375871" w14:textId="77777777" w:rsidR="004C5730" w:rsidRPr="005D7A65" w:rsidRDefault="004C5730" w:rsidP="004C5730">
      <w:pPr>
        <w:numPr>
          <w:ilvl w:val="0"/>
          <w:numId w:val="24"/>
        </w:numPr>
        <w:spacing w:after="0"/>
      </w:pPr>
      <w:r w:rsidRPr="005D7A65">
        <w:t>Indian Penal Code, 1860 (for criminal notices)</w:t>
      </w:r>
    </w:p>
    <w:p w14:paraId="6D48C037" w14:textId="77777777" w:rsidR="004C5730" w:rsidRPr="005D7A65" w:rsidRDefault="004C5730" w:rsidP="004C5730">
      <w:pPr>
        <w:numPr>
          <w:ilvl w:val="0"/>
          <w:numId w:val="24"/>
        </w:numPr>
        <w:spacing w:after="0"/>
      </w:pPr>
      <w:r w:rsidRPr="005D7A65">
        <w:t>Companies Act, 2013 (for corporate disputes)</w:t>
      </w:r>
    </w:p>
    <w:p w14:paraId="1B02DDAB" w14:textId="77777777" w:rsidR="004C5730" w:rsidRPr="005D7A65" w:rsidRDefault="004C5730" w:rsidP="004C5730">
      <w:pPr>
        <w:numPr>
          <w:ilvl w:val="0"/>
          <w:numId w:val="24"/>
        </w:numPr>
        <w:spacing w:after="0"/>
      </w:pPr>
      <w:r w:rsidRPr="005D7A65">
        <w:t>Industrial Disputes Act (for employment disputes)</w:t>
      </w:r>
    </w:p>
    <w:p w14:paraId="2E22C18F" w14:textId="77777777" w:rsidR="00BF34AE" w:rsidRDefault="00BF34AE" w:rsidP="004C5730">
      <w:pPr>
        <w:spacing w:after="0"/>
        <w:rPr>
          <w:rFonts w:ascii="Segoe UI Emoji" w:hAnsi="Segoe UI Emoji" w:cs="Segoe UI Emoji"/>
          <w:b/>
          <w:bCs/>
        </w:rPr>
      </w:pPr>
    </w:p>
    <w:p w14:paraId="066854D5" w14:textId="77777777" w:rsidR="00BF34AE" w:rsidRDefault="00BF34AE" w:rsidP="004C5730">
      <w:pPr>
        <w:spacing w:after="0"/>
        <w:rPr>
          <w:rFonts w:ascii="Segoe UI Emoji" w:hAnsi="Segoe UI Emoji" w:cs="Segoe UI Emoji"/>
          <w:b/>
          <w:bCs/>
        </w:rPr>
      </w:pPr>
    </w:p>
    <w:p w14:paraId="57FE9AF3" w14:textId="77777777" w:rsidR="004C5730" w:rsidRPr="0097628F" w:rsidRDefault="004C5730" w:rsidP="004C5730">
      <w:pPr>
        <w:spacing w:after="0"/>
        <w:rPr>
          <w:b/>
          <w:bCs/>
          <w:sz w:val="28"/>
        </w:rPr>
      </w:pPr>
      <w:r w:rsidRPr="0097628F">
        <w:rPr>
          <w:rFonts w:ascii="Segoe UI Emoji" w:hAnsi="Segoe UI Emoji" w:cs="Segoe UI Emoji"/>
          <w:b/>
          <w:bCs/>
          <w:sz w:val="28"/>
        </w:rPr>
        <w:lastRenderedPageBreak/>
        <w:t>💼</w:t>
      </w:r>
      <w:r w:rsidRPr="0097628F">
        <w:rPr>
          <w:b/>
          <w:bCs/>
          <w:sz w:val="28"/>
        </w:rPr>
        <w:t xml:space="preserve"> Industries We Serve:</w:t>
      </w:r>
    </w:p>
    <w:p w14:paraId="5D8B2E19" w14:textId="77777777" w:rsidR="004C5730" w:rsidRPr="005D7A65" w:rsidRDefault="004C5730" w:rsidP="004C5730">
      <w:pPr>
        <w:numPr>
          <w:ilvl w:val="0"/>
          <w:numId w:val="25"/>
        </w:numPr>
        <w:spacing w:after="0"/>
      </w:pPr>
      <w:r w:rsidRPr="005D7A65">
        <w:t>Real Estate &amp; Property</w:t>
      </w:r>
    </w:p>
    <w:p w14:paraId="3F745C69" w14:textId="77777777" w:rsidR="004C5730" w:rsidRPr="005D7A65" w:rsidRDefault="004C5730" w:rsidP="004C5730">
      <w:pPr>
        <w:numPr>
          <w:ilvl w:val="0"/>
          <w:numId w:val="25"/>
        </w:numPr>
        <w:spacing w:after="0"/>
      </w:pPr>
      <w:r w:rsidRPr="005D7A65">
        <w:t>Retail &amp; E-commerce</w:t>
      </w:r>
    </w:p>
    <w:p w14:paraId="6E09EE20" w14:textId="77777777" w:rsidR="004C5730" w:rsidRPr="005D7A65" w:rsidRDefault="004C5730" w:rsidP="004C5730">
      <w:pPr>
        <w:numPr>
          <w:ilvl w:val="0"/>
          <w:numId w:val="25"/>
        </w:numPr>
        <w:spacing w:after="0"/>
      </w:pPr>
      <w:r w:rsidRPr="005D7A65">
        <w:t>Finance &amp; Lending</w:t>
      </w:r>
    </w:p>
    <w:p w14:paraId="0E01347E" w14:textId="77777777" w:rsidR="004C5730" w:rsidRPr="005D7A65" w:rsidRDefault="004C5730" w:rsidP="004C5730">
      <w:pPr>
        <w:numPr>
          <w:ilvl w:val="0"/>
          <w:numId w:val="25"/>
        </w:numPr>
        <w:spacing w:after="0"/>
      </w:pPr>
      <w:r w:rsidRPr="005D7A65">
        <w:t xml:space="preserve">IT &amp; </w:t>
      </w:r>
      <w:proofErr w:type="spellStart"/>
      <w:r w:rsidRPr="005D7A65">
        <w:t>Startups</w:t>
      </w:r>
      <w:proofErr w:type="spellEnd"/>
    </w:p>
    <w:p w14:paraId="5F478AC8" w14:textId="77777777" w:rsidR="004C5730" w:rsidRPr="005D7A65" w:rsidRDefault="004C5730" w:rsidP="004C5730">
      <w:pPr>
        <w:numPr>
          <w:ilvl w:val="0"/>
          <w:numId w:val="25"/>
        </w:numPr>
        <w:spacing w:after="0"/>
      </w:pPr>
      <w:r w:rsidRPr="005D7A65">
        <w:t>Employment &amp; HR</w:t>
      </w:r>
    </w:p>
    <w:p w14:paraId="56A3FFA9" w14:textId="77777777" w:rsidR="004C5730" w:rsidRPr="005D7A65" w:rsidRDefault="004C5730" w:rsidP="004C5730">
      <w:pPr>
        <w:numPr>
          <w:ilvl w:val="0"/>
          <w:numId w:val="25"/>
        </w:numPr>
        <w:spacing w:after="0"/>
      </w:pPr>
      <w:r w:rsidRPr="005D7A65">
        <w:t>Individual clients for personal disputes</w:t>
      </w:r>
    </w:p>
    <w:p w14:paraId="6C93CA89" w14:textId="77777777" w:rsidR="004C5730" w:rsidRPr="005D7A65" w:rsidRDefault="004C5730" w:rsidP="004C5730">
      <w:pPr>
        <w:spacing w:after="0"/>
      </w:pPr>
    </w:p>
    <w:p w14:paraId="7CCDE94B" w14:textId="77777777" w:rsidR="004C5730" w:rsidRPr="0097628F" w:rsidRDefault="004C5730" w:rsidP="004C5730">
      <w:pPr>
        <w:spacing w:after="0"/>
        <w:rPr>
          <w:b/>
          <w:bCs/>
          <w:sz w:val="28"/>
        </w:rPr>
      </w:pPr>
      <w:r w:rsidRPr="0097628F">
        <w:rPr>
          <w:rFonts w:ascii="Segoe UI Emoji" w:hAnsi="Segoe UI Emoji" w:cs="Segoe UI Emoji"/>
          <w:b/>
          <w:bCs/>
          <w:sz w:val="28"/>
        </w:rPr>
        <w:t>🌐</w:t>
      </w:r>
      <w:r w:rsidRPr="0097628F">
        <w:rPr>
          <w:b/>
          <w:bCs/>
          <w:sz w:val="28"/>
        </w:rPr>
        <w:t xml:space="preserve"> How to Avail Our Legal Notice Service:</w:t>
      </w:r>
    </w:p>
    <w:p w14:paraId="027BE872" w14:textId="77777777" w:rsidR="004C5730" w:rsidRPr="005D7A65" w:rsidRDefault="004C5730" w:rsidP="004C5730">
      <w:pPr>
        <w:numPr>
          <w:ilvl w:val="0"/>
          <w:numId w:val="26"/>
        </w:numPr>
        <w:spacing w:after="0"/>
      </w:pPr>
      <w:r w:rsidRPr="005D7A65">
        <w:t xml:space="preserve">Fill out a short </w:t>
      </w:r>
      <w:r w:rsidRPr="005D7A65">
        <w:rPr>
          <w:b/>
          <w:bCs/>
        </w:rPr>
        <w:t>online form</w:t>
      </w:r>
      <w:r w:rsidRPr="005D7A65">
        <w:t xml:space="preserve"> or call us</w:t>
      </w:r>
    </w:p>
    <w:p w14:paraId="66911D2D" w14:textId="77777777" w:rsidR="004C5730" w:rsidRPr="005D7A65" w:rsidRDefault="004C5730" w:rsidP="004C5730">
      <w:pPr>
        <w:numPr>
          <w:ilvl w:val="0"/>
          <w:numId w:val="26"/>
        </w:numPr>
        <w:spacing w:after="0"/>
      </w:pPr>
      <w:r w:rsidRPr="005D7A65">
        <w:t>Upload or email your documents</w:t>
      </w:r>
    </w:p>
    <w:p w14:paraId="6819374A" w14:textId="77777777" w:rsidR="004C5730" w:rsidRPr="005D7A65" w:rsidRDefault="004C5730" w:rsidP="004C5730">
      <w:pPr>
        <w:numPr>
          <w:ilvl w:val="0"/>
          <w:numId w:val="26"/>
        </w:numPr>
        <w:spacing w:after="0"/>
      </w:pPr>
      <w:r w:rsidRPr="005D7A65">
        <w:t xml:space="preserve">Get a </w:t>
      </w:r>
      <w:r w:rsidRPr="005D7A65">
        <w:rPr>
          <w:b/>
          <w:bCs/>
        </w:rPr>
        <w:t>consultation and quote</w:t>
      </w:r>
    </w:p>
    <w:p w14:paraId="2A6B10F6" w14:textId="77777777" w:rsidR="004C5730" w:rsidRPr="005D7A65" w:rsidRDefault="004C5730" w:rsidP="004C5730">
      <w:pPr>
        <w:numPr>
          <w:ilvl w:val="0"/>
          <w:numId w:val="26"/>
        </w:numPr>
        <w:spacing w:after="0"/>
      </w:pPr>
      <w:r w:rsidRPr="005D7A65">
        <w:t>Approve the draft</w:t>
      </w:r>
    </w:p>
    <w:p w14:paraId="6876899A" w14:textId="77777777" w:rsidR="004C5730" w:rsidRPr="005D7A65" w:rsidRDefault="004C5730" w:rsidP="004C5730">
      <w:pPr>
        <w:numPr>
          <w:ilvl w:val="0"/>
          <w:numId w:val="26"/>
        </w:numPr>
        <w:spacing w:after="0"/>
      </w:pPr>
      <w:r w:rsidRPr="005D7A65">
        <w:t>Legal notice sent with delivery proof</w:t>
      </w:r>
    </w:p>
    <w:p w14:paraId="2689C9CA" w14:textId="77777777" w:rsidR="004C5730" w:rsidRDefault="004C5730" w:rsidP="004C5730">
      <w:pPr>
        <w:spacing w:after="0"/>
        <w:rPr>
          <w:b/>
          <w:bCs/>
        </w:rPr>
      </w:pPr>
    </w:p>
    <w:p w14:paraId="0F0F12FE" w14:textId="77777777" w:rsidR="004C5730" w:rsidRPr="0097628F" w:rsidRDefault="004C5730" w:rsidP="004C5730">
      <w:pPr>
        <w:spacing w:after="0"/>
        <w:rPr>
          <w:b/>
          <w:bCs/>
          <w:sz w:val="28"/>
        </w:rPr>
      </w:pPr>
      <w:r w:rsidRPr="0097628F">
        <w:rPr>
          <w:b/>
          <w:bCs/>
          <w:sz w:val="28"/>
        </w:rPr>
        <w:t>Why Choose Us?</w:t>
      </w:r>
    </w:p>
    <w:p w14:paraId="50584E20" w14:textId="77777777" w:rsidR="004C5730" w:rsidRPr="005D7A65" w:rsidRDefault="004C5730" w:rsidP="004C5730">
      <w:pPr>
        <w:numPr>
          <w:ilvl w:val="0"/>
          <w:numId w:val="20"/>
        </w:numPr>
        <w:spacing w:after="0"/>
      </w:pPr>
      <w:r w:rsidRPr="005D7A65">
        <w:rPr>
          <w:rFonts w:ascii="Segoe UI Emoji" w:hAnsi="Segoe UI Emoji" w:cs="Segoe UI Emoji"/>
        </w:rPr>
        <w:t>✔️</w:t>
      </w:r>
      <w:r w:rsidRPr="005D7A65">
        <w:t xml:space="preserve"> Experienced legal team across civil, criminal, corporate, and consumer laws</w:t>
      </w:r>
    </w:p>
    <w:p w14:paraId="66B9EFC6" w14:textId="77777777" w:rsidR="004C5730" w:rsidRPr="005D7A65" w:rsidRDefault="004C5730" w:rsidP="004C5730">
      <w:pPr>
        <w:numPr>
          <w:ilvl w:val="0"/>
          <w:numId w:val="20"/>
        </w:numPr>
        <w:spacing w:after="0"/>
      </w:pPr>
      <w:r w:rsidRPr="005D7A65">
        <w:rPr>
          <w:rFonts w:ascii="Segoe UI Emoji" w:hAnsi="Segoe UI Emoji" w:cs="Segoe UI Emoji"/>
        </w:rPr>
        <w:t>✔️</w:t>
      </w:r>
      <w:r w:rsidRPr="005D7A65">
        <w:t xml:space="preserve"> Quick turnaround – typically within 24–48 hours</w:t>
      </w:r>
    </w:p>
    <w:p w14:paraId="06306A15" w14:textId="77777777" w:rsidR="004C5730" w:rsidRPr="005D7A65" w:rsidRDefault="004C5730" w:rsidP="004C5730">
      <w:pPr>
        <w:numPr>
          <w:ilvl w:val="0"/>
          <w:numId w:val="20"/>
        </w:numPr>
        <w:spacing w:after="0"/>
      </w:pPr>
      <w:r w:rsidRPr="005D7A65">
        <w:rPr>
          <w:rFonts w:ascii="Segoe UI Emoji" w:hAnsi="Segoe UI Emoji" w:cs="Segoe UI Emoji"/>
        </w:rPr>
        <w:t>✔️</w:t>
      </w:r>
      <w:r w:rsidRPr="005D7A65">
        <w:t xml:space="preserve"> Affordable and transparent pricing</w:t>
      </w:r>
    </w:p>
    <w:p w14:paraId="0A62515E" w14:textId="77777777" w:rsidR="004C5730" w:rsidRPr="005D7A65" w:rsidRDefault="004C5730" w:rsidP="004C5730">
      <w:pPr>
        <w:numPr>
          <w:ilvl w:val="0"/>
          <w:numId w:val="20"/>
        </w:numPr>
        <w:spacing w:after="0"/>
      </w:pPr>
      <w:r w:rsidRPr="005D7A65">
        <w:rPr>
          <w:rFonts w:ascii="Segoe UI Emoji" w:hAnsi="Segoe UI Emoji" w:cs="Segoe UI Emoji"/>
        </w:rPr>
        <w:t>✔️</w:t>
      </w:r>
      <w:r w:rsidRPr="005D7A65">
        <w:t xml:space="preserve"> End-to-end support including follow-up legal action if needed</w:t>
      </w:r>
    </w:p>
    <w:p w14:paraId="78D83D4A" w14:textId="77777777" w:rsidR="004C5730" w:rsidRPr="005D7A65" w:rsidRDefault="004C5730" w:rsidP="004C5730">
      <w:pPr>
        <w:spacing w:after="0"/>
      </w:pPr>
    </w:p>
    <w:p w14:paraId="1AB43E4A" w14:textId="77777777" w:rsidR="004C5730" w:rsidRDefault="004C5730" w:rsidP="004C5730">
      <w:pPr>
        <w:spacing w:after="0"/>
      </w:pPr>
    </w:p>
    <w:p w14:paraId="0F7B1B52" w14:textId="77777777" w:rsidR="005E0573" w:rsidRPr="005E0573" w:rsidRDefault="005E0573" w:rsidP="0098519D">
      <w:pPr>
        <w:jc w:val="both"/>
      </w:pPr>
    </w:p>
    <w:sectPr w:rsidR="005E0573" w:rsidRPr="005E0573" w:rsidSect="0098519D">
      <w:pgSz w:w="11906" w:h="16838"/>
      <w:pgMar w:top="1440" w:right="1016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D6073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0513F"/>
    <w:multiLevelType w:val="multilevel"/>
    <w:tmpl w:val="2906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F10E8"/>
    <w:multiLevelType w:val="multilevel"/>
    <w:tmpl w:val="B3C6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F0C52"/>
    <w:multiLevelType w:val="multilevel"/>
    <w:tmpl w:val="B440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437C31"/>
    <w:multiLevelType w:val="multilevel"/>
    <w:tmpl w:val="8CFC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CD47C1"/>
    <w:multiLevelType w:val="multilevel"/>
    <w:tmpl w:val="DEC8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F242D9"/>
    <w:multiLevelType w:val="multilevel"/>
    <w:tmpl w:val="63FE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1B72DE"/>
    <w:multiLevelType w:val="multilevel"/>
    <w:tmpl w:val="F536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4A5EDB"/>
    <w:multiLevelType w:val="multilevel"/>
    <w:tmpl w:val="62E4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D45996"/>
    <w:multiLevelType w:val="multilevel"/>
    <w:tmpl w:val="2978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645B32"/>
    <w:multiLevelType w:val="multilevel"/>
    <w:tmpl w:val="C05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145418"/>
    <w:multiLevelType w:val="multilevel"/>
    <w:tmpl w:val="C85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421999"/>
    <w:multiLevelType w:val="multilevel"/>
    <w:tmpl w:val="72CE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415EBE"/>
    <w:multiLevelType w:val="multilevel"/>
    <w:tmpl w:val="AD5C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85541D"/>
    <w:multiLevelType w:val="multilevel"/>
    <w:tmpl w:val="44B8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A661C1"/>
    <w:multiLevelType w:val="multilevel"/>
    <w:tmpl w:val="09C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7578BF"/>
    <w:multiLevelType w:val="multilevel"/>
    <w:tmpl w:val="1DE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3D4F26"/>
    <w:multiLevelType w:val="multilevel"/>
    <w:tmpl w:val="6728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7A6980"/>
    <w:multiLevelType w:val="multilevel"/>
    <w:tmpl w:val="646E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7154D0"/>
    <w:multiLevelType w:val="multilevel"/>
    <w:tmpl w:val="FB2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2562E1"/>
    <w:multiLevelType w:val="multilevel"/>
    <w:tmpl w:val="51EC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B43150"/>
    <w:multiLevelType w:val="multilevel"/>
    <w:tmpl w:val="2CFA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CF2AF6"/>
    <w:multiLevelType w:val="multilevel"/>
    <w:tmpl w:val="CA6C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56103B"/>
    <w:multiLevelType w:val="multilevel"/>
    <w:tmpl w:val="D4C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3A30CD"/>
    <w:multiLevelType w:val="multilevel"/>
    <w:tmpl w:val="D794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4334FD"/>
    <w:multiLevelType w:val="multilevel"/>
    <w:tmpl w:val="2DDC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4"/>
  </w:num>
  <w:num w:numId="5">
    <w:abstractNumId w:val="5"/>
  </w:num>
  <w:num w:numId="6">
    <w:abstractNumId w:val="12"/>
  </w:num>
  <w:num w:numId="7">
    <w:abstractNumId w:val="21"/>
  </w:num>
  <w:num w:numId="8">
    <w:abstractNumId w:val="2"/>
  </w:num>
  <w:num w:numId="9">
    <w:abstractNumId w:val="19"/>
  </w:num>
  <w:num w:numId="10">
    <w:abstractNumId w:val="20"/>
  </w:num>
  <w:num w:numId="11">
    <w:abstractNumId w:val="8"/>
  </w:num>
  <w:num w:numId="12">
    <w:abstractNumId w:val="14"/>
  </w:num>
  <w:num w:numId="13">
    <w:abstractNumId w:val="11"/>
  </w:num>
  <w:num w:numId="14">
    <w:abstractNumId w:val="16"/>
  </w:num>
  <w:num w:numId="15">
    <w:abstractNumId w:val="3"/>
  </w:num>
  <w:num w:numId="16">
    <w:abstractNumId w:val="0"/>
  </w:num>
  <w:num w:numId="17">
    <w:abstractNumId w:val="18"/>
  </w:num>
  <w:num w:numId="18">
    <w:abstractNumId w:val="25"/>
  </w:num>
  <w:num w:numId="19">
    <w:abstractNumId w:val="22"/>
  </w:num>
  <w:num w:numId="20">
    <w:abstractNumId w:val="15"/>
  </w:num>
  <w:num w:numId="21">
    <w:abstractNumId w:val="13"/>
  </w:num>
  <w:num w:numId="22">
    <w:abstractNumId w:val="9"/>
  </w:num>
  <w:num w:numId="23">
    <w:abstractNumId w:val="6"/>
  </w:num>
  <w:num w:numId="24">
    <w:abstractNumId w:val="4"/>
  </w:num>
  <w:num w:numId="25">
    <w:abstractNumId w:val="2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573"/>
    <w:rsid w:val="00361BAE"/>
    <w:rsid w:val="00423CD1"/>
    <w:rsid w:val="004C5730"/>
    <w:rsid w:val="005E0573"/>
    <w:rsid w:val="007B3218"/>
    <w:rsid w:val="00822FA2"/>
    <w:rsid w:val="0097628F"/>
    <w:rsid w:val="0098519D"/>
    <w:rsid w:val="00BF34AE"/>
    <w:rsid w:val="00DB6A4D"/>
    <w:rsid w:val="00DD3C3F"/>
    <w:rsid w:val="00E157C0"/>
    <w:rsid w:val="00EC2A1F"/>
    <w:rsid w:val="00F9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C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57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B6A4D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E157C0"/>
    <w:pPr>
      <w:numPr>
        <w:numId w:val="1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57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B6A4D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E157C0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11</cp:revision>
  <dcterms:created xsi:type="dcterms:W3CDTF">2025-06-17T09:06:00Z</dcterms:created>
  <dcterms:modified xsi:type="dcterms:W3CDTF">2025-06-22T11:14:00Z</dcterms:modified>
</cp:coreProperties>
</file>