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5C225" w14:textId="413DCFF0" w:rsidR="004058F3" w:rsidRPr="00902C1C" w:rsidRDefault="004058F3" w:rsidP="00902C1C">
      <w:pPr>
        <w:jc w:val="center"/>
        <w:rPr>
          <w:b/>
          <w:bCs/>
          <w:smallCaps/>
          <w:sz w:val="44"/>
          <w:szCs w:val="40"/>
          <w:u w:val="single"/>
        </w:rPr>
      </w:pPr>
      <w:r w:rsidRPr="00902C1C">
        <w:rPr>
          <w:b/>
          <w:bCs/>
          <w:smallCaps/>
          <w:sz w:val="44"/>
          <w:szCs w:val="40"/>
          <w:u w:val="single"/>
        </w:rPr>
        <w:t>Consumer Law Services</w:t>
      </w:r>
    </w:p>
    <w:p w14:paraId="3EC5F10A" w14:textId="7B5F1362" w:rsidR="004058F3" w:rsidRPr="004058F3" w:rsidRDefault="004058F3" w:rsidP="00902C1C">
      <w:pPr>
        <w:spacing w:after="0"/>
        <w:jc w:val="both"/>
        <w:rPr>
          <w:b/>
          <w:bCs/>
        </w:rPr>
      </w:pPr>
      <w:r w:rsidRPr="004058F3">
        <w:rPr>
          <w:rFonts w:ascii="Segoe UI Emoji" w:hAnsi="Segoe UI Emoji" w:cs="Segoe UI Emoji"/>
          <w:b/>
          <w:bCs/>
        </w:rPr>
        <w:t>🏛️</w:t>
      </w:r>
      <w:r w:rsidRPr="004058F3">
        <w:rPr>
          <w:b/>
          <w:bCs/>
        </w:rPr>
        <w:t xml:space="preserve"> </w:t>
      </w:r>
      <w:r w:rsidRPr="004058F3">
        <w:rPr>
          <w:b/>
          <w:bCs/>
          <w:i/>
          <w:iCs/>
        </w:rPr>
        <w:t>Empowering Consumers, Protecting Your Rights</w:t>
      </w:r>
    </w:p>
    <w:p w14:paraId="4ABCE02D" w14:textId="77777777" w:rsidR="004058F3" w:rsidRPr="004058F3" w:rsidRDefault="004058F3" w:rsidP="00902C1C">
      <w:pPr>
        <w:spacing w:after="0"/>
        <w:jc w:val="both"/>
      </w:pPr>
      <w:r w:rsidRPr="004058F3">
        <w:t xml:space="preserve">In today’s fast-paced consumer-driven market, unfair trade practices, service deficiencies, product faults, and unjustified delays have unfortunately become common. At our firm, we stand with you to </w:t>
      </w:r>
      <w:r w:rsidRPr="004058F3">
        <w:rPr>
          <w:b/>
          <w:bCs/>
        </w:rPr>
        <w:t>safeguard your rights as a consumer</w:t>
      </w:r>
      <w:r w:rsidRPr="004058F3">
        <w:t xml:space="preserve"> and ensure that you get the justice you deserve.</w:t>
      </w:r>
    </w:p>
    <w:p w14:paraId="4AF10C7E" w14:textId="77777777" w:rsidR="004058F3" w:rsidRPr="004058F3" w:rsidRDefault="004058F3" w:rsidP="00902C1C">
      <w:pPr>
        <w:spacing w:after="0"/>
        <w:jc w:val="both"/>
      </w:pPr>
      <w:r w:rsidRPr="004058F3">
        <w:t xml:space="preserve">Whether you've been sold a defective product, denied a rightful insurance claim, or are frustrated by the delay in property possession, </w:t>
      </w:r>
      <w:r w:rsidRPr="004058F3">
        <w:rPr>
          <w:b/>
          <w:bCs/>
        </w:rPr>
        <w:t>we provide robust legal support and representation before Consumer Forums and Commissions across India</w:t>
      </w:r>
      <w:r w:rsidRPr="004058F3">
        <w:t>.</w:t>
      </w:r>
    </w:p>
    <w:p w14:paraId="2B7FFC53" w14:textId="77777777" w:rsidR="0070633F" w:rsidRDefault="0070633F" w:rsidP="00902C1C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6C9CF2EE" w14:textId="77777777" w:rsidR="004058F3" w:rsidRPr="00902C1C" w:rsidRDefault="004058F3" w:rsidP="00902C1C">
      <w:pPr>
        <w:spacing w:after="0"/>
        <w:jc w:val="both"/>
        <w:rPr>
          <w:b/>
          <w:bCs/>
          <w:sz w:val="28"/>
        </w:rPr>
      </w:pPr>
      <w:r w:rsidRPr="00902C1C">
        <w:rPr>
          <w:rFonts w:ascii="Segoe UI Emoji" w:hAnsi="Segoe UI Emoji" w:cs="Segoe UI Emoji"/>
          <w:b/>
          <w:bCs/>
          <w:sz w:val="28"/>
        </w:rPr>
        <w:t>🔍</w:t>
      </w:r>
      <w:r w:rsidRPr="00902C1C">
        <w:rPr>
          <w:b/>
          <w:bCs/>
          <w:sz w:val="28"/>
        </w:rPr>
        <w:t xml:space="preserve"> Our Key Consumer Law Services:</w:t>
      </w:r>
    </w:p>
    <w:p w14:paraId="5C207B7C" w14:textId="77777777" w:rsidR="004058F3" w:rsidRPr="004058F3" w:rsidRDefault="004058F3" w:rsidP="00902C1C">
      <w:pPr>
        <w:spacing w:after="0"/>
        <w:jc w:val="both"/>
        <w:rPr>
          <w:b/>
          <w:bCs/>
        </w:rPr>
      </w:pPr>
      <w:r w:rsidRPr="004058F3">
        <w:rPr>
          <w:rFonts w:ascii="Segoe UI Emoji" w:hAnsi="Segoe UI Emoji" w:cs="Segoe UI Emoji"/>
          <w:b/>
          <w:bCs/>
        </w:rPr>
        <w:t>✅</w:t>
      </w:r>
      <w:r w:rsidRPr="004058F3">
        <w:rPr>
          <w:b/>
          <w:bCs/>
        </w:rPr>
        <w:t xml:space="preserve"> Consumer Forum Representation</w:t>
      </w:r>
    </w:p>
    <w:p w14:paraId="652E3AF5" w14:textId="77777777" w:rsidR="004058F3" w:rsidRPr="004058F3" w:rsidRDefault="004058F3" w:rsidP="00902C1C">
      <w:pPr>
        <w:spacing w:after="0"/>
        <w:jc w:val="both"/>
      </w:pPr>
      <w:r w:rsidRPr="004058F3">
        <w:t>We represent clients before:</w:t>
      </w:r>
    </w:p>
    <w:p w14:paraId="3998ACF5" w14:textId="77777777" w:rsidR="004058F3" w:rsidRPr="004058F3" w:rsidRDefault="004058F3" w:rsidP="00902C1C">
      <w:pPr>
        <w:numPr>
          <w:ilvl w:val="0"/>
          <w:numId w:val="1"/>
        </w:numPr>
        <w:spacing w:after="0"/>
        <w:jc w:val="both"/>
      </w:pPr>
      <w:r w:rsidRPr="004058F3">
        <w:rPr>
          <w:b/>
          <w:bCs/>
        </w:rPr>
        <w:t>District Consumer Disputes Redressal Commission (DCDRC)</w:t>
      </w:r>
    </w:p>
    <w:p w14:paraId="313018AF" w14:textId="77777777" w:rsidR="004058F3" w:rsidRPr="004058F3" w:rsidRDefault="004058F3" w:rsidP="00902C1C">
      <w:pPr>
        <w:numPr>
          <w:ilvl w:val="0"/>
          <w:numId w:val="1"/>
        </w:numPr>
        <w:spacing w:after="0"/>
        <w:jc w:val="both"/>
      </w:pPr>
      <w:r w:rsidRPr="004058F3">
        <w:rPr>
          <w:b/>
          <w:bCs/>
        </w:rPr>
        <w:t>State Consumer Disputes Redressal Commission (SCDRC)</w:t>
      </w:r>
    </w:p>
    <w:p w14:paraId="729F8FDD" w14:textId="77777777" w:rsidR="00902C1C" w:rsidRPr="00902C1C" w:rsidRDefault="004058F3" w:rsidP="00902C1C">
      <w:pPr>
        <w:numPr>
          <w:ilvl w:val="0"/>
          <w:numId w:val="1"/>
        </w:numPr>
        <w:spacing w:after="0"/>
        <w:jc w:val="both"/>
      </w:pPr>
      <w:r w:rsidRPr="004058F3">
        <w:rPr>
          <w:b/>
          <w:bCs/>
        </w:rPr>
        <w:t>National Consumer Disputes Redressal Commission (NCDRC)</w:t>
      </w:r>
    </w:p>
    <w:p w14:paraId="1D2FB7B6" w14:textId="4E76EE05" w:rsidR="004058F3" w:rsidRPr="004058F3" w:rsidRDefault="004058F3" w:rsidP="00902C1C">
      <w:pPr>
        <w:spacing w:after="0"/>
        <w:ind w:left="720"/>
        <w:jc w:val="both"/>
      </w:pPr>
      <w:r w:rsidRPr="004058F3">
        <w:t>Whether it’s a small value claim or a high-stake case, we ensure persuasive argumentation and timely filing for efficient resolution.</w:t>
      </w:r>
    </w:p>
    <w:p w14:paraId="4B064F3F" w14:textId="77777777" w:rsidR="00902C1C" w:rsidRDefault="00902C1C" w:rsidP="00902C1C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4AA77531" w14:textId="77777777" w:rsidR="004058F3" w:rsidRPr="004058F3" w:rsidRDefault="004058F3" w:rsidP="00902C1C">
      <w:pPr>
        <w:spacing w:after="0"/>
        <w:jc w:val="both"/>
        <w:rPr>
          <w:b/>
          <w:bCs/>
        </w:rPr>
      </w:pPr>
      <w:r w:rsidRPr="004058F3">
        <w:rPr>
          <w:rFonts w:ascii="Segoe UI Emoji" w:hAnsi="Segoe UI Emoji" w:cs="Segoe UI Emoji"/>
          <w:b/>
          <w:bCs/>
        </w:rPr>
        <w:t>✅</w:t>
      </w:r>
      <w:r w:rsidRPr="004058F3">
        <w:rPr>
          <w:b/>
          <w:bCs/>
        </w:rPr>
        <w:t xml:space="preserve"> Deficiency in Services</w:t>
      </w:r>
    </w:p>
    <w:p w14:paraId="1547BBDC" w14:textId="77777777" w:rsidR="004058F3" w:rsidRPr="004058F3" w:rsidRDefault="004058F3" w:rsidP="00902C1C">
      <w:pPr>
        <w:spacing w:after="0"/>
        <w:jc w:val="both"/>
      </w:pPr>
      <w:r w:rsidRPr="004058F3">
        <w:t>Did you receive poor-quality services from:</w:t>
      </w:r>
    </w:p>
    <w:p w14:paraId="7BFE9F57" w14:textId="77777777" w:rsidR="004058F3" w:rsidRPr="004058F3" w:rsidRDefault="004058F3" w:rsidP="00902C1C">
      <w:pPr>
        <w:numPr>
          <w:ilvl w:val="0"/>
          <w:numId w:val="2"/>
        </w:numPr>
        <w:spacing w:after="0"/>
        <w:jc w:val="both"/>
      </w:pPr>
      <w:r w:rsidRPr="004058F3">
        <w:t>A builder</w:t>
      </w:r>
    </w:p>
    <w:p w14:paraId="7233C430" w14:textId="77777777" w:rsidR="004058F3" w:rsidRPr="004058F3" w:rsidRDefault="004058F3" w:rsidP="00902C1C">
      <w:pPr>
        <w:numPr>
          <w:ilvl w:val="0"/>
          <w:numId w:val="2"/>
        </w:numPr>
        <w:spacing w:after="0"/>
        <w:jc w:val="both"/>
      </w:pPr>
      <w:r w:rsidRPr="004058F3">
        <w:t>Telecom operator</w:t>
      </w:r>
    </w:p>
    <w:p w14:paraId="46FA61BE" w14:textId="77777777" w:rsidR="004058F3" w:rsidRPr="004058F3" w:rsidRDefault="004058F3" w:rsidP="00902C1C">
      <w:pPr>
        <w:numPr>
          <w:ilvl w:val="0"/>
          <w:numId w:val="2"/>
        </w:numPr>
        <w:spacing w:after="0"/>
        <w:jc w:val="both"/>
      </w:pPr>
      <w:r w:rsidRPr="004058F3">
        <w:t>Bank</w:t>
      </w:r>
    </w:p>
    <w:p w14:paraId="43960790" w14:textId="77777777" w:rsidR="00902C1C" w:rsidRDefault="004058F3" w:rsidP="00902C1C">
      <w:pPr>
        <w:numPr>
          <w:ilvl w:val="0"/>
          <w:numId w:val="2"/>
        </w:numPr>
        <w:spacing w:after="0"/>
        <w:jc w:val="both"/>
      </w:pPr>
      <w:r w:rsidRPr="004058F3">
        <w:t>Travel agent</w:t>
      </w:r>
    </w:p>
    <w:p w14:paraId="0E849D0E" w14:textId="20D93397" w:rsidR="004058F3" w:rsidRPr="004058F3" w:rsidRDefault="004058F3" w:rsidP="00902C1C">
      <w:pPr>
        <w:spacing w:after="0"/>
        <w:ind w:left="720"/>
        <w:jc w:val="both"/>
      </w:pPr>
      <w:r w:rsidRPr="004058F3">
        <w:t xml:space="preserve">We assist in proving the </w:t>
      </w:r>
      <w:r w:rsidRPr="004058F3">
        <w:rPr>
          <w:b/>
          <w:bCs/>
        </w:rPr>
        <w:t>lack of reasonable care, professionalism, or standard</w:t>
      </w:r>
      <w:r w:rsidRPr="004058F3">
        <w:t xml:space="preserve"> in services and get you compensated for your losses.</w:t>
      </w:r>
    </w:p>
    <w:p w14:paraId="4C1B11BB" w14:textId="77777777" w:rsidR="00902C1C" w:rsidRDefault="00902C1C" w:rsidP="00902C1C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1089CC33" w14:textId="77777777" w:rsidR="004058F3" w:rsidRPr="004058F3" w:rsidRDefault="004058F3" w:rsidP="00902C1C">
      <w:pPr>
        <w:spacing w:after="0"/>
        <w:jc w:val="both"/>
        <w:rPr>
          <w:b/>
          <w:bCs/>
        </w:rPr>
      </w:pPr>
      <w:r w:rsidRPr="004058F3">
        <w:rPr>
          <w:rFonts w:ascii="Segoe UI Emoji" w:hAnsi="Segoe UI Emoji" w:cs="Segoe UI Emoji"/>
          <w:b/>
          <w:bCs/>
        </w:rPr>
        <w:t>✅</w:t>
      </w:r>
      <w:r w:rsidRPr="004058F3">
        <w:rPr>
          <w:b/>
          <w:bCs/>
        </w:rPr>
        <w:t xml:space="preserve"> Product Liability Cases</w:t>
      </w:r>
    </w:p>
    <w:p w14:paraId="116B7727" w14:textId="77777777" w:rsidR="004058F3" w:rsidRPr="004058F3" w:rsidRDefault="004058F3" w:rsidP="00902C1C">
      <w:pPr>
        <w:spacing w:after="0"/>
        <w:jc w:val="both"/>
      </w:pPr>
      <w:r w:rsidRPr="004058F3">
        <w:t xml:space="preserve">Faulty or dangerous products can lead to serious harm or loss. We help consumers </w:t>
      </w:r>
      <w:r w:rsidRPr="004058F3">
        <w:rPr>
          <w:b/>
          <w:bCs/>
        </w:rPr>
        <w:t>file complaints against manufacturers, distributors, or sellers</w:t>
      </w:r>
      <w:r w:rsidRPr="004058F3">
        <w:t xml:space="preserve"> under the </w:t>
      </w:r>
      <w:r w:rsidRPr="004058F3">
        <w:rPr>
          <w:i/>
          <w:iCs/>
        </w:rPr>
        <w:t>Consumer Protection Act</w:t>
      </w:r>
      <w:r w:rsidRPr="004058F3">
        <w:t>, ensuring compensation for damage, injury, or defects.</w:t>
      </w:r>
    </w:p>
    <w:p w14:paraId="458417B6" w14:textId="77777777" w:rsidR="00902C1C" w:rsidRDefault="00902C1C" w:rsidP="00902C1C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62C6D69A" w14:textId="77777777" w:rsidR="004058F3" w:rsidRPr="004058F3" w:rsidRDefault="004058F3" w:rsidP="00902C1C">
      <w:pPr>
        <w:spacing w:after="0"/>
        <w:jc w:val="both"/>
        <w:rPr>
          <w:b/>
          <w:bCs/>
        </w:rPr>
      </w:pPr>
      <w:r w:rsidRPr="004058F3">
        <w:rPr>
          <w:rFonts w:ascii="Segoe UI Emoji" w:hAnsi="Segoe UI Emoji" w:cs="Segoe UI Emoji"/>
          <w:b/>
          <w:bCs/>
        </w:rPr>
        <w:t>✅</w:t>
      </w:r>
      <w:r w:rsidRPr="004058F3">
        <w:rPr>
          <w:b/>
          <w:bCs/>
        </w:rPr>
        <w:t xml:space="preserve"> Real Estate Delays</w:t>
      </w:r>
    </w:p>
    <w:p w14:paraId="0123BE12" w14:textId="77777777" w:rsidR="004058F3" w:rsidRPr="004058F3" w:rsidRDefault="004058F3" w:rsidP="00902C1C">
      <w:pPr>
        <w:spacing w:after="0"/>
        <w:jc w:val="both"/>
      </w:pPr>
      <w:r w:rsidRPr="004058F3">
        <w:t>Are you stuck waiting endlessly for property possession or promised amenities? Our team files complaints against builders for:</w:t>
      </w:r>
    </w:p>
    <w:p w14:paraId="533F7023" w14:textId="77777777" w:rsidR="004058F3" w:rsidRPr="004058F3" w:rsidRDefault="004058F3" w:rsidP="00902C1C">
      <w:pPr>
        <w:numPr>
          <w:ilvl w:val="0"/>
          <w:numId w:val="3"/>
        </w:numPr>
        <w:spacing w:after="0"/>
        <w:jc w:val="both"/>
      </w:pPr>
      <w:r w:rsidRPr="004058F3">
        <w:rPr>
          <w:b/>
          <w:bCs/>
        </w:rPr>
        <w:t>Possession delays</w:t>
      </w:r>
    </w:p>
    <w:p w14:paraId="43BDC003" w14:textId="77777777" w:rsidR="004058F3" w:rsidRPr="004058F3" w:rsidRDefault="004058F3" w:rsidP="00902C1C">
      <w:pPr>
        <w:numPr>
          <w:ilvl w:val="0"/>
          <w:numId w:val="3"/>
        </w:numPr>
        <w:spacing w:after="0"/>
        <w:jc w:val="both"/>
      </w:pPr>
      <w:r w:rsidRPr="004058F3">
        <w:rPr>
          <w:b/>
          <w:bCs/>
        </w:rPr>
        <w:t>Misleading advertisements</w:t>
      </w:r>
      <w:bookmarkStart w:id="0" w:name="_GoBack"/>
      <w:bookmarkEnd w:id="0"/>
    </w:p>
    <w:p w14:paraId="479CF40F" w14:textId="77777777" w:rsidR="00902C1C" w:rsidRPr="00902C1C" w:rsidRDefault="004058F3" w:rsidP="00902C1C">
      <w:pPr>
        <w:numPr>
          <w:ilvl w:val="0"/>
          <w:numId w:val="3"/>
        </w:numPr>
        <w:spacing w:after="0"/>
        <w:jc w:val="both"/>
      </w:pPr>
      <w:r w:rsidRPr="004058F3">
        <w:rPr>
          <w:b/>
          <w:bCs/>
        </w:rPr>
        <w:t>Hidden charges</w:t>
      </w:r>
    </w:p>
    <w:p w14:paraId="617C1B77" w14:textId="521A0388" w:rsidR="004058F3" w:rsidRPr="004058F3" w:rsidRDefault="004058F3" w:rsidP="00902C1C">
      <w:pPr>
        <w:spacing w:after="0"/>
        <w:ind w:left="720"/>
        <w:jc w:val="both"/>
      </w:pPr>
      <w:r w:rsidRPr="004058F3">
        <w:t>We strive for timely possession, penalty recovery, and fair treatment.</w:t>
      </w:r>
    </w:p>
    <w:p w14:paraId="71367F0A" w14:textId="77777777" w:rsidR="004058F3" w:rsidRPr="004058F3" w:rsidRDefault="004058F3" w:rsidP="00902C1C">
      <w:pPr>
        <w:spacing w:after="0"/>
        <w:jc w:val="both"/>
        <w:rPr>
          <w:b/>
          <w:bCs/>
        </w:rPr>
      </w:pPr>
      <w:r w:rsidRPr="004058F3">
        <w:rPr>
          <w:rFonts w:ascii="Segoe UI Emoji" w:hAnsi="Segoe UI Emoji" w:cs="Segoe UI Emoji"/>
          <w:b/>
          <w:bCs/>
        </w:rPr>
        <w:lastRenderedPageBreak/>
        <w:t>✅</w:t>
      </w:r>
      <w:r w:rsidRPr="004058F3">
        <w:rPr>
          <w:b/>
          <w:bCs/>
        </w:rPr>
        <w:t xml:space="preserve"> Insurance Claim Rejection</w:t>
      </w:r>
    </w:p>
    <w:p w14:paraId="52B4A887" w14:textId="77777777" w:rsidR="004058F3" w:rsidRPr="004058F3" w:rsidRDefault="004058F3" w:rsidP="00902C1C">
      <w:pPr>
        <w:spacing w:after="0"/>
        <w:jc w:val="both"/>
      </w:pPr>
      <w:r w:rsidRPr="004058F3">
        <w:t>Insurance companies often reject claims citing technicalities. We help you challenge such rejections when:</w:t>
      </w:r>
    </w:p>
    <w:p w14:paraId="77B233A8" w14:textId="77777777" w:rsidR="004058F3" w:rsidRPr="004058F3" w:rsidRDefault="004058F3" w:rsidP="00902C1C">
      <w:pPr>
        <w:numPr>
          <w:ilvl w:val="0"/>
          <w:numId w:val="4"/>
        </w:numPr>
        <w:spacing w:after="0"/>
        <w:jc w:val="both"/>
      </w:pPr>
      <w:r w:rsidRPr="004058F3">
        <w:t>Proper documentation was provided</w:t>
      </w:r>
    </w:p>
    <w:p w14:paraId="0A74B476" w14:textId="77777777" w:rsidR="004058F3" w:rsidRPr="004058F3" w:rsidRDefault="004058F3" w:rsidP="00902C1C">
      <w:pPr>
        <w:numPr>
          <w:ilvl w:val="0"/>
          <w:numId w:val="4"/>
        </w:numPr>
        <w:spacing w:after="0"/>
        <w:jc w:val="both"/>
      </w:pPr>
      <w:r w:rsidRPr="004058F3">
        <w:t>The reason for rejection is unfair or unclear</w:t>
      </w:r>
    </w:p>
    <w:p w14:paraId="778E86B8" w14:textId="77777777" w:rsidR="00902C1C" w:rsidRDefault="004058F3" w:rsidP="00902C1C">
      <w:pPr>
        <w:numPr>
          <w:ilvl w:val="0"/>
          <w:numId w:val="4"/>
        </w:numPr>
        <w:spacing w:after="0"/>
        <w:jc w:val="both"/>
      </w:pPr>
      <w:r w:rsidRPr="004058F3">
        <w:t>The policy terms were misrepresented</w:t>
      </w:r>
    </w:p>
    <w:p w14:paraId="3A3BD33B" w14:textId="0C73E926" w:rsidR="004058F3" w:rsidRPr="004058F3" w:rsidRDefault="004058F3" w:rsidP="00902C1C">
      <w:pPr>
        <w:spacing w:after="0"/>
        <w:ind w:left="360"/>
        <w:jc w:val="both"/>
      </w:pPr>
      <w:r w:rsidRPr="004058F3">
        <w:t xml:space="preserve">We ensure your claim is justly </w:t>
      </w:r>
      <w:proofErr w:type="spellStart"/>
      <w:r w:rsidRPr="004058F3">
        <w:t>honored</w:t>
      </w:r>
      <w:proofErr w:type="spellEnd"/>
      <w:r w:rsidRPr="004058F3">
        <w:t>.</w:t>
      </w:r>
    </w:p>
    <w:p w14:paraId="24235966" w14:textId="4411E12D" w:rsidR="004058F3" w:rsidRPr="004058F3" w:rsidRDefault="004058F3" w:rsidP="00902C1C">
      <w:pPr>
        <w:spacing w:after="0"/>
        <w:jc w:val="both"/>
      </w:pPr>
    </w:p>
    <w:p w14:paraId="7B296529" w14:textId="592B0189" w:rsidR="004058F3" w:rsidRPr="00902C1C" w:rsidRDefault="004058F3" w:rsidP="00902C1C">
      <w:pPr>
        <w:spacing w:after="0"/>
        <w:jc w:val="both"/>
        <w:rPr>
          <w:b/>
          <w:bCs/>
          <w:sz w:val="28"/>
        </w:rPr>
      </w:pPr>
      <w:r w:rsidRPr="00902C1C">
        <w:rPr>
          <w:rFonts w:ascii="Segoe UI Emoji" w:hAnsi="Segoe UI Emoji" w:cs="Segoe UI Emoji"/>
          <w:b/>
          <w:bCs/>
          <w:sz w:val="28"/>
        </w:rPr>
        <w:t>📊</w:t>
      </w:r>
      <w:r w:rsidRPr="00902C1C">
        <w:rPr>
          <w:b/>
          <w:bCs/>
          <w:sz w:val="28"/>
        </w:rPr>
        <w:t xml:space="preserve"> Types &amp; Levels of Consumer Disputes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976"/>
      </w:tblGrid>
      <w:tr w:rsidR="004058F3" w:rsidRPr="004058F3" w14:paraId="78E02874" w14:textId="77777777" w:rsidTr="0070633F">
        <w:tc>
          <w:tcPr>
            <w:tcW w:w="0" w:type="auto"/>
            <w:hideMark/>
          </w:tcPr>
          <w:p w14:paraId="7E1ABE31" w14:textId="77777777" w:rsidR="004058F3" w:rsidRPr="004058F3" w:rsidRDefault="004058F3" w:rsidP="00902C1C">
            <w:pPr>
              <w:jc w:val="both"/>
              <w:rPr>
                <w:b/>
                <w:bCs/>
              </w:rPr>
            </w:pPr>
            <w:r w:rsidRPr="004058F3">
              <w:rPr>
                <w:b/>
                <w:bCs/>
              </w:rPr>
              <w:t>Level</w:t>
            </w:r>
          </w:p>
        </w:tc>
        <w:tc>
          <w:tcPr>
            <w:tcW w:w="0" w:type="auto"/>
            <w:hideMark/>
          </w:tcPr>
          <w:p w14:paraId="62FF5802" w14:textId="77777777" w:rsidR="004058F3" w:rsidRPr="004058F3" w:rsidRDefault="004058F3" w:rsidP="00902C1C">
            <w:pPr>
              <w:jc w:val="both"/>
              <w:rPr>
                <w:b/>
                <w:bCs/>
              </w:rPr>
            </w:pPr>
            <w:r w:rsidRPr="004058F3">
              <w:rPr>
                <w:b/>
                <w:bCs/>
              </w:rPr>
              <w:t>Jurisdiction (Claim Amount)</w:t>
            </w:r>
          </w:p>
        </w:tc>
      </w:tr>
      <w:tr w:rsidR="004058F3" w:rsidRPr="004058F3" w14:paraId="7B5136EF" w14:textId="77777777" w:rsidTr="0070633F">
        <w:tc>
          <w:tcPr>
            <w:tcW w:w="0" w:type="auto"/>
            <w:hideMark/>
          </w:tcPr>
          <w:p w14:paraId="4A7CE147" w14:textId="77777777" w:rsidR="004058F3" w:rsidRPr="004058F3" w:rsidRDefault="004058F3" w:rsidP="00902C1C">
            <w:pPr>
              <w:jc w:val="both"/>
            </w:pPr>
            <w:r w:rsidRPr="004058F3">
              <w:rPr>
                <w:b/>
                <w:bCs/>
              </w:rPr>
              <w:t>District Commission</w:t>
            </w:r>
          </w:p>
        </w:tc>
        <w:tc>
          <w:tcPr>
            <w:tcW w:w="0" w:type="auto"/>
            <w:hideMark/>
          </w:tcPr>
          <w:p w14:paraId="33DB3371" w14:textId="77777777" w:rsidR="004058F3" w:rsidRPr="004058F3" w:rsidRDefault="004058F3" w:rsidP="00902C1C">
            <w:pPr>
              <w:jc w:val="both"/>
            </w:pPr>
            <w:r w:rsidRPr="004058F3">
              <w:t>Up to ₹50 lakhs</w:t>
            </w:r>
          </w:p>
        </w:tc>
      </w:tr>
      <w:tr w:rsidR="004058F3" w:rsidRPr="004058F3" w14:paraId="03D8777B" w14:textId="77777777" w:rsidTr="0070633F">
        <w:tc>
          <w:tcPr>
            <w:tcW w:w="0" w:type="auto"/>
            <w:hideMark/>
          </w:tcPr>
          <w:p w14:paraId="75B57A90" w14:textId="77777777" w:rsidR="004058F3" w:rsidRPr="004058F3" w:rsidRDefault="004058F3" w:rsidP="00902C1C">
            <w:pPr>
              <w:jc w:val="both"/>
            </w:pPr>
            <w:r w:rsidRPr="004058F3">
              <w:rPr>
                <w:b/>
                <w:bCs/>
              </w:rPr>
              <w:t>State Commission</w:t>
            </w:r>
          </w:p>
        </w:tc>
        <w:tc>
          <w:tcPr>
            <w:tcW w:w="0" w:type="auto"/>
            <w:hideMark/>
          </w:tcPr>
          <w:p w14:paraId="4E2BDD5F" w14:textId="77777777" w:rsidR="004058F3" w:rsidRPr="004058F3" w:rsidRDefault="004058F3" w:rsidP="00902C1C">
            <w:pPr>
              <w:jc w:val="both"/>
            </w:pPr>
            <w:r w:rsidRPr="004058F3">
              <w:t>₹50 lakhs to ₹2 crores</w:t>
            </w:r>
          </w:p>
        </w:tc>
      </w:tr>
      <w:tr w:rsidR="004058F3" w:rsidRPr="004058F3" w14:paraId="691049A6" w14:textId="77777777" w:rsidTr="0070633F">
        <w:tc>
          <w:tcPr>
            <w:tcW w:w="0" w:type="auto"/>
            <w:hideMark/>
          </w:tcPr>
          <w:p w14:paraId="226C67BA" w14:textId="77777777" w:rsidR="004058F3" w:rsidRPr="004058F3" w:rsidRDefault="004058F3" w:rsidP="00902C1C">
            <w:pPr>
              <w:jc w:val="both"/>
            </w:pPr>
            <w:r w:rsidRPr="004058F3">
              <w:rPr>
                <w:b/>
                <w:bCs/>
              </w:rPr>
              <w:t>National Commission</w:t>
            </w:r>
          </w:p>
        </w:tc>
        <w:tc>
          <w:tcPr>
            <w:tcW w:w="0" w:type="auto"/>
            <w:hideMark/>
          </w:tcPr>
          <w:p w14:paraId="33D40D55" w14:textId="77777777" w:rsidR="004058F3" w:rsidRPr="004058F3" w:rsidRDefault="004058F3" w:rsidP="00902C1C">
            <w:pPr>
              <w:jc w:val="both"/>
            </w:pPr>
            <w:r w:rsidRPr="004058F3">
              <w:t>Above ₹2 crores</w:t>
            </w:r>
          </w:p>
        </w:tc>
      </w:tr>
    </w:tbl>
    <w:p w14:paraId="55C41A17" w14:textId="77777777" w:rsidR="00902C1C" w:rsidRDefault="00902C1C" w:rsidP="00902C1C">
      <w:pPr>
        <w:spacing w:after="0"/>
        <w:jc w:val="both"/>
      </w:pPr>
    </w:p>
    <w:p w14:paraId="30E641FE" w14:textId="77777777" w:rsidR="004058F3" w:rsidRPr="004058F3" w:rsidRDefault="004058F3" w:rsidP="00902C1C">
      <w:pPr>
        <w:spacing w:after="0"/>
        <w:jc w:val="both"/>
      </w:pPr>
      <w:r w:rsidRPr="004058F3">
        <w:t>Each level offers a unique platform for dispute redressal, and we guide you based on the case's financial and legal magnitude.</w:t>
      </w:r>
    </w:p>
    <w:p w14:paraId="0C7E7B34" w14:textId="7CF849F2" w:rsidR="004058F3" w:rsidRPr="004058F3" w:rsidRDefault="004058F3" w:rsidP="00902C1C">
      <w:pPr>
        <w:spacing w:after="0"/>
        <w:jc w:val="both"/>
      </w:pPr>
    </w:p>
    <w:p w14:paraId="49E6E3F6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📌</w:t>
      </w:r>
      <w:r w:rsidRPr="009B3236">
        <w:rPr>
          <w:b/>
          <w:bCs/>
          <w:sz w:val="28"/>
        </w:rPr>
        <w:t xml:space="preserve"> Other Required Information for Consumer Law Services</w:t>
      </w:r>
    </w:p>
    <w:p w14:paraId="39C43F4A" w14:textId="77777777" w:rsidR="004058F3" w:rsidRPr="004058F3" w:rsidRDefault="004058F3" w:rsidP="00902C1C">
      <w:pPr>
        <w:spacing w:after="0"/>
        <w:jc w:val="both"/>
        <w:rPr>
          <w:b/>
          <w:bCs/>
        </w:rPr>
      </w:pPr>
      <w:r w:rsidRPr="004058F3">
        <w:rPr>
          <w:rFonts w:ascii="Segoe UI Emoji" w:hAnsi="Segoe UI Emoji" w:cs="Segoe UI Emoji"/>
          <w:b/>
          <w:bCs/>
        </w:rPr>
        <w:t>✅</w:t>
      </w:r>
      <w:r w:rsidRPr="004058F3">
        <w:rPr>
          <w:b/>
          <w:bCs/>
        </w:rPr>
        <w:t xml:space="preserve"> Who Can File a Consumer Complaint?</w:t>
      </w:r>
    </w:p>
    <w:p w14:paraId="38BCDB71" w14:textId="77777777" w:rsidR="004058F3" w:rsidRPr="004058F3" w:rsidRDefault="004058F3" w:rsidP="00902C1C">
      <w:pPr>
        <w:spacing w:after="0"/>
        <w:jc w:val="both"/>
      </w:pPr>
      <w:r w:rsidRPr="004058F3">
        <w:t>As per the Consumer Protection Act, 2019, a complaint can be filed by:</w:t>
      </w:r>
    </w:p>
    <w:p w14:paraId="403B448F" w14:textId="77777777" w:rsidR="004058F3" w:rsidRPr="004058F3" w:rsidRDefault="004058F3" w:rsidP="00902C1C">
      <w:pPr>
        <w:numPr>
          <w:ilvl w:val="0"/>
          <w:numId w:val="6"/>
        </w:numPr>
        <w:spacing w:after="0"/>
        <w:jc w:val="both"/>
      </w:pPr>
      <w:r w:rsidRPr="004058F3">
        <w:t>Individual consumers</w:t>
      </w:r>
    </w:p>
    <w:p w14:paraId="3CC1F8DE" w14:textId="77777777" w:rsidR="004058F3" w:rsidRPr="004058F3" w:rsidRDefault="004058F3" w:rsidP="00902C1C">
      <w:pPr>
        <w:numPr>
          <w:ilvl w:val="0"/>
          <w:numId w:val="6"/>
        </w:numPr>
        <w:spacing w:after="0"/>
        <w:jc w:val="both"/>
      </w:pPr>
      <w:r w:rsidRPr="004058F3">
        <w:t>Group of consumers</w:t>
      </w:r>
    </w:p>
    <w:p w14:paraId="78752B18" w14:textId="77777777" w:rsidR="004058F3" w:rsidRPr="004058F3" w:rsidRDefault="004058F3" w:rsidP="00902C1C">
      <w:pPr>
        <w:numPr>
          <w:ilvl w:val="0"/>
          <w:numId w:val="6"/>
        </w:numPr>
        <w:spacing w:after="0"/>
        <w:jc w:val="both"/>
      </w:pPr>
      <w:r w:rsidRPr="004058F3">
        <w:t>Registered consumer associations</w:t>
      </w:r>
    </w:p>
    <w:p w14:paraId="42033EBD" w14:textId="77777777" w:rsidR="004058F3" w:rsidRPr="004058F3" w:rsidRDefault="004058F3" w:rsidP="00902C1C">
      <w:pPr>
        <w:numPr>
          <w:ilvl w:val="0"/>
          <w:numId w:val="6"/>
        </w:numPr>
        <w:spacing w:after="0"/>
        <w:jc w:val="both"/>
      </w:pPr>
      <w:r w:rsidRPr="004058F3">
        <w:t>Legal heirs or representatives of a deceased consumer</w:t>
      </w:r>
    </w:p>
    <w:p w14:paraId="118ABECA" w14:textId="77777777" w:rsidR="004058F3" w:rsidRPr="004058F3" w:rsidRDefault="004058F3" w:rsidP="00902C1C">
      <w:pPr>
        <w:numPr>
          <w:ilvl w:val="0"/>
          <w:numId w:val="6"/>
        </w:numPr>
        <w:spacing w:after="0"/>
        <w:jc w:val="both"/>
      </w:pPr>
      <w:r w:rsidRPr="004058F3">
        <w:t>Central or State Government</w:t>
      </w:r>
    </w:p>
    <w:p w14:paraId="12C614F7" w14:textId="6E56E677" w:rsidR="004058F3" w:rsidRPr="004058F3" w:rsidRDefault="004058F3" w:rsidP="00902C1C">
      <w:pPr>
        <w:spacing w:after="0"/>
        <w:jc w:val="both"/>
      </w:pPr>
    </w:p>
    <w:p w14:paraId="541F0971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📝</w:t>
      </w:r>
      <w:r w:rsidRPr="009B3236">
        <w:rPr>
          <w:b/>
          <w:bCs/>
          <w:sz w:val="28"/>
        </w:rPr>
        <w:t xml:space="preserve"> Documents Required for Filing a Complaint</w:t>
      </w:r>
    </w:p>
    <w:p w14:paraId="45BA195B" w14:textId="77777777" w:rsidR="004058F3" w:rsidRPr="004058F3" w:rsidRDefault="004058F3" w:rsidP="00902C1C">
      <w:pPr>
        <w:spacing w:after="0"/>
        <w:jc w:val="both"/>
      </w:pPr>
      <w:r w:rsidRPr="004058F3">
        <w:t>To initiate a consumer complaint, the following documents are typically required:</w:t>
      </w:r>
    </w:p>
    <w:p w14:paraId="0F6B81B7" w14:textId="77777777" w:rsidR="004058F3" w:rsidRPr="004058F3" w:rsidRDefault="004058F3" w:rsidP="00902C1C">
      <w:pPr>
        <w:numPr>
          <w:ilvl w:val="0"/>
          <w:numId w:val="7"/>
        </w:numPr>
        <w:spacing w:after="0"/>
        <w:jc w:val="both"/>
      </w:pPr>
      <w:r w:rsidRPr="004058F3">
        <w:t>Copy of bills/invoices/receipts</w:t>
      </w:r>
    </w:p>
    <w:p w14:paraId="2A5C122A" w14:textId="77777777" w:rsidR="004058F3" w:rsidRPr="004058F3" w:rsidRDefault="004058F3" w:rsidP="00902C1C">
      <w:pPr>
        <w:numPr>
          <w:ilvl w:val="0"/>
          <w:numId w:val="7"/>
        </w:numPr>
        <w:spacing w:after="0"/>
        <w:jc w:val="both"/>
      </w:pPr>
      <w:r w:rsidRPr="004058F3">
        <w:t>Warranty/guarantee cards (if applicable)</w:t>
      </w:r>
    </w:p>
    <w:p w14:paraId="29319014" w14:textId="77777777" w:rsidR="004058F3" w:rsidRPr="004058F3" w:rsidRDefault="004058F3" w:rsidP="00902C1C">
      <w:pPr>
        <w:numPr>
          <w:ilvl w:val="0"/>
          <w:numId w:val="7"/>
        </w:numPr>
        <w:spacing w:after="0"/>
        <w:jc w:val="both"/>
      </w:pPr>
      <w:r w:rsidRPr="004058F3">
        <w:t>Proof of deficiency (emails, SMS, contracts, photos, call recordings, etc.)</w:t>
      </w:r>
    </w:p>
    <w:p w14:paraId="6D71194B" w14:textId="77777777" w:rsidR="004058F3" w:rsidRPr="004058F3" w:rsidRDefault="004058F3" w:rsidP="00902C1C">
      <w:pPr>
        <w:numPr>
          <w:ilvl w:val="0"/>
          <w:numId w:val="7"/>
        </w:numPr>
        <w:spacing w:after="0"/>
        <w:jc w:val="both"/>
      </w:pPr>
      <w:r w:rsidRPr="004058F3">
        <w:t>Copy of the written complaint (sent earlier to the service provider)</w:t>
      </w:r>
    </w:p>
    <w:p w14:paraId="26E43DC5" w14:textId="77777777" w:rsidR="004058F3" w:rsidRPr="004058F3" w:rsidRDefault="004058F3" w:rsidP="00902C1C">
      <w:pPr>
        <w:numPr>
          <w:ilvl w:val="0"/>
          <w:numId w:val="7"/>
        </w:numPr>
        <w:spacing w:after="0"/>
        <w:jc w:val="both"/>
      </w:pPr>
      <w:r w:rsidRPr="004058F3">
        <w:t>Identity proof of the complainant</w:t>
      </w:r>
    </w:p>
    <w:p w14:paraId="1D227B38" w14:textId="77777777" w:rsidR="004058F3" w:rsidRPr="004058F3" w:rsidRDefault="004058F3" w:rsidP="00902C1C">
      <w:pPr>
        <w:numPr>
          <w:ilvl w:val="0"/>
          <w:numId w:val="7"/>
        </w:numPr>
        <w:spacing w:after="0"/>
        <w:jc w:val="both"/>
      </w:pPr>
      <w:r w:rsidRPr="004058F3">
        <w:t>Authorization letter (if complaint filed through an advocate)</w:t>
      </w:r>
    </w:p>
    <w:p w14:paraId="4EDDE637" w14:textId="16D44637" w:rsidR="004058F3" w:rsidRPr="004058F3" w:rsidRDefault="004058F3" w:rsidP="00902C1C">
      <w:pPr>
        <w:spacing w:after="0"/>
        <w:jc w:val="both"/>
      </w:pPr>
    </w:p>
    <w:p w14:paraId="31D5A1C6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⚖️</w:t>
      </w:r>
      <w:r w:rsidRPr="009B3236">
        <w:rPr>
          <w:b/>
          <w:bCs/>
          <w:sz w:val="28"/>
        </w:rPr>
        <w:t xml:space="preserve"> Time Limit to File a Consumer Complaint</w:t>
      </w:r>
    </w:p>
    <w:p w14:paraId="6BAC01F1" w14:textId="77777777" w:rsidR="004058F3" w:rsidRPr="004058F3" w:rsidRDefault="004058F3" w:rsidP="00902C1C">
      <w:pPr>
        <w:numPr>
          <w:ilvl w:val="0"/>
          <w:numId w:val="8"/>
        </w:numPr>
        <w:spacing w:after="0"/>
        <w:jc w:val="both"/>
      </w:pPr>
      <w:r w:rsidRPr="004058F3">
        <w:t xml:space="preserve">A complaint must be filed </w:t>
      </w:r>
      <w:r w:rsidRPr="004058F3">
        <w:rPr>
          <w:b/>
          <w:bCs/>
        </w:rPr>
        <w:t>within 2 years</w:t>
      </w:r>
      <w:r w:rsidRPr="004058F3">
        <w:t xml:space="preserve"> from the date of cause of action (when the issue occurred).</w:t>
      </w:r>
    </w:p>
    <w:p w14:paraId="40D372A9" w14:textId="77777777" w:rsidR="004058F3" w:rsidRPr="004058F3" w:rsidRDefault="004058F3" w:rsidP="00902C1C">
      <w:pPr>
        <w:numPr>
          <w:ilvl w:val="0"/>
          <w:numId w:val="8"/>
        </w:numPr>
        <w:spacing w:after="0"/>
        <w:jc w:val="both"/>
      </w:pPr>
      <w:r w:rsidRPr="004058F3">
        <w:t>In exceptional cases, delay can be condoned if justified with valid reasons.</w:t>
      </w:r>
    </w:p>
    <w:p w14:paraId="0AE29DD5" w14:textId="68965D82" w:rsidR="004058F3" w:rsidRPr="004058F3" w:rsidRDefault="004058F3" w:rsidP="00902C1C">
      <w:pPr>
        <w:spacing w:after="0"/>
        <w:jc w:val="both"/>
      </w:pPr>
    </w:p>
    <w:p w14:paraId="273B3449" w14:textId="77777777" w:rsidR="0070633F" w:rsidRDefault="0070633F" w:rsidP="00902C1C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32CD9F17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lastRenderedPageBreak/>
        <w:t>🧾</w:t>
      </w:r>
      <w:r w:rsidRPr="009B3236">
        <w:rPr>
          <w:b/>
          <w:bCs/>
          <w:sz w:val="28"/>
        </w:rPr>
        <w:t xml:space="preserve"> Consumer Complaint Process Flow</w:t>
      </w:r>
    </w:p>
    <w:p w14:paraId="155CFD5D" w14:textId="77777777" w:rsidR="004058F3" w:rsidRPr="004058F3" w:rsidRDefault="004058F3" w:rsidP="00902C1C">
      <w:pPr>
        <w:numPr>
          <w:ilvl w:val="0"/>
          <w:numId w:val="9"/>
        </w:numPr>
        <w:spacing w:after="0"/>
        <w:jc w:val="both"/>
      </w:pPr>
      <w:r w:rsidRPr="004058F3">
        <w:rPr>
          <w:b/>
          <w:bCs/>
        </w:rPr>
        <w:t>Consultation &amp; Documentation Review</w:t>
      </w:r>
    </w:p>
    <w:p w14:paraId="2B70A19E" w14:textId="77777777" w:rsidR="004058F3" w:rsidRPr="004058F3" w:rsidRDefault="004058F3" w:rsidP="00902C1C">
      <w:pPr>
        <w:numPr>
          <w:ilvl w:val="0"/>
          <w:numId w:val="9"/>
        </w:numPr>
        <w:spacing w:after="0"/>
        <w:jc w:val="both"/>
      </w:pPr>
      <w:r w:rsidRPr="004058F3">
        <w:rPr>
          <w:b/>
          <w:bCs/>
        </w:rPr>
        <w:t>Drafting and Filing of Complaint</w:t>
      </w:r>
    </w:p>
    <w:p w14:paraId="1AF4F328" w14:textId="77777777" w:rsidR="004058F3" w:rsidRPr="004058F3" w:rsidRDefault="004058F3" w:rsidP="00902C1C">
      <w:pPr>
        <w:numPr>
          <w:ilvl w:val="0"/>
          <w:numId w:val="9"/>
        </w:numPr>
        <w:spacing w:after="0"/>
        <w:jc w:val="both"/>
      </w:pPr>
      <w:r w:rsidRPr="004058F3">
        <w:rPr>
          <w:b/>
          <w:bCs/>
        </w:rPr>
        <w:t>Notice to Opposite Party</w:t>
      </w:r>
    </w:p>
    <w:p w14:paraId="42210752" w14:textId="77777777" w:rsidR="004058F3" w:rsidRPr="004058F3" w:rsidRDefault="004058F3" w:rsidP="00902C1C">
      <w:pPr>
        <w:numPr>
          <w:ilvl w:val="0"/>
          <w:numId w:val="9"/>
        </w:numPr>
        <w:spacing w:after="0"/>
        <w:jc w:val="both"/>
      </w:pPr>
      <w:r w:rsidRPr="004058F3">
        <w:rPr>
          <w:b/>
          <w:bCs/>
        </w:rPr>
        <w:t>Hearings &amp; Evidence Submission</w:t>
      </w:r>
    </w:p>
    <w:p w14:paraId="08229AB3" w14:textId="77777777" w:rsidR="004058F3" w:rsidRPr="004058F3" w:rsidRDefault="004058F3" w:rsidP="00902C1C">
      <w:pPr>
        <w:numPr>
          <w:ilvl w:val="0"/>
          <w:numId w:val="9"/>
        </w:numPr>
        <w:spacing w:after="0"/>
        <w:jc w:val="both"/>
      </w:pPr>
      <w:r w:rsidRPr="004058F3">
        <w:rPr>
          <w:b/>
          <w:bCs/>
        </w:rPr>
        <w:t>Final Order &amp; Relief (compensation/refund/penalty)</w:t>
      </w:r>
    </w:p>
    <w:p w14:paraId="32958A90" w14:textId="6B8E2089" w:rsidR="004058F3" w:rsidRPr="004058F3" w:rsidRDefault="004058F3" w:rsidP="00902C1C">
      <w:pPr>
        <w:spacing w:after="0"/>
        <w:jc w:val="both"/>
      </w:pPr>
    </w:p>
    <w:p w14:paraId="2DF17F5E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🏅</w:t>
      </w:r>
      <w:r w:rsidRPr="009B3236">
        <w:rPr>
          <w:b/>
          <w:bCs/>
          <w:sz w:val="28"/>
        </w:rPr>
        <w:t xml:space="preserve"> Types of Relief Available to Consumers</w:t>
      </w:r>
    </w:p>
    <w:p w14:paraId="24B016D0" w14:textId="77777777" w:rsidR="004058F3" w:rsidRPr="004058F3" w:rsidRDefault="004058F3" w:rsidP="00902C1C">
      <w:pPr>
        <w:numPr>
          <w:ilvl w:val="0"/>
          <w:numId w:val="10"/>
        </w:numPr>
        <w:spacing w:after="0"/>
        <w:jc w:val="both"/>
      </w:pPr>
      <w:r w:rsidRPr="004058F3">
        <w:t>Refund of amount paid</w:t>
      </w:r>
    </w:p>
    <w:p w14:paraId="1267DEFD" w14:textId="77777777" w:rsidR="004058F3" w:rsidRPr="004058F3" w:rsidRDefault="004058F3" w:rsidP="00902C1C">
      <w:pPr>
        <w:numPr>
          <w:ilvl w:val="0"/>
          <w:numId w:val="10"/>
        </w:numPr>
        <w:spacing w:after="0"/>
        <w:jc w:val="both"/>
      </w:pPr>
      <w:r w:rsidRPr="004058F3">
        <w:t>Replacement of product or service</w:t>
      </w:r>
    </w:p>
    <w:p w14:paraId="35E256F1" w14:textId="77777777" w:rsidR="004058F3" w:rsidRPr="004058F3" w:rsidRDefault="004058F3" w:rsidP="00902C1C">
      <w:pPr>
        <w:numPr>
          <w:ilvl w:val="0"/>
          <w:numId w:val="10"/>
        </w:numPr>
        <w:spacing w:after="0"/>
        <w:jc w:val="both"/>
      </w:pPr>
      <w:r w:rsidRPr="004058F3">
        <w:t>Compensation for damages</w:t>
      </w:r>
    </w:p>
    <w:p w14:paraId="472E3CE2" w14:textId="77777777" w:rsidR="004058F3" w:rsidRPr="004058F3" w:rsidRDefault="004058F3" w:rsidP="00902C1C">
      <w:pPr>
        <w:numPr>
          <w:ilvl w:val="0"/>
          <w:numId w:val="10"/>
        </w:numPr>
        <w:spacing w:after="0"/>
        <w:jc w:val="both"/>
      </w:pPr>
      <w:r w:rsidRPr="004058F3">
        <w:t>Removal of defect or deficiency</w:t>
      </w:r>
    </w:p>
    <w:p w14:paraId="53E28211" w14:textId="77777777" w:rsidR="004058F3" w:rsidRPr="004058F3" w:rsidRDefault="004058F3" w:rsidP="00902C1C">
      <w:pPr>
        <w:numPr>
          <w:ilvl w:val="0"/>
          <w:numId w:val="10"/>
        </w:numPr>
        <w:spacing w:after="0"/>
        <w:jc w:val="both"/>
      </w:pPr>
      <w:r w:rsidRPr="004058F3">
        <w:t>Discontinuation of unfair practices</w:t>
      </w:r>
    </w:p>
    <w:p w14:paraId="33A4A975" w14:textId="77777777" w:rsidR="004058F3" w:rsidRPr="004058F3" w:rsidRDefault="004058F3" w:rsidP="00902C1C">
      <w:pPr>
        <w:numPr>
          <w:ilvl w:val="0"/>
          <w:numId w:val="10"/>
        </w:numPr>
        <w:spacing w:after="0"/>
        <w:jc w:val="both"/>
      </w:pPr>
      <w:r w:rsidRPr="004058F3">
        <w:t>Legal costs</w:t>
      </w:r>
    </w:p>
    <w:p w14:paraId="4F05BAD4" w14:textId="46831F94" w:rsidR="004058F3" w:rsidRPr="004058F3" w:rsidRDefault="004058F3" w:rsidP="00902C1C">
      <w:pPr>
        <w:spacing w:after="0"/>
        <w:jc w:val="both"/>
      </w:pPr>
    </w:p>
    <w:p w14:paraId="29DD423D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🛡️</w:t>
      </w:r>
      <w:r w:rsidRPr="009B3236">
        <w:rPr>
          <w:b/>
          <w:bCs/>
          <w:sz w:val="28"/>
        </w:rPr>
        <w:t xml:space="preserve"> Important Legal Provisions under Consumer Law</w:t>
      </w:r>
    </w:p>
    <w:p w14:paraId="2842F53B" w14:textId="77777777" w:rsidR="004058F3" w:rsidRPr="004058F3" w:rsidRDefault="004058F3" w:rsidP="00902C1C">
      <w:pPr>
        <w:numPr>
          <w:ilvl w:val="0"/>
          <w:numId w:val="11"/>
        </w:numPr>
        <w:spacing w:after="0"/>
        <w:jc w:val="both"/>
      </w:pPr>
      <w:r w:rsidRPr="004058F3">
        <w:rPr>
          <w:b/>
          <w:bCs/>
        </w:rPr>
        <w:t>Consumer Protection Act, 2019</w:t>
      </w:r>
    </w:p>
    <w:p w14:paraId="2BC68E75" w14:textId="77777777" w:rsidR="004058F3" w:rsidRPr="004058F3" w:rsidRDefault="004058F3" w:rsidP="00902C1C">
      <w:pPr>
        <w:numPr>
          <w:ilvl w:val="0"/>
          <w:numId w:val="11"/>
        </w:numPr>
        <w:spacing w:after="0"/>
        <w:jc w:val="both"/>
      </w:pPr>
      <w:r w:rsidRPr="004058F3">
        <w:rPr>
          <w:b/>
          <w:bCs/>
        </w:rPr>
        <w:t>Product Liability and Unfair Trade Practice</w:t>
      </w:r>
      <w:r w:rsidRPr="004058F3">
        <w:t xml:space="preserve"> clauses</w:t>
      </w:r>
    </w:p>
    <w:p w14:paraId="7B53F6EA" w14:textId="77777777" w:rsidR="004058F3" w:rsidRPr="004058F3" w:rsidRDefault="004058F3" w:rsidP="00902C1C">
      <w:pPr>
        <w:numPr>
          <w:ilvl w:val="0"/>
          <w:numId w:val="11"/>
        </w:numPr>
        <w:spacing w:after="0"/>
        <w:jc w:val="both"/>
      </w:pPr>
      <w:r w:rsidRPr="004058F3">
        <w:rPr>
          <w:b/>
          <w:bCs/>
        </w:rPr>
        <w:t>Mediation Mechanism for quick resolution</w:t>
      </w:r>
      <w:r w:rsidRPr="004058F3">
        <w:t xml:space="preserve"> introduced in 2019</w:t>
      </w:r>
    </w:p>
    <w:p w14:paraId="5F347C19" w14:textId="77777777" w:rsidR="004058F3" w:rsidRPr="004058F3" w:rsidRDefault="004058F3" w:rsidP="00902C1C">
      <w:pPr>
        <w:numPr>
          <w:ilvl w:val="0"/>
          <w:numId w:val="11"/>
        </w:numPr>
        <w:spacing w:after="0"/>
        <w:jc w:val="both"/>
      </w:pPr>
      <w:r w:rsidRPr="004058F3">
        <w:t xml:space="preserve">Online filing of complaints via </w:t>
      </w:r>
      <w:r w:rsidRPr="004058F3">
        <w:rPr>
          <w:b/>
          <w:bCs/>
        </w:rPr>
        <w:t>E-</w:t>
      </w:r>
      <w:proofErr w:type="spellStart"/>
      <w:r w:rsidRPr="004058F3">
        <w:rPr>
          <w:b/>
          <w:bCs/>
        </w:rPr>
        <w:t>Daakhil</w:t>
      </w:r>
      <w:proofErr w:type="spellEnd"/>
      <w:r w:rsidRPr="004058F3">
        <w:rPr>
          <w:b/>
          <w:bCs/>
        </w:rPr>
        <w:t xml:space="preserve"> portal</w:t>
      </w:r>
    </w:p>
    <w:p w14:paraId="7B89A61E" w14:textId="2F5F5BB1" w:rsidR="004058F3" w:rsidRPr="004058F3" w:rsidRDefault="004058F3" w:rsidP="00902C1C">
      <w:pPr>
        <w:spacing w:after="0"/>
        <w:jc w:val="both"/>
      </w:pPr>
    </w:p>
    <w:p w14:paraId="6AB6C156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🌐</w:t>
      </w:r>
      <w:r w:rsidRPr="009B3236">
        <w:rPr>
          <w:b/>
          <w:bCs/>
          <w:sz w:val="28"/>
        </w:rPr>
        <w:t xml:space="preserve"> Online Filing – E-</w:t>
      </w:r>
      <w:proofErr w:type="spellStart"/>
      <w:r w:rsidRPr="009B3236">
        <w:rPr>
          <w:b/>
          <w:bCs/>
          <w:sz w:val="28"/>
        </w:rPr>
        <w:t>Daakhil</w:t>
      </w:r>
      <w:proofErr w:type="spellEnd"/>
      <w:r w:rsidRPr="009B3236">
        <w:rPr>
          <w:b/>
          <w:bCs/>
          <w:sz w:val="28"/>
        </w:rPr>
        <w:t xml:space="preserve"> Platform</w:t>
      </w:r>
    </w:p>
    <w:p w14:paraId="0023E493" w14:textId="77777777" w:rsidR="004058F3" w:rsidRPr="004058F3" w:rsidRDefault="004058F3" w:rsidP="00902C1C">
      <w:pPr>
        <w:spacing w:after="0"/>
        <w:jc w:val="both"/>
      </w:pPr>
      <w:r w:rsidRPr="004058F3">
        <w:t xml:space="preserve">Consumers can also file complaints online through the </w:t>
      </w:r>
      <w:r w:rsidRPr="004058F3">
        <w:rPr>
          <w:b/>
          <w:bCs/>
        </w:rPr>
        <w:t>E-</w:t>
      </w:r>
      <w:proofErr w:type="spellStart"/>
      <w:r w:rsidRPr="004058F3">
        <w:rPr>
          <w:b/>
          <w:bCs/>
        </w:rPr>
        <w:t>Daakhil</w:t>
      </w:r>
      <w:proofErr w:type="spellEnd"/>
      <w:r w:rsidRPr="004058F3">
        <w:rPr>
          <w:b/>
          <w:bCs/>
        </w:rPr>
        <w:t xml:space="preserve"> Portal</w:t>
      </w:r>
      <w:r w:rsidRPr="004058F3">
        <w:t xml:space="preserve"> initiated by the National Consumer Commission, offering:</w:t>
      </w:r>
    </w:p>
    <w:p w14:paraId="7C049731" w14:textId="77777777" w:rsidR="004058F3" w:rsidRPr="004058F3" w:rsidRDefault="004058F3" w:rsidP="00902C1C">
      <w:pPr>
        <w:numPr>
          <w:ilvl w:val="0"/>
          <w:numId w:val="12"/>
        </w:numPr>
        <w:spacing w:after="0"/>
        <w:jc w:val="both"/>
      </w:pPr>
      <w:r w:rsidRPr="004058F3">
        <w:t>Online complaint submission</w:t>
      </w:r>
    </w:p>
    <w:p w14:paraId="5729310E" w14:textId="77777777" w:rsidR="004058F3" w:rsidRPr="004058F3" w:rsidRDefault="004058F3" w:rsidP="00902C1C">
      <w:pPr>
        <w:numPr>
          <w:ilvl w:val="0"/>
          <w:numId w:val="12"/>
        </w:numPr>
        <w:spacing w:after="0"/>
        <w:jc w:val="both"/>
      </w:pPr>
      <w:r w:rsidRPr="004058F3">
        <w:t>Virtual hearings</w:t>
      </w:r>
    </w:p>
    <w:p w14:paraId="624BD0DB" w14:textId="77777777" w:rsidR="004058F3" w:rsidRPr="004058F3" w:rsidRDefault="004058F3" w:rsidP="00902C1C">
      <w:pPr>
        <w:numPr>
          <w:ilvl w:val="0"/>
          <w:numId w:val="12"/>
        </w:numPr>
        <w:spacing w:after="0"/>
        <w:jc w:val="both"/>
      </w:pPr>
      <w:r w:rsidRPr="004058F3">
        <w:t>E-notices and real-time case tracking</w:t>
      </w:r>
    </w:p>
    <w:p w14:paraId="11985B8C" w14:textId="784D507E" w:rsidR="004058F3" w:rsidRPr="004058F3" w:rsidRDefault="004058F3" w:rsidP="00902C1C">
      <w:pPr>
        <w:spacing w:after="0"/>
        <w:jc w:val="both"/>
      </w:pPr>
    </w:p>
    <w:p w14:paraId="1CFCB240" w14:textId="77777777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📍</w:t>
      </w:r>
      <w:r w:rsidRPr="009B3236">
        <w:rPr>
          <w:b/>
          <w:bCs/>
          <w:sz w:val="28"/>
        </w:rPr>
        <w:t xml:space="preserve"> Ideal For</w:t>
      </w:r>
    </w:p>
    <w:p w14:paraId="254EF10E" w14:textId="77777777" w:rsidR="004058F3" w:rsidRPr="004058F3" w:rsidRDefault="004058F3" w:rsidP="00902C1C">
      <w:pPr>
        <w:numPr>
          <w:ilvl w:val="0"/>
          <w:numId w:val="13"/>
        </w:numPr>
        <w:spacing w:after="0"/>
        <w:jc w:val="both"/>
      </w:pPr>
      <w:r w:rsidRPr="004058F3">
        <w:t xml:space="preserve">Consumers suffering from </w:t>
      </w:r>
      <w:r w:rsidRPr="004058F3">
        <w:rPr>
          <w:b/>
          <w:bCs/>
        </w:rPr>
        <w:t>delayed real estate possession</w:t>
      </w:r>
    </w:p>
    <w:p w14:paraId="60827B94" w14:textId="77777777" w:rsidR="004058F3" w:rsidRPr="004058F3" w:rsidRDefault="004058F3" w:rsidP="00902C1C">
      <w:pPr>
        <w:numPr>
          <w:ilvl w:val="0"/>
          <w:numId w:val="13"/>
        </w:numPr>
        <w:spacing w:after="0"/>
        <w:jc w:val="both"/>
      </w:pPr>
      <w:r w:rsidRPr="004058F3">
        <w:t xml:space="preserve">Victims of </w:t>
      </w:r>
      <w:r w:rsidRPr="004058F3">
        <w:rPr>
          <w:b/>
          <w:bCs/>
        </w:rPr>
        <w:t>false product advertisements</w:t>
      </w:r>
    </w:p>
    <w:p w14:paraId="08CBC046" w14:textId="77777777" w:rsidR="004058F3" w:rsidRPr="004058F3" w:rsidRDefault="004058F3" w:rsidP="00902C1C">
      <w:pPr>
        <w:numPr>
          <w:ilvl w:val="0"/>
          <w:numId w:val="13"/>
        </w:numPr>
        <w:spacing w:after="0"/>
        <w:jc w:val="both"/>
      </w:pPr>
      <w:r w:rsidRPr="004058F3">
        <w:t xml:space="preserve">People denied </w:t>
      </w:r>
      <w:r w:rsidRPr="004058F3">
        <w:rPr>
          <w:b/>
          <w:bCs/>
        </w:rPr>
        <w:t>rightful insurance claims</w:t>
      </w:r>
    </w:p>
    <w:p w14:paraId="79B7B777" w14:textId="0C5CF7BD" w:rsidR="004058F3" w:rsidRPr="004058F3" w:rsidRDefault="004058F3" w:rsidP="00902C1C">
      <w:pPr>
        <w:numPr>
          <w:ilvl w:val="0"/>
          <w:numId w:val="13"/>
        </w:numPr>
        <w:spacing w:after="0"/>
        <w:jc w:val="both"/>
      </w:pPr>
      <w:r w:rsidRPr="004058F3">
        <w:t xml:space="preserve">Consumers cheated with </w:t>
      </w:r>
      <w:r w:rsidRPr="004058F3">
        <w:rPr>
          <w:b/>
          <w:bCs/>
        </w:rPr>
        <w:t>defective electronics, automobiles, or gadgets</w:t>
      </w:r>
    </w:p>
    <w:p w14:paraId="3B278D28" w14:textId="77777777" w:rsidR="004058F3" w:rsidRDefault="004058F3" w:rsidP="00902C1C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79945056" w14:textId="0CF20146" w:rsidR="004058F3" w:rsidRPr="009B3236" w:rsidRDefault="004058F3" w:rsidP="00902C1C">
      <w:pPr>
        <w:spacing w:after="0"/>
        <w:jc w:val="both"/>
        <w:rPr>
          <w:b/>
          <w:bCs/>
          <w:sz w:val="28"/>
        </w:rPr>
      </w:pPr>
      <w:r w:rsidRPr="009B3236">
        <w:rPr>
          <w:rFonts w:ascii="Segoe UI Emoji" w:hAnsi="Segoe UI Emoji" w:cs="Segoe UI Emoji"/>
          <w:b/>
          <w:bCs/>
          <w:sz w:val="28"/>
        </w:rPr>
        <w:t>💡</w:t>
      </w:r>
      <w:r w:rsidRPr="009B3236">
        <w:rPr>
          <w:b/>
          <w:bCs/>
          <w:sz w:val="28"/>
        </w:rPr>
        <w:t xml:space="preserve"> Why Choose Us?</w:t>
      </w:r>
    </w:p>
    <w:p w14:paraId="49DAE86E" w14:textId="77777777" w:rsidR="004058F3" w:rsidRPr="004058F3" w:rsidRDefault="004058F3" w:rsidP="00902C1C">
      <w:pPr>
        <w:numPr>
          <w:ilvl w:val="0"/>
          <w:numId w:val="5"/>
        </w:numPr>
        <w:spacing w:after="0"/>
        <w:jc w:val="both"/>
      </w:pPr>
      <w:r w:rsidRPr="004058F3">
        <w:rPr>
          <w:rFonts w:ascii="Segoe UI Emoji" w:hAnsi="Segoe UI Emoji" w:cs="Segoe UI Emoji"/>
        </w:rPr>
        <w:t>✔️</w:t>
      </w:r>
      <w:r w:rsidRPr="004058F3">
        <w:t xml:space="preserve"> Deep understanding of consumer protection laws</w:t>
      </w:r>
    </w:p>
    <w:p w14:paraId="6E13A118" w14:textId="77777777" w:rsidR="004058F3" w:rsidRPr="004058F3" w:rsidRDefault="004058F3" w:rsidP="00902C1C">
      <w:pPr>
        <w:numPr>
          <w:ilvl w:val="0"/>
          <w:numId w:val="5"/>
        </w:numPr>
        <w:spacing w:after="0"/>
        <w:jc w:val="both"/>
      </w:pPr>
      <w:r w:rsidRPr="004058F3">
        <w:rPr>
          <w:rFonts w:ascii="Segoe UI Emoji" w:hAnsi="Segoe UI Emoji" w:cs="Segoe UI Emoji"/>
        </w:rPr>
        <w:t>✔️</w:t>
      </w:r>
      <w:r w:rsidRPr="004058F3">
        <w:t xml:space="preserve"> Strategic filing and timely case management</w:t>
      </w:r>
    </w:p>
    <w:p w14:paraId="02180D75" w14:textId="77777777" w:rsidR="004058F3" w:rsidRPr="004058F3" w:rsidRDefault="004058F3" w:rsidP="00902C1C">
      <w:pPr>
        <w:numPr>
          <w:ilvl w:val="0"/>
          <w:numId w:val="5"/>
        </w:numPr>
        <w:spacing w:after="0"/>
        <w:jc w:val="both"/>
      </w:pPr>
      <w:r w:rsidRPr="004058F3">
        <w:rPr>
          <w:rFonts w:ascii="Segoe UI Emoji" w:hAnsi="Segoe UI Emoji" w:cs="Segoe UI Emoji"/>
        </w:rPr>
        <w:t>✔️</w:t>
      </w:r>
      <w:r w:rsidRPr="004058F3">
        <w:t xml:space="preserve"> Affordable legal fees and transparent process</w:t>
      </w:r>
    </w:p>
    <w:p w14:paraId="6FC8FF2B" w14:textId="77777777" w:rsidR="004058F3" w:rsidRPr="004058F3" w:rsidRDefault="004058F3" w:rsidP="00902C1C">
      <w:pPr>
        <w:numPr>
          <w:ilvl w:val="0"/>
          <w:numId w:val="5"/>
        </w:numPr>
        <w:spacing w:after="0"/>
        <w:jc w:val="both"/>
      </w:pPr>
      <w:r w:rsidRPr="004058F3">
        <w:rPr>
          <w:rFonts w:ascii="Segoe UI Emoji" w:hAnsi="Segoe UI Emoji" w:cs="Segoe UI Emoji"/>
        </w:rPr>
        <w:t>✔️</w:t>
      </w:r>
      <w:r w:rsidRPr="004058F3">
        <w:t xml:space="preserve"> Personalized legal support from complaint to execution</w:t>
      </w:r>
    </w:p>
    <w:p w14:paraId="62580B32" w14:textId="77777777" w:rsidR="004058F3" w:rsidRPr="004058F3" w:rsidRDefault="004058F3" w:rsidP="00902C1C">
      <w:pPr>
        <w:spacing w:after="0"/>
        <w:jc w:val="both"/>
        <w:rPr>
          <w:vanish/>
        </w:rPr>
      </w:pPr>
      <w:r w:rsidRPr="004058F3">
        <w:rPr>
          <w:vanish/>
        </w:rPr>
        <w:t>Bottom of Form</w:t>
      </w:r>
    </w:p>
    <w:p w14:paraId="7D4A4797" w14:textId="77777777" w:rsidR="004058F3" w:rsidRDefault="004058F3" w:rsidP="00902C1C">
      <w:pPr>
        <w:spacing w:after="0"/>
        <w:jc w:val="both"/>
      </w:pPr>
    </w:p>
    <w:sectPr w:rsidR="004058F3" w:rsidSect="00902C1C">
      <w:pgSz w:w="11906" w:h="16838"/>
      <w:pgMar w:top="1440" w:right="836" w:bottom="108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B5A"/>
    <w:multiLevelType w:val="multilevel"/>
    <w:tmpl w:val="508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403BF"/>
    <w:multiLevelType w:val="multilevel"/>
    <w:tmpl w:val="DF56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86191"/>
    <w:multiLevelType w:val="multilevel"/>
    <w:tmpl w:val="8E4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72BE8"/>
    <w:multiLevelType w:val="multilevel"/>
    <w:tmpl w:val="568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C45F9"/>
    <w:multiLevelType w:val="multilevel"/>
    <w:tmpl w:val="2A08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6549E"/>
    <w:multiLevelType w:val="multilevel"/>
    <w:tmpl w:val="D69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93212"/>
    <w:multiLevelType w:val="multilevel"/>
    <w:tmpl w:val="2E86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EF6D1C"/>
    <w:multiLevelType w:val="multilevel"/>
    <w:tmpl w:val="130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D7E03"/>
    <w:multiLevelType w:val="multilevel"/>
    <w:tmpl w:val="268C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0D1959"/>
    <w:multiLevelType w:val="multilevel"/>
    <w:tmpl w:val="46B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E92A0C"/>
    <w:multiLevelType w:val="multilevel"/>
    <w:tmpl w:val="A10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101404"/>
    <w:multiLevelType w:val="multilevel"/>
    <w:tmpl w:val="283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8C6AC8"/>
    <w:multiLevelType w:val="multilevel"/>
    <w:tmpl w:val="985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F3"/>
    <w:rsid w:val="004058F3"/>
    <w:rsid w:val="00594EE0"/>
    <w:rsid w:val="0070633F"/>
    <w:rsid w:val="00902C1C"/>
    <w:rsid w:val="009B3236"/>
    <w:rsid w:val="00D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D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7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2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87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9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2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09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0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6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1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0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7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2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5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0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7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6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09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2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9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08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5</cp:revision>
  <dcterms:created xsi:type="dcterms:W3CDTF">2025-06-18T10:15:00Z</dcterms:created>
  <dcterms:modified xsi:type="dcterms:W3CDTF">2025-06-22T10:46:00Z</dcterms:modified>
</cp:coreProperties>
</file>