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70CAE" w14:textId="1E825297" w:rsidR="00C12895" w:rsidRPr="009A6CDC" w:rsidRDefault="00C12895" w:rsidP="009A6CDC">
      <w:pPr>
        <w:jc w:val="center"/>
        <w:rPr>
          <w:b/>
          <w:bCs/>
          <w:smallCaps/>
          <w:sz w:val="40"/>
          <w:szCs w:val="40"/>
          <w:u w:val="single"/>
        </w:rPr>
      </w:pPr>
      <w:r w:rsidRPr="009A6CDC">
        <w:rPr>
          <w:b/>
          <w:bCs/>
          <w:smallCaps/>
          <w:sz w:val="40"/>
          <w:szCs w:val="40"/>
          <w:u w:val="single"/>
        </w:rPr>
        <w:t>RBI /</w:t>
      </w:r>
      <w:r w:rsidR="001D1F8B">
        <w:rPr>
          <w:b/>
          <w:bCs/>
          <w:smallCaps/>
          <w:sz w:val="40"/>
          <w:szCs w:val="40"/>
          <w:u w:val="single"/>
        </w:rPr>
        <w:t xml:space="preserve"> FEMA / Overseas Law Compliance</w:t>
      </w:r>
    </w:p>
    <w:p w14:paraId="27BE363F" w14:textId="77777777" w:rsidR="00C12895" w:rsidRPr="00C12895" w:rsidRDefault="00C12895" w:rsidP="009A6CDC">
      <w:pPr>
        <w:jc w:val="both"/>
        <w:rPr>
          <w:sz w:val="28"/>
          <w:szCs w:val="28"/>
        </w:rPr>
      </w:pPr>
      <w:r w:rsidRPr="00C12895">
        <w:rPr>
          <w:i/>
          <w:iCs/>
          <w:sz w:val="28"/>
          <w:szCs w:val="28"/>
        </w:rPr>
        <w:t>Ensuring Your Global Transactions Are Legally Sound and Fully Compliant</w:t>
      </w:r>
    </w:p>
    <w:p w14:paraId="4733C9DB" w14:textId="2452DF95" w:rsidR="00C12895" w:rsidRPr="00C12895" w:rsidRDefault="00C12895" w:rsidP="009A6CDC">
      <w:pPr>
        <w:spacing w:after="0"/>
        <w:jc w:val="both"/>
      </w:pPr>
      <w:r w:rsidRPr="00C12895">
        <w:t>In today’s global business landscape, foreign investments, cross-border transa</w:t>
      </w:r>
      <w:bookmarkStart w:id="0" w:name="_GoBack"/>
      <w:bookmarkEnd w:id="0"/>
      <w:r w:rsidRPr="00C12895">
        <w:t xml:space="preserve">ctions, and overseas dealings are common — but they come with complex legal and regulatory frameworks. Compliance with </w:t>
      </w:r>
      <w:r w:rsidRPr="00C12895">
        <w:rPr>
          <w:b/>
          <w:bCs/>
        </w:rPr>
        <w:t>RBI guidelines</w:t>
      </w:r>
      <w:r w:rsidRPr="00C12895">
        <w:t xml:space="preserve">, </w:t>
      </w:r>
      <w:r w:rsidRPr="00C12895">
        <w:rPr>
          <w:b/>
          <w:bCs/>
        </w:rPr>
        <w:t>FEMA (Foreign Exchange Management Act)</w:t>
      </w:r>
      <w:r w:rsidRPr="00C12895">
        <w:t xml:space="preserve"> provisions, and other </w:t>
      </w:r>
      <w:r w:rsidRPr="00C12895">
        <w:rPr>
          <w:b/>
          <w:bCs/>
        </w:rPr>
        <w:t>international regulatory laws</w:t>
      </w:r>
      <w:r w:rsidRPr="00C12895">
        <w:t xml:space="preserve"> is not just essential — it is mandatory to avoid legal risks, penalties, and disruptions in business operations.</w:t>
      </w:r>
    </w:p>
    <w:p w14:paraId="28D3AE87" w14:textId="77777777" w:rsidR="00C12895" w:rsidRPr="00C12895" w:rsidRDefault="00C12895" w:rsidP="009A6CDC">
      <w:pPr>
        <w:spacing w:after="0"/>
        <w:jc w:val="both"/>
      </w:pPr>
      <w:r w:rsidRPr="00C12895">
        <w:t xml:space="preserve">As your trusted </w:t>
      </w:r>
      <w:r w:rsidRPr="00C12895">
        <w:rPr>
          <w:b/>
          <w:bCs/>
        </w:rPr>
        <w:t>Company Secretary (CS) service partner</w:t>
      </w:r>
      <w:r w:rsidRPr="00C12895">
        <w:t>, we specialize in providing end-to-end compliance solutions tailored to your global business needs.</w:t>
      </w:r>
    </w:p>
    <w:p w14:paraId="5BDB2DF5" w14:textId="2696E0E4" w:rsidR="00C12895" w:rsidRPr="00C12895" w:rsidRDefault="00C12895" w:rsidP="009A6CDC">
      <w:pPr>
        <w:spacing w:after="0"/>
        <w:jc w:val="both"/>
      </w:pPr>
    </w:p>
    <w:p w14:paraId="027F03B3" w14:textId="77777777" w:rsidR="00C12895" w:rsidRPr="00671EEC" w:rsidRDefault="00C12895" w:rsidP="009A6CDC">
      <w:pPr>
        <w:spacing w:after="0"/>
        <w:jc w:val="both"/>
        <w:rPr>
          <w:b/>
          <w:bCs/>
          <w:sz w:val="28"/>
        </w:rPr>
      </w:pPr>
      <w:r w:rsidRPr="00671EEC">
        <w:rPr>
          <w:rFonts w:ascii="Segoe UI Emoji" w:hAnsi="Segoe UI Emoji" w:cs="Segoe UI Emoji"/>
          <w:b/>
          <w:bCs/>
          <w:sz w:val="28"/>
        </w:rPr>
        <w:t>✅</w:t>
      </w:r>
      <w:r w:rsidRPr="00671EEC">
        <w:rPr>
          <w:b/>
          <w:bCs/>
          <w:sz w:val="28"/>
        </w:rPr>
        <w:t xml:space="preserve"> Our Expertise Covers:</w:t>
      </w:r>
    </w:p>
    <w:p w14:paraId="5DBD8886" w14:textId="2A0F75FB" w:rsidR="00C12895" w:rsidRPr="00671EEC" w:rsidRDefault="00C12895" w:rsidP="009A6CDC">
      <w:pPr>
        <w:spacing w:after="0"/>
        <w:jc w:val="both"/>
        <w:rPr>
          <w:b/>
          <w:bCs/>
          <w:sz w:val="28"/>
        </w:rPr>
      </w:pPr>
      <w:r w:rsidRPr="00671EEC">
        <w:rPr>
          <w:rFonts w:ascii="Segoe UI Emoji" w:hAnsi="Segoe UI Emoji" w:cs="Segoe UI Emoji"/>
          <w:b/>
          <w:bCs/>
          <w:sz w:val="28"/>
        </w:rPr>
        <w:t>🔹</w:t>
      </w:r>
      <w:r w:rsidRPr="00671EEC">
        <w:rPr>
          <w:b/>
          <w:bCs/>
          <w:sz w:val="28"/>
        </w:rPr>
        <w:t xml:space="preserve"> FEMA </w:t>
      </w:r>
      <w:proofErr w:type="gramStart"/>
      <w:r w:rsidRPr="00671EEC">
        <w:rPr>
          <w:b/>
          <w:bCs/>
          <w:sz w:val="28"/>
        </w:rPr>
        <w:t xml:space="preserve">Compliance </w:t>
      </w:r>
      <w:r w:rsidR="00671EEC">
        <w:rPr>
          <w:b/>
          <w:bCs/>
          <w:sz w:val="28"/>
        </w:rPr>
        <w:t>:</w:t>
      </w:r>
      <w:proofErr w:type="gramEnd"/>
    </w:p>
    <w:p w14:paraId="4B2B53C0" w14:textId="77777777" w:rsidR="00C12895" w:rsidRPr="00C12895" w:rsidRDefault="00C12895" w:rsidP="009A6CDC">
      <w:pPr>
        <w:numPr>
          <w:ilvl w:val="0"/>
          <w:numId w:val="1"/>
        </w:numPr>
        <w:spacing w:after="0"/>
        <w:jc w:val="both"/>
      </w:pPr>
      <w:r w:rsidRPr="00C12895">
        <w:t xml:space="preserve">Filing of </w:t>
      </w:r>
      <w:r w:rsidRPr="00C12895">
        <w:rPr>
          <w:b/>
          <w:bCs/>
        </w:rPr>
        <w:t>FC-GPR / FC-TRS / ODI / FLA returns</w:t>
      </w:r>
    </w:p>
    <w:p w14:paraId="5838B9C6" w14:textId="77777777" w:rsidR="00C12895" w:rsidRPr="00C12895" w:rsidRDefault="00C12895" w:rsidP="009A6CDC">
      <w:pPr>
        <w:numPr>
          <w:ilvl w:val="0"/>
          <w:numId w:val="1"/>
        </w:numPr>
        <w:spacing w:after="0"/>
        <w:jc w:val="both"/>
      </w:pPr>
      <w:r w:rsidRPr="00C12895">
        <w:t xml:space="preserve">Assistance in </w:t>
      </w:r>
      <w:r w:rsidRPr="00C12895">
        <w:rPr>
          <w:b/>
          <w:bCs/>
        </w:rPr>
        <w:t>Foreign Direct Investment (FDI)</w:t>
      </w:r>
      <w:r w:rsidRPr="00C12895">
        <w:t xml:space="preserve"> and </w:t>
      </w:r>
      <w:r w:rsidRPr="00C12895">
        <w:rPr>
          <w:b/>
          <w:bCs/>
        </w:rPr>
        <w:t>External Commercial Borrowings (ECB)</w:t>
      </w:r>
    </w:p>
    <w:p w14:paraId="133BD6A5" w14:textId="77777777" w:rsidR="00C12895" w:rsidRPr="00C12895" w:rsidRDefault="00C12895" w:rsidP="009A6CDC">
      <w:pPr>
        <w:numPr>
          <w:ilvl w:val="0"/>
          <w:numId w:val="1"/>
        </w:numPr>
        <w:spacing w:after="0"/>
        <w:jc w:val="both"/>
      </w:pPr>
      <w:r w:rsidRPr="00C12895">
        <w:t xml:space="preserve">Setting up </w:t>
      </w:r>
      <w:r w:rsidRPr="00C12895">
        <w:rPr>
          <w:b/>
          <w:bCs/>
        </w:rPr>
        <w:t>Joint Ventures (JVs)</w:t>
      </w:r>
      <w:r w:rsidRPr="00C12895">
        <w:t xml:space="preserve"> or </w:t>
      </w:r>
      <w:r w:rsidRPr="00C12895">
        <w:rPr>
          <w:b/>
          <w:bCs/>
        </w:rPr>
        <w:t>Wholly Owned Subsidiaries (WOS)</w:t>
      </w:r>
      <w:r w:rsidRPr="00C12895">
        <w:t xml:space="preserve"> abroad</w:t>
      </w:r>
    </w:p>
    <w:p w14:paraId="79A63920" w14:textId="77777777" w:rsidR="00C12895" w:rsidRPr="00C12895" w:rsidRDefault="00C12895" w:rsidP="009A6CDC">
      <w:pPr>
        <w:numPr>
          <w:ilvl w:val="0"/>
          <w:numId w:val="1"/>
        </w:numPr>
        <w:spacing w:after="0"/>
        <w:jc w:val="both"/>
      </w:pPr>
      <w:r w:rsidRPr="00C12895">
        <w:t xml:space="preserve">Advisory on </w:t>
      </w:r>
      <w:r w:rsidRPr="00C12895">
        <w:rPr>
          <w:b/>
          <w:bCs/>
        </w:rPr>
        <w:t>repatriation of funds</w:t>
      </w:r>
      <w:r w:rsidRPr="00C12895">
        <w:t xml:space="preserve">, </w:t>
      </w:r>
      <w:r w:rsidRPr="00C12895">
        <w:rPr>
          <w:b/>
          <w:bCs/>
        </w:rPr>
        <w:t>transfer of shares</w:t>
      </w:r>
      <w:r w:rsidRPr="00C12895">
        <w:t xml:space="preserve">, and </w:t>
      </w:r>
      <w:r w:rsidRPr="00C12895">
        <w:rPr>
          <w:b/>
          <w:bCs/>
        </w:rPr>
        <w:t>foreign remittances</w:t>
      </w:r>
    </w:p>
    <w:p w14:paraId="2D9D60E1" w14:textId="77777777" w:rsidR="00671EEC" w:rsidRPr="00F30310" w:rsidRDefault="00671EEC" w:rsidP="009A6CDC">
      <w:pPr>
        <w:spacing w:after="0"/>
        <w:jc w:val="both"/>
        <w:rPr>
          <w:rFonts w:ascii="Segoe UI Emoji" w:hAnsi="Segoe UI Emoji" w:cs="Segoe UI Emoji"/>
          <w:b/>
          <w:bCs/>
          <w:sz w:val="16"/>
        </w:rPr>
      </w:pPr>
    </w:p>
    <w:p w14:paraId="78EA81E0" w14:textId="346891AA" w:rsidR="00C12895" w:rsidRPr="00671EEC" w:rsidRDefault="00C12895" w:rsidP="009A6CDC">
      <w:pPr>
        <w:spacing w:after="0"/>
        <w:jc w:val="both"/>
        <w:rPr>
          <w:b/>
          <w:bCs/>
          <w:sz w:val="28"/>
        </w:rPr>
      </w:pPr>
      <w:r w:rsidRPr="00671EEC">
        <w:rPr>
          <w:rFonts w:ascii="Segoe UI Emoji" w:hAnsi="Segoe UI Emoji" w:cs="Segoe UI Emoji"/>
          <w:b/>
          <w:bCs/>
          <w:sz w:val="28"/>
        </w:rPr>
        <w:t>🔹</w:t>
      </w:r>
      <w:r w:rsidRPr="00671EEC">
        <w:rPr>
          <w:b/>
          <w:bCs/>
          <w:sz w:val="28"/>
        </w:rPr>
        <w:t xml:space="preserve"> RBI </w:t>
      </w:r>
      <w:proofErr w:type="gramStart"/>
      <w:r w:rsidRPr="00671EEC">
        <w:rPr>
          <w:b/>
          <w:bCs/>
          <w:sz w:val="28"/>
        </w:rPr>
        <w:t xml:space="preserve">Compliance </w:t>
      </w:r>
      <w:r w:rsidR="00671EEC">
        <w:rPr>
          <w:b/>
          <w:bCs/>
          <w:sz w:val="28"/>
        </w:rPr>
        <w:t>:</w:t>
      </w:r>
      <w:proofErr w:type="gramEnd"/>
    </w:p>
    <w:p w14:paraId="578554F3" w14:textId="77777777" w:rsidR="00C12895" w:rsidRPr="00C12895" w:rsidRDefault="00C12895" w:rsidP="009A6CDC">
      <w:pPr>
        <w:numPr>
          <w:ilvl w:val="0"/>
          <w:numId w:val="2"/>
        </w:numPr>
        <w:spacing w:after="0"/>
        <w:jc w:val="both"/>
      </w:pPr>
      <w:r w:rsidRPr="00C12895">
        <w:t xml:space="preserve">Advisory on RBI’s </w:t>
      </w:r>
      <w:r w:rsidRPr="00C12895">
        <w:rPr>
          <w:b/>
          <w:bCs/>
        </w:rPr>
        <w:t>Master Directions and Circulars</w:t>
      </w:r>
    </w:p>
    <w:p w14:paraId="3118E1BE" w14:textId="77777777" w:rsidR="00C12895" w:rsidRPr="00C12895" w:rsidRDefault="00C12895" w:rsidP="009A6CDC">
      <w:pPr>
        <w:numPr>
          <w:ilvl w:val="0"/>
          <w:numId w:val="2"/>
        </w:numPr>
        <w:spacing w:after="0"/>
        <w:jc w:val="both"/>
      </w:pPr>
      <w:r w:rsidRPr="00C12895">
        <w:t xml:space="preserve">Representations and liaising with </w:t>
      </w:r>
      <w:r w:rsidRPr="00C12895">
        <w:rPr>
          <w:b/>
          <w:bCs/>
        </w:rPr>
        <w:t>Authorized Dealers (AD Banks)</w:t>
      </w:r>
      <w:r w:rsidRPr="00C12895">
        <w:t xml:space="preserve"> and the </w:t>
      </w:r>
      <w:r w:rsidRPr="00C12895">
        <w:rPr>
          <w:b/>
          <w:bCs/>
        </w:rPr>
        <w:t>RBI</w:t>
      </w:r>
    </w:p>
    <w:p w14:paraId="22990C58" w14:textId="77777777" w:rsidR="00C12895" w:rsidRPr="00C12895" w:rsidRDefault="00C12895" w:rsidP="009A6CDC">
      <w:pPr>
        <w:numPr>
          <w:ilvl w:val="0"/>
          <w:numId w:val="2"/>
        </w:numPr>
        <w:spacing w:after="0"/>
        <w:jc w:val="both"/>
      </w:pPr>
      <w:r w:rsidRPr="00C12895">
        <w:t xml:space="preserve">Handling </w:t>
      </w:r>
      <w:r w:rsidRPr="00C12895">
        <w:rPr>
          <w:b/>
          <w:bCs/>
        </w:rPr>
        <w:t>Compounding Applications</w:t>
      </w:r>
      <w:r w:rsidRPr="00C12895">
        <w:t xml:space="preserve"> for FEMA violations</w:t>
      </w:r>
    </w:p>
    <w:p w14:paraId="647B4909" w14:textId="77777777" w:rsidR="00C12895" w:rsidRPr="00C12895" w:rsidRDefault="00C12895" w:rsidP="009A6CDC">
      <w:pPr>
        <w:numPr>
          <w:ilvl w:val="0"/>
          <w:numId w:val="2"/>
        </w:numPr>
        <w:spacing w:after="0"/>
        <w:jc w:val="both"/>
      </w:pPr>
      <w:r w:rsidRPr="00C12895">
        <w:t xml:space="preserve">Annual compliance filings with </w:t>
      </w:r>
      <w:r w:rsidRPr="00C12895">
        <w:rPr>
          <w:b/>
          <w:bCs/>
        </w:rPr>
        <w:t>RBI / AD Banks</w:t>
      </w:r>
    </w:p>
    <w:p w14:paraId="2AA8ED1E" w14:textId="77777777" w:rsidR="00671EEC" w:rsidRPr="00F30310" w:rsidRDefault="00671EEC" w:rsidP="009A6CDC">
      <w:pPr>
        <w:spacing w:after="0"/>
        <w:jc w:val="both"/>
        <w:rPr>
          <w:rFonts w:ascii="Segoe UI Emoji" w:hAnsi="Segoe UI Emoji" w:cs="Segoe UI Emoji"/>
          <w:b/>
          <w:bCs/>
          <w:sz w:val="18"/>
        </w:rPr>
      </w:pPr>
    </w:p>
    <w:p w14:paraId="68ADB988" w14:textId="77777777" w:rsidR="00C12895" w:rsidRPr="00671EEC" w:rsidRDefault="00C12895" w:rsidP="009A6CDC">
      <w:pPr>
        <w:spacing w:after="0"/>
        <w:jc w:val="both"/>
        <w:rPr>
          <w:b/>
          <w:bCs/>
          <w:sz w:val="28"/>
        </w:rPr>
      </w:pPr>
      <w:r w:rsidRPr="00671EEC">
        <w:rPr>
          <w:rFonts w:ascii="Segoe UI Emoji" w:hAnsi="Segoe UI Emoji" w:cs="Segoe UI Emoji"/>
          <w:b/>
          <w:bCs/>
          <w:sz w:val="28"/>
        </w:rPr>
        <w:t>🔹</w:t>
      </w:r>
      <w:r w:rsidRPr="00671EEC">
        <w:rPr>
          <w:b/>
          <w:bCs/>
          <w:sz w:val="28"/>
        </w:rPr>
        <w:t xml:space="preserve"> Overseas Law &amp; Regulatory Advisory</w:t>
      </w:r>
    </w:p>
    <w:p w14:paraId="6BB37962" w14:textId="77777777" w:rsidR="00C12895" w:rsidRPr="00C12895" w:rsidRDefault="00C12895" w:rsidP="009A6CDC">
      <w:pPr>
        <w:numPr>
          <w:ilvl w:val="0"/>
          <w:numId w:val="3"/>
        </w:numPr>
        <w:spacing w:after="0"/>
        <w:jc w:val="both"/>
      </w:pPr>
      <w:r w:rsidRPr="00C12895">
        <w:t xml:space="preserve">Assistance with </w:t>
      </w:r>
      <w:r w:rsidRPr="00C12895">
        <w:rPr>
          <w:b/>
          <w:bCs/>
        </w:rPr>
        <w:t>compliance in cross-border mergers, acquisitions, and collaborations</w:t>
      </w:r>
    </w:p>
    <w:p w14:paraId="5F44A2C7" w14:textId="77777777" w:rsidR="00C12895" w:rsidRPr="00C12895" w:rsidRDefault="00C12895" w:rsidP="009A6CDC">
      <w:pPr>
        <w:numPr>
          <w:ilvl w:val="0"/>
          <w:numId w:val="3"/>
        </w:numPr>
        <w:spacing w:after="0"/>
        <w:jc w:val="both"/>
      </w:pPr>
      <w:r w:rsidRPr="00C12895">
        <w:t xml:space="preserve">Guidance on </w:t>
      </w:r>
      <w:r w:rsidRPr="00C12895">
        <w:rPr>
          <w:b/>
          <w:bCs/>
        </w:rPr>
        <w:t>international reporting norms (like FATCA / CRS)</w:t>
      </w:r>
    </w:p>
    <w:p w14:paraId="6725A7FF" w14:textId="77777777" w:rsidR="00C12895" w:rsidRPr="00C12895" w:rsidRDefault="00C12895" w:rsidP="009A6CDC">
      <w:pPr>
        <w:numPr>
          <w:ilvl w:val="0"/>
          <w:numId w:val="3"/>
        </w:numPr>
        <w:spacing w:after="0"/>
        <w:jc w:val="both"/>
      </w:pPr>
      <w:r w:rsidRPr="00C12895">
        <w:t xml:space="preserve">Advisory on </w:t>
      </w:r>
      <w:r w:rsidRPr="00C12895">
        <w:rPr>
          <w:b/>
          <w:bCs/>
        </w:rPr>
        <w:t>foreign asset disclosure</w:t>
      </w:r>
      <w:r w:rsidRPr="00C12895">
        <w:t xml:space="preserve"> under Indian laws</w:t>
      </w:r>
    </w:p>
    <w:p w14:paraId="2AAADD92" w14:textId="77777777" w:rsidR="00C12895" w:rsidRPr="00C12895" w:rsidRDefault="00C12895" w:rsidP="009A6CDC">
      <w:pPr>
        <w:numPr>
          <w:ilvl w:val="0"/>
          <w:numId w:val="3"/>
        </w:numPr>
        <w:spacing w:after="0"/>
        <w:jc w:val="both"/>
      </w:pPr>
      <w:r w:rsidRPr="00C12895">
        <w:t xml:space="preserve">Support for </w:t>
      </w:r>
      <w:r w:rsidRPr="00C12895">
        <w:rPr>
          <w:b/>
          <w:bCs/>
        </w:rPr>
        <w:t>global structuring and tax-efficient planning</w:t>
      </w:r>
    </w:p>
    <w:p w14:paraId="7802EE25" w14:textId="053E4D98" w:rsidR="00C12895" w:rsidRPr="00C12895" w:rsidRDefault="00C12895" w:rsidP="009A6CDC">
      <w:pPr>
        <w:spacing w:after="0"/>
        <w:jc w:val="both"/>
      </w:pPr>
    </w:p>
    <w:p w14:paraId="237705EB" w14:textId="77777777" w:rsidR="00C12895" w:rsidRPr="00C12895" w:rsidRDefault="00C12895" w:rsidP="009A6CDC">
      <w:pPr>
        <w:spacing w:after="0"/>
        <w:jc w:val="both"/>
        <w:rPr>
          <w:b/>
          <w:bCs/>
        </w:rPr>
      </w:pPr>
      <w:r w:rsidRPr="00C12895">
        <w:rPr>
          <w:rFonts w:ascii="Segoe UI Emoji" w:hAnsi="Segoe UI Emoji" w:cs="Segoe UI Emoji"/>
          <w:b/>
          <w:bCs/>
        </w:rPr>
        <w:t>📊</w:t>
      </w:r>
      <w:r w:rsidRPr="00C12895">
        <w:rPr>
          <w:b/>
          <w:bCs/>
        </w:rPr>
        <w:t xml:space="preserve"> Types / Levels of Compliance We Serve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04"/>
        <w:gridCol w:w="6874"/>
      </w:tblGrid>
      <w:tr w:rsidR="00C12895" w:rsidRPr="00C12895" w14:paraId="53C60761" w14:textId="77777777" w:rsidTr="00F30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2F5496" w:themeFill="accent1" w:themeFillShade="BF"/>
            <w:hideMark/>
          </w:tcPr>
          <w:p w14:paraId="282AC13E" w14:textId="77777777" w:rsidR="00C12895" w:rsidRPr="00C12895" w:rsidRDefault="00C12895" w:rsidP="009A6CDC">
            <w:pPr>
              <w:jc w:val="both"/>
              <w:rPr>
                <w:b w:val="0"/>
                <w:bCs w:val="0"/>
              </w:rPr>
            </w:pPr>
            <w:r w:rsidRPr="00C12895">
              <w:t>Level</w:t>
            </w:r>
          </w:p>
        </w:tc>
        <w:tc>
          <w:tcPr>
            <w:tcW w:w="6874" w:type="dxa"/>
            <w:shd w:val="clear" w:color="auto" w:fill="2F5496" w:themeFill="accent1" w:themeFillShade="BF"/>
            <w:hideMark/>
          </w:tcPr>
          <w:p w14:paraId="0B443C32" w14:textId="77777777" w:rsidR="00C12895" w:rsidRPr="00C12895" w:rsidRDefault="00C12895" w:rsidP="009A6C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12895">
              <w:t>Description</w:t>
            </w:r>
          </w:p>
        </w:tc>
      </w:tr>
      <w:tr w:rsidR="00C12895" w:rsidRPr="00C12895" w14:paraId="12200A3E" w14:textId="77777777" w:rsidTr="00F30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7E6E6" w:themeFill="background2"/>
            <w:hideMark/>
          </w:tcPr>
          <w:p w14:paraId="6F15FD6F" w14:textId="77777777" w:rsidR="00C12895" w:rsidRPr="00C12895" w:rsidRDefault="00C12895" w:rsidP="009A6CDC">
            <w:pPr>
              <w:jc w:val="both"/>
            </w:pPr>
            <w:r w:rsidRPr="00C12895">
              <w:t>Startups &amp; SMEs</w:t>
            </w:r>
          </w:p>
        </w:tc>
        <w:tc>
          <w:tcPr>
            <w:tcW w:w="6874" w:type="dxa"/>
            <w:shd w:val="clear" w:color="auto" w:fill="E7E6E6" w:themeFill="background2"/>
            <w:hideMark/>
          </w:tcPr>
          <w:p w14:paraId="39A88C6D" w14:textId="77777777" w:rsidR="00C12895" w:rsidRPr="00C12895" w:rsidRDefault="00C12895" w:rsidP="009A6C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895">
              <w:t>Structuring foreign investments, startup FDI, ODI for global expansion</w:t>
            </w:r>
          </w:p>
        </w:tc>
      </w:tr>
      <w:tr w:rsidR="00C12895" w:rsidRPr="00C12895" w14:paraId="3247F19F" w14:textId="77777777" w:rsidTr="00F30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7E6E6" w:themeFill="background2"/>
            <w:hideMark/>
          </w:tcPr>
          <w:p w14:paraId="72359B6D" w14:textId="77777777" w:rsidR="00C12895" w:rsidRPr="00C12895" w:rsidRDefault="00C12895" w:rsidP="009A6CDC">
            <w:pPr>
              <w:jc w:val="both"/>
            </w:pPr>
            <w:r w:rsidRPr="00C12895">
              <w:t>Established Companies</w:t>
            </w:r>
          </w:p>
        </w:tc>
        <w:tc>
          <w:tcPr>
            <w:tcW w:w="6874" w:type="dxa"/>
            <w:shd w:val="clear" w:color="auto" w:fill="E7E6E6" w:themeFill="background2"/>
            <w:hideMark/>
          </w:tcPr>
          <w:p w14:paraId="0D989990" w14:textId="77777777" w:rsidR="00C12895" w:rsidRPr="00C12895" w:rsidRDefault="00C12895" w:rsidP="009A6C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895">
              <w:t>Cross-border transactions, RBI reporting, overseas subsidiary compliance</w:t>
            </w:r>
          </w:p>
        </w:tc>
      </w:tr>
      <w:tr w:rsidR="00C12895" w:rsidRPr="00C12895" w14:paraId="7D6F73E9" w14:textId="77777777" w:rsidTr="00F30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7E6E6" w:themeFill="background2"/>
            <w:hideMark/>
          </w:tcPr>
          <w:p w14:paraId="0D0D1F1B" w14:textId="77777777" w:rsidR="00C12895" w:rsidRPr="00C12895" w:rsidRDefault="00C12895" w:rsidP="009A6CDC">
            <w:pPr>
              <w:jc w:val="both"/>
            </w:pPr>
            <w:r w:rsidRPr="00C12895">
              <w:t>Investors / HNIs</w:t>
            </w:r>
          </w:p>
        </w:tc>
        <w:tc>
          <w:tcPr>
            <w:tcW w:w="6874" w:type="dxa"/>
            <w:shd w:val="clear" w:color="auto" w:fill="E7E6E6" w:themeFill="background2"/>
            <w:hideMark/>
          </w:tcPr>
          <w:p w14:paraId="4B6F0714" w14:textId="77777777" w:rsidR="00C12895" w:rsidRPr="00C12895" w:rsidRDefault="00C12895" w:rsidP="009A6C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895">
              <w:t>Repatriation advice, remittance planning, disclosure of foreign assets</w:t>
            </w:r>
          </w:p>
        </w:tc>
      </w:tr>
      <w:tr w:rsidR="00C12895" w:rsidRPr="00C12895" w14:paraId="4DB942C8" w14:textId="77777777" w:rsidTr="00F30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7E6E6" w:themeFill="background2"/>
            <w:hideMark/>
          </w:tcPr>
          <w:p w14:paraId="37BEB632" w14:textId="77777777" w:rsidR="00C12895" w:rsidRPr="00C12895" w:rsidRDefault="00C12895" w:rsidP="009A6CDC">
            <w:pPr>
              <w:jc w:val="both"/>
            </w:pPr>
            <w:r w:rsidRPr="00C12895">
              <w:t xml:space="preserve">NBFCs / </w:t>
            </w:r>
            <w:proofErr w:type="spellStart"/>
            <w:r w:rsidRPr="00C12895">
              <w:t>FinTechs</w:t>
            </w:r>
            <w:proofErr w:type="spellEnd"/>
          </w:p>
        </w:tc>
        <w:tc>
          <w:tcPr>
            <w:tcW w:w="6874" w:type="dxa"/>
            <w:shd w:val="clear" w:color="auto" w:fill="E7E6E6" w:themeFill="background2"/>
            <w:hideMark/>
          </w:tcPr>
          <w:p w14:paraId="2A605C14" w14:textId="77777777" w:rsidR="00C12895" w:rsidRPr="00C12895" w:rsidRDefault="00C12895" w:rsidP="009A6C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895">
              <w:t>FEMA-compliant fund inflow/outflow, RBI registration, ECB structuring</w:t>
            </w:r>
          </w:p>
        </w:tc>
      </w:tr>
    </w:tbl>
    <w:p w14:paraId="60199D45" w14:textId="42336DA0" w:rsidR="00C12895" w:rsidRPr="00C12895" w:rsidRDefault="00C12895" w:rsidP="009A6CDC">
      <w:pPr>
        <w:spacing w:after="0"/>
        <w:jc w:val="both"/>
        <w:rPr>
          <w:b/>
          <w:bCs/>
          <w:sz w:val="28"/>
          <w:szCs w:val="28"/>
        </w:rPr>
      </w:pPr>
      <w:r w:rsidRPr="00C12895">
        <w:rPr>
          <w:rFonts w:ascii="Segoe UI Emoji" w:hAnsi="Segoe UI Emoji" w:cs="Segoe UI Emoji"/>
          <w:b/>
          <w:bCs/>
          <w:sz w:val="28"/>
          <w:szCs w:val="28"/>
        </w:rPr>
        <w:lastRenderedPageBreak/>
        <w:t>📚</w:t>
      </w:r>
      <w:r w:rsidRPr="00C12895">
        <w:rPr>
          <w:b/>
          <w:bCs/>
          <w:sz w:val="28"/>
          <w:szCs w:val="28"/>
        </w:rPr>
        <w:t xml:space="preserve"> Additional Information</w:t>
      </w:r>
    </w:p>
    <w:p w14:paraId="51B34465" w14:textId="77777777" w:rsidR="00C12895" w:rsidRPr="00C12895" w:rsidRDefault="00C12895" w:rsidP="009A6CDC">
      <w:pPr>
        <w:spacing w:after="0"/>
        <w:jc w:val="both"/>
        <w:rPr>
          <w:b/>
          <w:bCs/>
        </w:rPr>
      </w:pPr>
      <w:r w:rsidRPr="00C12895">
        <w:rPr>
          <w:rFonts w:ascii="Segoe UI Emoji" w:hAnsi="Segoe UI Emoji" w:cs="Segoe UI Emoji"/>
          <w:b/>
          <w:bCs/>
        </w:rPr>
        <w:t>✅</w:t>
      </w:r>
      <w:r w:rsidRPr="00C12895">
        <w:rPr>
          <w:b/>
          <w:bCs/>
        </w:rPr>
        <w:t xml:space="preserve"> Who Needs These Services?</w:t>
      </w:r>
    </w:p>
    <w:p w14:paraId="6553B8D8" w14:textId="77777777" w:rsidR="00C12895" w:rsidRPr="00C12895" w:rsidRDefault="00C12895" w:rsidP="009A6CDC">
      <w:pPr>
        <w:numPr>
          <w:ilvl w:val="0"/>
          <w:numId w:val="6"/>
        </w:numPr>
        <w:spacing w:after="0"/>
        <w:jc w:val="both"/>
      </w:pPr>
      <w:r w:rsidRPr="00C12895">
        <w:rPr>
          <w:b/>
          <w:bCs/>
        </w:rPr>
        <w:t>Indian Companies</w:t>
      </w:r>
      <w:r w:rsidRPr="00C12895">
        <w:t xml:space="preserve"> receiving or sending funds abroad</w:t>
      </w:r>
    </w:p>
    <w:p w14:paraId="57E734B9" w14:textId="77777777" w:rsidR="00C12895" w:rsidRPr="00C12895" w:rsidRDefault="00C12895" w:rsidP="009A6CDC">
      <w:pPr>
        <w:numPr>
          <w:ilvl w:val="0"/>
          <w:numId w:val="6"/>
        </w:numPr>
        <w:spacing w:after="0"/>
        <w:jc w:val="both"/>
      </w:pPr>
      <w:r w:rsidRPr="00C12895">
        <w:rPr>
          <w:b/>
          <w:bCs/>
        </w:rPr>
        <w:t>Startups</w:t>
      </w:r>
      <w:r w:rsidRPr="00C12895">
        <w:t xml:space="preserve"> receiving foreign investments (FDI / convertible notes)</w:t>
      </w:r>
    </w:p>
    <w:p w14:paraId="5BDE7984" w14:textId="77777777" w:rsidR="00C12895" w:rsidRPr="00C12895" w:rsidRDefault="00C12895" w:rsidP="009A6CDC">
      <w:pPr>
        <w:numPr>
          <w:ilvl w:val="0"/>
          <w:numId w:val="6"/>
        </w:numPr>
        <w:spacing w:after="0"/>
        <w:jc w:val="both"/>
      </w:pPr>
      <w:r w:rsidRPr="00C12895">
        <w:rPr>
          <w:b/>
          <w:bCs/>
        </w:rPr>
        <w:t>NRIs or Foreign Nationals</w:t>
      </w:r>
      <w:r w:rsidRPr="00C12895">
        <w:t xml:space="preserve"> investing in India</w:t>
      </w:r>
    </w:p>
    <w:p w14:paraId="00E8B4C5" w14:textId="77777777" w:rsidR="00C12895" w:rsidRPr="00C12895" w:rsidRDefault="00C12895" w:rsidP="009A6CDC">
      <w:pPr>
        <w:numPr>
          <w:ilvl w:val="0"/>
          <w:numId w:val="6"/>
        </w:numPr>
        <w:spacing w:after="0"/>
        <w:jc w:val="both"/>
      </w:pPr>
      <w:r w:rsidRPr="00C12895">
        <w:rPr>
          <w:b/>
          <w:bCs/>
        </w:rPr>
        <w:t>Businesses</w:t>
      </w:r>
      <w:r w:rsidRPr="00C12895">
        <w:t xml:space="preserve"> with overseas subsidiaries or joint ventures</w:t>
      </w:r>
    </w:p>
    <w:p w14:paraId="7A6B87AF" w14:textId="77777777" w:rsidR="00C12895" w:rsidRPr="00C12895" w:rsidRDefault="00C12895" w:rsidP="009A6CDC">
      <w:pPr>
        <w:numPr>
          <w:ilvl w:val="0"/>
          <w:numId w:val="6"/>
        </w:numPr>
        <w:spacing w:after="0"/>
        <w:jc w:val="both"/>
      </w:pPr>
      <w:r w:rsidRPr="00C12895">
        <w:rPr>
          <w:b/>
          <w:bCs/>
        </w:rPr>
        <w:t>Exporters &amp; Importers</w:t>
      </w:r>
      <w:r w:rsidRPr="00C12895">
        <w:t xml:space="preserve"> dealing with forex transactions</w:t>
      </w:r>
    </w:p>
    <w:p w14:paraId="0A414588" w14:textId="77777777" w:rsidR="00C12895" w:rsidRPr="00C12895" w:rsidRDefault="00C12895" w:rsidP="009A6CDC">
      <w:pPr>
        <w:numPr>
          <w:ilvl w:val="0"/>
          <w:numId w:val="6"/>
        </w:numPr>
        <w:spacing w:after="0"/>
        <w:jc w:val="both"/>
      </w:pPr>
      <w:r w:rsidRPr="00C12895">
        <w:rPr>
          <w:b/>
          <w:bCs/>
        </w:rPr>
        <w:t>Individual Investors / HNIs</w:t>
      </w:r>
      <w:r w:rsidRPr="00C12895">
        <w:t xml:space="preserve"> with offshore investments or remittances</w:t>
      </w:r>
    </w:p>
    <w:p w14:paraId="0515224A" w14:textId="342B4C7D" w:rsidR="00C12895" w:rsidRPr="00671EEC" w:rsidRDefault="00C12895" w:rsidP="009A6CDC">
      <w:pPr>
        <w:spacing w:after="0"/>
        <w:jc w:val="both"/>
        <w:rPr>
          <w:sz w:val="20"/>
        </w:rPr>
      </w:pPr>
    </w:p>
    <w:p w14:paraId="16D126FC" w14:textId="77777777" w:rsidR="00C12895" w:rsidRPr="00671EEC" w:rsidRDefault="00C12895" w:rsidP="009A6CDC">
      <w:pPr>
        <w:spacing w:after="0"/>
        <w:jc w:val="both"/>
        <w:rPr>
          <w:b/>
          <w:bCs/>
          <w:sz w:val="28"/>
        </w:rPr>
      </w:pPr>
      <w:r w:rsidRPr="00671EEC">
        <w:rPr>
          <w:rFonts w:ascii="Segoe UI Emoji" w:hAnsi="Segoe UI Emoji" w:cs="Segoe UI Emoji"/>
          <w:b/>
          <w:bCs/>
          <w:sz w:val="28"/>
        </w:rPr>
        <w:t>📄</w:t>
      </w:r>
      <w:r w:rsidRPr="00671EEC">
        <w:rPr>
          <w:b/>
          <w:bCs/>
          <w:sz w:val="28"/>
        </w:rPr>
        <w:t xml:space="preserve"> Documents Generally Required</w:t>
      </w:r>
    </w:p>
    <w:p w14:paraId="70D14A91" w14:textId="77777777" w:rsidR="00C12895" w:rsidRPr="00C12895" w:rsidRDefault="00C12895" w:rsidP="009A6CDC">
      <w:pPr>
        <w:spacing w:after="0"/>
        <w:jc w:val="both"/>
      </w:pPr>
      <w:r w:rsidRPr="00C12895">
        <w:t>For most FEMA / RBI compliance services, you may need:</w:t>
      </w:r>
    </w:p>
    <w:p w14:paraId="28267F48" w14:textId="77777777" w:rsidR="00C12895" w:rsidRPr="00C12895" w:rsidRDefault="00C12895" w:rsidP="009A6CDC">
      <w:pPr>
        <w:numPr>
          <w:ilvl w:val="0"/>
          <w:numId w:val="7"/>
        </w:numPr>
        <w:spacing w:after="0"/>
        <w:jc w:val="both"/>
      </w:pPr>
      <w:r w:rsidRPr="00C12895">
        <w:t>Certificate of Incorporation, MOA, AOA</w:t>
      </w:r>
    </w:p>
    <w:p w14:paraId="67EDC87E" w14:textId="77777777" w:rsidR="00C12895" w:rsidRPr="00C12895" w:rsidRDefault="00C12895" w:rsidP="009A6CDC">
      <w:pPr>
        <w:numPr>
          <w:ilvl w:val="0"/>
          <w:numId w:val="7"/>
        </w:numPr>
        <w:spacing w:after="0"/>
        <w:jc w:val="both"/>
      </w:pPr>
      <w:r w:rsidRPr="00C12895">
        <w:t>FIRC, KYC from AD Bank</w:t>
      </w:r>
    </w:p>
    <w:p w14:paraId="283173B9" w14:textId="77777777" w:rsidR="00C12895" w:rsidRPr="00C12895" w:rsidRDefault="00C12895" w:rsidP="009A6CDC">
      <w:pPr>
        <w:numPr>
          <w:ilvl w:val="0"/>
          <w:numId w:val="7"/>
        </w:numPr>
        <w:spacing w:after="0"/>
        <w:jc w:val="both"/>
      </w:pPr>
      <w:r w:rsidRPr="00C12895">
        <w:t>Shareholder Agreements or Investment Agreements</w:t>
      </w:r>
    </w:p>
    <w:p w14:paraId="0C3153E8" w14:textId="77777777" w:rsidR="00C12895" w:rsidRPr="00C12895" w:rsidRDefault="00C12895" w:rsidP="009A6CDC">
      <w:pPr>
        <w:numPr>
          <w:ilvl w:val="0"/>
          <w:numId w:val="7"/>
        </w:numPr>
        <w:spacing w:after="0"/>
        <w:jc w:val="both"/>
      </w:pPr>
      <w:r w:rsidRPr="00C12895">
        <w:t>Board Resolutions / Special Resolutions</w:t>
      </w:r>
    </w:p>
    <w:p w14:paraId="5B6C9AA2" w14:textId="77777777" w:rsidR="00C12895" w:rsidRPr="00C12895" w:rsidRDefault="00C12895" w:rsidP="009A6CDC">
      <w:pPr>
        <w:numPr>
          <w:ilvl w:val="0"/>
          <w:numId w:val="7"/>
        </w:numPr>
        <w:spacing w:after="0"/>
        <w:jc w:val="both"/>
      </w:pPr>
      <w:r w:rsidRPr="00C12895">
        <w:t>Valuation Certificate (if required)</w:t>
      </w:r>
    </w:p>
    <w:p w14:paraId="70753142" w14:textId="77777777" w:rsidR="00C12895" w:rsidRPr="00C12895" w:rsidRDefault="00C12895" w:rsidP="009A6CDC">
      <w:pPr>
        <w:numPr>
          <w:ilvl w:val="0"/>
          <w:numId w:val="7"/>
        </w:numPr>
        <w:spacing w:after="0"/>
        <w:jc w:val="both"/>
      </w:pPr>
      <w:r w:rsidRPr="00C12895">
        <w:t>RBI User ID &amp; Authorization Letter (for filings like FC-GPR, FLA)</w:t>
      </w:r>
    </w:p>
    <w:p w14:paraId="5AEFAD35" w14:textId="77777777" w:rsidR="00C12895" w:rsidRPr="00C12895" w:rsidRDefault="00C12895" w:rsidP="009A6CDC">
      <w:pPr>
        <w:numPr>
          <w:ilvl w:val="0"/>
          <w:numId w:val="7"/>
        </w:numPr>
        <w:spacing w:after="0"/>
        <w:jc w:val="both"/>
      </w:pPr>
      <w:r w:rsidRPr="00C12895">
        <w:t>CA / CS Certificate and FEMA Declarations</w:t>
      </w:r>
    </w:p>
    <w:p w14:paraId="37D4AA63" w14:textId="7C222DA6" w:rsidR="00C12895" w:rsidRPr="00671EEC" w:rsidRDefault="00C12895" w:rsidP="009A6CDC">
      <w:pPr>
        <w:spacing w:after="0"/>
        <w:jc w:val="both"/>
        <w:rPr>
          <w:sz w:val="22"/>
        </w:rPr>
      </w:pPr>
    </w:p>
    <w:p w14:paraId="74997386" w14:textId="77777777" w:rsidR="00C12895" w:rsidRPr="00671EEC" w:rsidRDefault="00C12895" w:rsidP="009A6CDC">
      <w:pPr>
        <w:spacing w:after="0"/>
        <w:jc w:val="both"/>
        <w:rPr>
          <w:b/>
          <w:bCs/>
          <w:sz w:val="28"/>
        </w:rPr>
      </w:pPr>
      <w:r w:rsidRPr="00671EEC">
        <w:rPr>
          <w:rFonts w:ascii="Segoe UI Emoji" w:hAnsi="Segoe UI Emoji" w:cs="Segoe UI Emoji"/>
          <w:b/>
          <w:bCs/>
          <w:sz w:val="28"/>
        </w:rPr>
        <w:t>🕒</w:t>
      </w:r>
      <w:r w:rsidRPr="00671EEC">
        <w:rPr>
          <w:b/>
          <w:bCs/>
          <w:sz w:val="28"/>
        </w:rPr>
        <w:t xml:space="preserve"> Timelines &amp; Due Dates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708"/>
        <w:gridCol w:w="5310"/>
      </w:tblGrid>
      <w:tr w:rsidR="00C12895" w:rsidRPr="00C12895" w14:paraId="3EBD7929" w14:textId="77777777" w:rsidTr="00F30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shd w:val="clear" w:color="auto" w:fill="2F5496" w:themeFill="accent1" w:themeFillShade="BF"/>
            <w:hideMark/>
          </w:tcPr>
          <w:p w14:paraId="3DF1DA89" w14:textId="77777777" w:rsidR="00C12895" w:rsidRPr="00C12895" w:rsidRDefault="00C12895" w:rsidP="009A6CDC">
            <w:pPr>
              <w:jc w:val="both"/>
              <w:rPr>
                <w:b w:val="0"/>
                <w:bCs w:val="0"/>
              </w:rPr>
            </w:pPr>
            <w:r w:rsidRPr="00C12895">
              <w:t>Compliance Type</w:t>
            </w:r>
          </w:p>
        </w:tc>
        <w:tc>
          <w:tcPr>
            <w:tcW w:w="5310" w:type="dxa"/>
            <w:shd w:val="clear" w:color="auto" w:fill="2F5496" w:themeFill="accent1" w:themeFillShade="BF"/>
            <w:hideMark/>
          </w:tcPr>
          <w:p w14:paraId="0259812E" w14:textId="77777777" w:rsidR="00C12895" w:rsidRPr="00C12895" w:rsidRDefault="00C12895" w:rsidP="009A6C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12895">
              <w:t>Due Date / Timeline</w:t>
            </w:r>
          </w:p>
        </w:tc>
      </w:tr>
      <w:tr w:rsidR="00C12895" w:rsidRPr="00C12895" w14:paraId="1C3D1895" w14:textId="77777777" w:rsidTr="00F30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shd w:val="clear" w:color="auto" w:fill="E7E6E6" w:themeFill="background2"/>
            <w:hideMark/>
          </w:tcPr>
          <w:p w14:paraId="05DDDD43" w14:textId="77777777" w:rsidR="00C12895" w:rsidRPr="00C12895" w:rsidRDefault="00C12895" w:rsidP="009A6CDC">
            <w:pPr>
              <w:jc w:val="both"/>
            </w:pPr>
            <w:r w:rsidRPr="00C12895">
              <w:t>FLA Return</w:t>
            </w:r>
          </w:p>
        </w:tc>
        <w:tc>
          <w:tcPr>
            <w:tcW w:w="5310" w:type="dxa"/>
            <w:shd w:val="clear" w:color="auto" w:fill="E7E6E6" w:themeFill="background2"/>
            <w:hideMark/>
          </w:tcPr>
          <w:p w14:paraId="2B7E02C5" w14:textId="77777777" w:rsidR="00C12895" w:rsidRPr="00C12895" w:rsidRDefault="00C12895" w:rsidP="009A6C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895">
              <w:t>July 15th each year</w:t>
            </w:r>
          </w:p>
        </w:tc>
      </w:tr>
      <w:tr w:rsidR="00C12895" w:rsidRPr="00C12895" w14:paraId="4BA8888D" w14:textId="77777777" w:rsidTr="00F30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shd w:val="clear" w:color="auto" w:fill="E7E6E6" w:themeFill="background2"/>
            <w:hideMark/>
          </w:tcPr>
          <w:p w14:paraId="6EE4DDE0" w14:textId="77777777" w:rsidR="00C12895" w:rsidRPr="00C12895" w:rsidRDefault="00C12895" w:rsidP="009A6CDC">
            <w:pPr>
              <w:jc w:val="both"/>
            </w:pPr>
            <w:r w:rsidRPr="00C12895">
              <w:t>FC-GPR Filing</w:t>
            </w:r>
          </w:p>
        </w:tc>
        <w:tc>
          <w:tcPr>
            <w:tcW w:w="5310" w:type="dxa"/>
            <w:shd w:val="clear" w:color="auto" w:fill="E7E6E6" w:themeFill="background2"/>
            <w:hideMark/>
          </w:tcPr>
          <w:p w14:paraId="5D20BABB" w14:textId="77777777" w:rsidR="00C12895" w:rsidRPr="00C12895" w:rsidRDefault="00C12895" w:rsidP="009A6C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895">
              <w:t>Within 30 days of share allotment</w:t>
            </w:r>
          </w:p>
        </w:tc>
      </w:tr>
      <w:tr w:rsidR="00C12895" w:rsidRPr="00C12895" w14:paraId="622B621B" w14:textId="77777777" w:rsidTr="00F30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shd w:val="clear" w:color="auto" w:fill="E7E6E6" w:themeFill="background2"/>
            <w:hideMark/>
          </w:tcPr>
          <w:p w14:paraId="1B8B634A" w14:textId="77777777" w:rsidR="00C12895" w:rsidRPr="00C12895" w:rsidRDefault="00C12895" w:rsidP="009A6CDC">
            <w:pPr>
              <w:jc w:val="both"/>
            </w:pPr>
            <w:r w:rsidRPr="00C12895">
              <w:t>FC-TRS Filing</w:t>
            </w:r>
          </w:p>
        </w:tc>
        <w:tc>
          <w:tcPr>
            <w:tcW w:w="5310" w:type="dxa"/>
            <w:shd w:val="clear" w:color="auto" w:fill="E7E6E6" w:themeFill="background2"/>
            <w:hideMark/>
          </w:tcPr>
          <w:p w14:paraId="4D6CCE19" w14:textId="77777777" w:rsidR="00C12895" w:rsidRPr="00C12895" w:rsidRDefault="00C12895" w:rsidP="009A6C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895">
              <w:t>Within 60 days of transfer</w:t>
            </w:r>
          </w:p>
        </w:tc>
      </w:tr>
      <w:tr w:rsidR="00C12895" w:rsidRPr="00C12895" w14:paraId="78393389" w14:textId="77777777" w:rsidTr="00F30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shd w:val="clear" w:color="auto" w:fill="E7E6E6" w:themeFill="background2"/>
            <w:hideMark/>
          </w:tcPr>
          <w:p w14:paraId="355F9B86" w14:textId="77777777" w:rsidR="00C12895" w:rsidRPr="00C12895" w:rsidRDefault="00C12895" w:rsidP="009A6CDC">
            <w:pPr>
              <w:jc w:val="both"/>
            </w:pPr>
            <w:r w:rsidRPr="00C12895">
              <w:t>ODI Reporting</w:t>
            </w:r>
          </w:p>
        </w:tc>
        <w:tc>
          <w:tcPr>
            <w:tcW w:w="5310" w:type="dxa"/>
            <w:shd w:val="clear" w:color="auto" w:fill="E7E6E6" w:themeFill="background2"/>
            <w:hideMark/>
          </w:tcPr>
          <w:p w14:paraId="2FDE24DE" w14:textId="77777777" w:rsidR="00C12895" w:rsidRPr="00C12895" w:rsidRDefault="00C12895" w:rsidP="009A6C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895">
              <w:t>Within 30 days of investment abroad</w:t>
            </w:r>
          </w:p>
        </w:tc>
      </w:tr>
      <w:tr w:rsidR="00C12895" w:rsidRPr="00C12895" w14:paraId="05F042E2" w14:textId="77777777" w:rsidTr="00F30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shd w:val="clear" w:color="auto" w:fill="E7E6E6" w:themeFill="background2"/>
            <w:hideMark/>
          </w:tcPr>
          <w:p w14:paraId="457AF545" w14:textId="77777777" w:rsidR="00C12895" w:rsidRPr="00C12895" w:rsidRDefault="00C12895" w:rsidP="009A6CDC">
            <w:pPr>
              <w:jc w:val="both"/>
            </w:pPr>
            <w:r w:rsidRPr="00C12895">
              <w:t>Annual ODI Compliance</w:t>
            </w:r>
          </w:p>
        </w:tc>
        <w:tc>
          <w:tcPr>
            <w:tcW w:w="5310" w:type="dxa"/>
            <w:shd w:val="clear" w:color="auto" w:fill="E7E6E6" w:themeFill="background2"/>
            <w:hideMark/>
          </w:tcPr>
          <w:p w14:paraId="1920447E" w14:textId="77777777" w:rsidR="00C12895" w:rsidRPr="00C12895" w:rsidRDefault="00C12895" w:rsidP="009A6C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895">
              <w:t>By December 31st every year</w:t>
            </w:r>
          </w:p>
        </w:tc>
      </w:tr>
      <w:tr w:rsidR="00C12895" w:rsidRPr="00C12895" w14:paraId="7482089D" w14:textId="77777777" w:rsidTr="00F30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shd w:val="clear" w:color="auto" w:fill="E7E6E6" w:themeFill="background2"/>
            <w:hideMark/>
          </w:tcPr>
          <w:p w14:paraId="6D4298E9" w14:textId="77777777" w:rsidR="00C12895" w:rsidRPr="00C12895" w:rsidRDefault="00C12895" w:rsidP="009A6CDC">
            <w:pPr>
              <w:jc w:val="both"/>
            </w:pPr>
            <w:r w:rsidRPr="00C12895">
              <w:t>Compounding Application</w:t>
            </w:r>
          </w:p>
        </w:tc>
        <w:tc>
          <w:tcPr>
            <w:tcW w:w="5310" w:type="dxa"/>
            <w:shd w:val="clear" w:color="auto" w:fill="E7E6E6" w:themeFill="background2"/>
            <w:hideMark/>
          </w:tcPr>
          <w:p w14:paraId="2EF1276B" w14:textId="77777777" w:rsidR="00C12895" w:rsidRPr="00C12895" w:rsidRDefault="00C12895" w:rsidP="009A6C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895">
              <w:t>As soon as non-compliance is identified</w:t>
            </w:r>
          </w:p>
        </w:tc>
      </w:tr>
    </w:tbl>
    <w:p w14:paraId="3B915995" w14:textId="463E3C21" w:rsidR="00C12895" w:rsidRPr="00C12895" w:rsidRDefault="00C12895" w:rsidP="009A6CDC">
      <w:pPr>
        <w:spacing w:after="0"/>
        <w:jc w:val="both"/>
      </w:pPr>
    </w:p>
    <w:p w14:paraId="52268E5B" w14:textId="77777777" w:rsidR="00C12895" w:rsidRPr="00671EEC" w:rsidRDefault="00C12895" w:rsidP="009A6CDC">
      <w:pPr>
        <w:spacing w:after="0"/>
        <w:jc w:val="both"/>
        <w:rPr>
          <w:b/>
          <w:bCs/>
          <w:sz w:val="28"/>
        </w:rPr>
      </w:pPr>
      <w:r w:rsidRPr="00671EEC">
        <w:rPr>
          <w:rFonts w:ascii="Segoe UI Emoji" w:hAnsi="Segoe UI Emoji" w:cs="Segoe UI Emoji"/>
          <w:b/>
          <w:bCs/>
          <w:sz w:val="28"/>
        </w:rPr>
        <w:t>⚠️</w:t>
      </w:r>
      <w:r w:rsidRPr="00671EEC">
        <w:rPr>
          <w:b/>
          <w:bCs/>
          <w:sz w:val="28"/>
        </w:rPr>
        <w:t xml:space="preserve"> Consequences of Non-Compliance</w:t>
      </w:r>
    </w:p>
    <w:p w14:paraId="2C30221C" w14:textId="77777777" w:rsidR="00C12895" w:rsidRPr="00C12895" w:rsidRDefault="00C12895" w:rsidP="009A6CDC">
      <w:pPr>
        <w:numPr>
          <w:ilvl w:val="0"/>
          <w:numId w:val="8"/>
        </w:numPr>
        <w:spacing w:after="0"/>
        <w:jc w:val="both"/>
      </w:pPr>
      <w:r w:rsidRPr="00C12895">
        <w:t xml:space="preserve">Monetary penalty up to </w:t>
      </w:r>
      <w:r w:rsidRPr="00C12895">
        <w:rPr>
          <w:b/>
          <w:bCs/>
        </w:rPr>
        <w:t>3 times</w:t>
      </w:r>
      <w:r w:rsidRPr="00C12895">
        <w:t xml:space="preserve"> the transaction value</w:t>
      </w:r>
    </w:p>
    <w:p w14:paraId="4D9958F9" w14:textId="77777777" w:rsidR="00C12895" w:rsidRPr="00C12895" w:rsidRDefault="00C12895" w:rsidP="009A6CDC">
      <w:pPr>
        <w:numPr>
          <w:ilvl w:val="0"/>
          <w:numId w:val="8"/>
        </w:numPr>
        <w:spacing w:after="0"/>
        <w:jc w:val="both"/>
      </w:pPr>
      <w:r w:rsidRPr="00C12895">
        <w:rPr>
          <w:b/>
          <w:bCs/>
        </w:rPr>
        <w:t>Prosecution or legal proceedings</w:t>
      </w:r>
      <w:r w:rsidRPr="00C12895">
        <w:t xml:space="preserve"> under FEMA</w:t>
      </w:r>
    </w:p>
    <w:p w14:paraId="0EF72945" w14:textId="77777777" w:rsidR="00C12895" w:rsidRPr="00C12895" w:rsidRDefault="00C12895" w:rsidP="009A6CDC">
      <w:pPr>
        <w:numPr>
          <w:ilvl w:val="0"/>
          <w:numId w:val="8"/>
        </w:numPr>
        <w:spacing w:after="0"/>
        <w:jc w:val="both"/>
      </w:pPr>
      <w:r w:rsidRPr="00C12895">
        <w:t xml:space="preserve">RBI </w:t>
      </w:r>
      <w:r w:rsidRPr="00C12895">
        <w:rPr>
          <w:b/>
          <w:bCs/>
        </w:rPr>
        <w:t>rejection or delay</w:t>
      </w:r>
      <w:r w:rsidRPr="00C12895">
        <w:t xml:space="preserve"> of future applications</w:t>
      </w:r>
    </w:p>
    <w:p w14:paraId="3AF6E341" w14:textId="77777777" w:rsidR="00C12895" w:rsidRPr="00C12895" w:rsidRDefault="00C12895" w:rsidP="009A6CDC">
      <w:pPr>
        <w:numPr>
          <w:ilvl w:val="0"/>
          <w:numId w:val="8"/>
        </w:numPr>
        <w:spacing w:after="0"/>
        <w:jc w:val="both"/>
      </w:pPr>
      <w:r w:rsidRPr="00C12895">
        <w:t xml:space="preserve">Trouble in </w:t>
      </w:r>
      <w:r w:rsidRPr="00C12895">
        <w:rPr>
          <w:b/>
          <w:bCs/>
        </w:rPr>
        <w:t>banking transactions, funding, and M&amp;A activities</w:t>
      </w:r>
    </w:p>
    <w:p w14:paraId="2C790E61" w14:textId="77777777" w:rsidR="00C12895" w:rsidRPr="00C12895" w:rsidRDefault="00C12895" w:rsidP="009A6CDC">
      <w:pPr>
        <w:numPr>
          <w:ilvl w:val="0"/>
          <w:numId w:val="8"/>
        </w:numPr>
        <w:spacing w:after="0"/>
        <w:jc w:val="both"/>
      </w:pPr>
      <w:r w:rsidRPr="00C12895">
        <w:rPr>
          <w:b/>
          <w:bCs/>
        </w:rPr>
        <w:t>Reduced credibility</w:t>
      </w:r>
      <w:r w:rsidRPr="00C12895">
        <w:t xml:space="preserve"> in foreign markets and investors</w:t>
      </w:r>
    </w:p>
    <w:p w14:paraId="3B2969F1" w14:textId="5C959D85" w:rsidR="00C12895" w:rsidRPr="00671EEC" w:rsidRDefault="00C12895" w:rsidP="009A6CDC">
      <w:pPr>
        <w:spacing w:after="0"/>
        <w:jc w:val="both"/>
        <w:rPr>
          <w:sz w:val="16"/>
        </w:rPr>
      </w:pPr>
    </w:p>
    <w:p w14:paraId="3ED22010" w14:textId="77777777" w:rsidR="00C12895" w:rsidRPr="00671EEC" w:rsidRDefault="00C12895" w:rsidP="009A6CDC">
      <w:pPr>
        <w:spacing w:after="0"/>
        <w:jc w:val="both"/>
        <w:rPr>
          <w:b/>
          <w:bCs/>
          <w:sz w:val="28"/>
        </w:rPr>
      </w:pPr>
      <w:r w:rsidRPr="00671EEC">
        <w:rPr>
          <w:rFonts w:ascii="Segoe UI Emoji" w:hAnsi="Segoe UI Emoji" w:cs="Segoe UI Emoji"/>
          <w:b/>
          <w:bCs/>
          <w:sz w:val="28"/>
        </w:rPr>
        <w:t>🛠️</w:t>
      </w:r>
      <w:r w:rsidRPr="00671EEC">
        <w:rPr>
          <w:b/>
          <w:bCs/>
          <w:sz w:val="28"/>
        </w:rPr>
        <w:t xml:space="preserve"> Our Assistance Includes</w:t>
      </w:r>
    </w:p>
    <w:p w14:paraId="1E24D3AA" w14:textId="77777777" w:rsidR="00C12895" w:rsidRPr="00C12895" w:rsidRDefault="00C12895" w:rsidP="009A6CDC">
      <w:pPr>
        <w:numPr>
          <w:ilvl w:val="0"/>
          <w:numId w:val="9"/>
        </w:numPr>
        <w:spacing w:after="0"/>
        <w:jc w:val="both"/>
      </w:pPr>
      <w:r w:rsidRPr="00C12895">
        <w:t>Documentation &amp; drafting</w:t>
      </w:r>
    </w:p>
    <w:p w14:paraId="05D8F009" w14:textId="77777777" w:rsidR="00C12895" w:rsidRPr="00C12895" w:rsidRDefault="00C12895" w:rsidP="009A6CDC">
      <w:pPr>
        <w:numPr>
          <w:ilvl w:val="0"/>
          <w:numId w:val="9"/>
        </w:numPr>
        <w:spacing w:after="0"/>
        <w:jc w:val="both"/>
      </w:pPr>
      <w:r w:rsidRPr="00C12895">
        <w:t>Online portal-based RBI filings</w:t>
      </w:r>
    </w:p>
    <w:p w14:paraId="6E7D437C" w14:textId="77777777" w:rsidR="00C12895" w:rsidRPr="00C12895" w:rsidRDefault="00C12895" w:rsidP="009A6CDC">
      <w:pPr>
        <w:numPr>
          <w:ilvl w:val="0"/>
          <w:numId w:val="9"/>
        </w:numPr>
        <w:spacing w:after="0"/>
        <w:jc w:val="both"/>
      </w:pPr>
      <w:r w:rsidRPr="00C12895">
        <w:t>FEMA advisory with regulatory updates</w:t>
      </w:r>
    </w:p>
    <w:p w14:paraId="5692F16B" w14:textId="77777777" w:rsidR="00C12895" w:rsidRPr="00C12895" w:rsidRDefault="00C12895" w:rsidP="009A6CDC">
      <w:pPr>
        <w:numPr>
          <w:ilvl w:val="0"/>
          <w:numId w:val="9"/>
        </w:numPr>
        <w:spacing w:after="0"/>
        <w:jc w:val="both"/>
      </w:pPr>
      <w:r w:rsidRPr="00C12895">
        <w:t>Legal vetting of contracts related to foreign parties</w:t>
      </w:r>
    </w:p>
    <w:p w14:paraId="3213699E" w14:textId="08F7DBB3" w:rsidR="00C12895" w:rsidRPr="00C90DEC" w:rsidRDefault="00C12895" w:rsidP="009A6CDC">
      <w:pPr>
        <w:numPr>
          <w:ilvl w:val="0"/>
          <w:numId w:val="9"/>
        </w:numPr>
        <w:spacing w:after="0"/>
        <w:jc w:val="both"/>
      </w:pPr>
      <w:r w:rsidRPr="00C12895">
        <w:t>End-to-end RBI/FEMA representation and follow-up</w:t>
      </w:r>
    </w:p>
    <w:p w14:paraId="6BEF76D7" w14:textId="216B727A" w:rsidR="00C12895" w:rsidRPr="00671EEC" w:rsidRDefault="00C12895" w:rsidP="009A6CDC">
      <w:pPr>
        <w:spacing w:after="0"/>
        <w:jc w:val="both"/>
        <w:rPr>
          <w:b/>
          <w:bCs/>
          <w:sz w:val="28"/>
        </w:rPr>
      </w:pPr>
      <w:r w:rsidRPr="00671EEC">
        <w:rPr>
          <w:rFonts w:ascii="Segoe UI Emoji" w:hAnsi="Segoe UI Emoji" w:cs="Segoe UI Emoji"/>
          <w:b/>
          <w:bCs/>
          <w:sz w:val="28"/>
        </w:rPr>
        <w:lastRenderedPageBreak/>
        <w:t>🌍</w:t>
      </w:r>
      <w:r w:rsidRPr="00671EEC">
        <w:rPr>
          <w:b/>
          <w:bCs/>
          <w:sz w:val="28"/>
        </w:rPr>
        <w:t xml:space="preserve"> Industries We Serve</w:t>
      </w:r>
    </w:p>
    <w:p w14:paraId="5CAEFB68" w14:textId="77777777" w:rsidR="00C12895" w:rsidRPr="00C12895" w:rsidRDefault="00C12895" w:rsidP="009A6CDC">
      <w:pPr>
        <w:numPr>
          <w:ilvl w:val="0"/>
          <w:numId w:val="10"/>
        </w:numPr>
        <w:spacing w:after="0"/>
        <w:jc w:val="both"/>
      </w:pPr>
      <w:r w:rsidRPr="00C12895">
        <w:t>Manufacturing &amp; Trading Companies</w:t>
      </w:r>
    </w:p>
    <w:p w14:paraId="3FEFB4CD" w14:textId="77777777" w:rsidR="00C12895" w:rsidRPr="00C12895" w:rsidRDefault="00C12895" w:rsidP="009A6CDC">
      <w:pPr>
        <w:numPr>
          <w:ilvl w:val="0"/>
          <w:numId w:val="10"/>
        </w:numPr>
        <w:spacing w:after="0"/>
        <w:jc w:val="both"/>
      </w:pPr>
      <w:r w:rsidRPr="00C12895">
        <w:t>IT / SaaS / Startups</w:t>
      </w:r>
    </w:p>
    <w:p w14:paraId="69F7E527" w14:textId="77777777" w:rsidR="00C12895" w:rsidRPr="00C12895" w:rsidRDefault="00C12895" w:rsidP="009A6CDC">
      <w:pPr>
        <w:numPr>
          <w:ilvl w:val="0"/>
          <w:numId w:val="10"/>
        </w:numPr>
        <w:spacing w:after="0"/>
        <w:jc w:val="both"/>
      </w:pPr>
      <w:r w:rsidRPr="00C12895">
        <w:t>Fintech and Financial Services</w:t>
      </w:r>
    </w:p>
    <w:p w14:paraId="661EEA59" w14:textId="77777777" w:rsidR="00C12895" w:rsidRPr="00C12895" w:rsidRDefault="00C12895" w:rsidP="009A6CDC">
      <w:pPr>
        <w:numPr>
          <w:ilvl w:val="0"/>
          <w:numId w:val="10"/>
        </w:numPr>
        <w:spacing w:after="0"/>
        <w:jc w:val="both"/>
      </w:pPr>
      <w:r w:rsidRPr="00C12895">
        <w:t>Real Estate &amp; Infrastructure</w:t>
      </w:r>
    </w:p>
    <w:p w14:paraId="4B1148B9" w14:textId="77777777" w:rsidR="00C12895" w:rsidRPr="00C12895" w:rsidRDefault="00C12895" w:rsidP="009A6CDC">
      <w:pPr>
        <w:numPr>
          <w:ilvl w:val="0"/>
          <w:numId w:val="10"/>
        </w:numPr>
        <w:spacing w:after="0"/>
        <w:jc w:val="both"/>
      </w:pPr>
      <w:r w:rsidRPr="00C12895">
        <w:t>Pharma &amp; Healthcare</w:t>
      </w:r>
    </w:p>
    <w:p w14:paraId="711FCCBA" w14:textId="77777777" w:rsidR="00C12895" w:rsidRPr="00C12895" w:rsidRDefault="00C12895" w:rsidP="009A6CDC">
      <w:pPr>
        <w:numPr>
          <w:ilvl w:val="0"/>
          <w:numId w:val="10"/>
        </w:numPr>
        <w:spacing w:after="0"/>
        <w:jc w:val="both"/>
      </w:pPr>
      <w:r w:rsidRPr="00C12895">
        <w:t>Education &amp; EdTech</w:t>
      </w:r>
    </w:p>
    <w:p w14:paraId="6BFDEE82" w14:textId="77777777" w:rsidR="00C12895" w:rsidRPr="00C12895" w:rsidRDefault="00C12895" w:rsidP="009A6CDC">
      <w:pPr>
        <w:numPr>
          <w:ilvl w:val="0"/>
          <w:numId w:val="10"/>
        </w:numPr>
        <w:spacing w:after="0"/>
        <w:jc w:val="both"/>
      </w:pPr>
      <w:r w:rsidRPr="00C12895">
        <w:t>E-commerce and Exporters</w:t>
      </w:r>
    </w:p>
    <w:p w14:paraId="07B3E3A5" w14:textId="2073B605" w:rsidR="00C12895" w:rsidRPr="00391296" w:rsidRDefault="00C12895" w:rsidP="009A6CDC">
      <w:pPr>
        <w:spacing w:after="0"/>
        <w:jc w:val="both"/>
        <w:rPr>
          <w:sz w:val="22"/>
        </w:rPr>
      </w:pPr>
    </w:p>
    <w:p w14:paraId="1B30F282" w14:textId="77777777" w:rsidR="00C12895" w:rsidRPr="00671EEC" w:rsidRDefault="00C12895" w:rsidP="009A6CDC">
      <w:pPr>
        <w:spacing w:after="0"/>
        <w:jc w:val="both"/>
        <w:rPr>
          <w:b/>
          <w:bCs/>
          <w:sz w:val="28"/>
        </w:rPr>
      </w:pPr>
      <w:r w:rsidRPr="00671EEC">
        <w:rPr>
          <w:rFonts w:ascii="Segoe UI Emoji" w:hAnsi="Segoe UI Emoji" w:cs="Segoe UI Emoji"/>
          <w:b/>
          <w:bCs/>
          <w:sz w:val="28"/>
        </w:rPr>
        <w:t>🤝</w:t>
      </w:r>
      <w:r w:rsidRPr="00671EEC">
        <w:rPr>
          <w:b/>
          <w:bCs/>
          <w:sz w:val="28"/>
        </w:rPr>
        <w:t xml:space="preserve"> Engagement Models</w:t>
      </w:r>
    </w:p>
    <w:p w14:paraId="3FD4163B" w14:textId="77777777" w:rsidR="00C12895" w:rsidRPr="00C12895" w:rsidRDefault="00C12895" w:rsidP="009A6CDC">
      <w:pPr>
        <w:numPr>
          <w:ilvl w:val="0"/>
          <w:numId w:val="11"/>
        </w:numPr>
        <w:spacing w:after="0"/>
        <w:jc w:val="both"/>
      </w:pPr>
      <w:r w:rsidRPr="00C12895">
        <w:rPr>
          <w:b/>
          <w:bCs/>
        </w:rPr>
        <w:t>One-time Filing Support</w:t>
      </w:r>
      <w:r w:rsidRPr="00C12895">
        <w:t xml:space="preserve"> (e.g., FC-GPR, ODI)</w:t>
      </w:r>
    </w:p>
    <w:p w14:paraId="4665A755" w14:textId="77777777" w:rsidR="00C12895" w:rsidRPr="00C12895" w:rsidRDefault="00C12895" w:rsidP="009A6CDC">
      <w:pPr>
        <w:numPr>
          <w:ilvl w:val="0"/>
          <w:numId w:val="11"/>
        </w:numPr>
        <w:spacing w:after="0"/>
        <w:jc w:val="both"/>
      </w:pPr>
      <w:r w:rsidRPr="00C12895">
        <w:rPr>
          <w:b/>
          <w:bCs/>
        </w:rPr>
        <w:t>Monthly/Quarterly Compliance Retainers</w:t>
      </w:r>
    </w:p>
    <w:p w14:paraId="44D12FCF" w14:textId="77777777" w:rsidR="00C12895" w:rsidRPr="00C12895" w:rsidRDefault="00C12895" w:rsidP="009A6CDC">
      <w:pPr>
        <w:numPr>
          <w:ilvl w:val="0"/>
          <w:numId w:val="11"/>
        </w:numPr>
        <w:spacing w:after="0"/>
        <w:jc w:val="both"/>
      </w:pPr>
      <w:r w:rsidRPr="00C12895">
        <w:rPr>
          <w:b/>
          <w:bCs/>
        </w:rPr>
        <w:t>Annual Compliance Management</w:t>
      </w:r>
    </w:p>
    <w:p w14:paraId="2824006D" w14:textId="77777777" w:rsidR="00C12895" w:rsidRPr="00C12895" w:rsidRDefault="00C12895" w:rsidP="009A6CDC">
      <w:pPr>
        <w:numPr>
          <w:ilvl w:val="0"/>
          <w:numId w:val="11"/>
        </w:numPr>
        <w:spacing w:after="0"/>
        <w:jc w:val="both"/>
      </w:pPr>
      <w:r w:rsidRPr="00C12895">
        <w:rPr>
          <w:b/>
          <w:bCs/>
        </w:rPr>
        <w:t>FEMA Audit Preparedness &amp; Health Check</w:t>
      </w:r>
    </w:p>
    <w:p w14:paraId="6E0AC3CE" w14:textId="77777777" w:rsidR="00C12895" w:rsidRDefault="00C12895" w:rsidP="009A6CDC">
      <w:pPr>
        <w:spacing w:after="0"/>
        <w:jc w:val="both"/>
      </w:pPr>
    </w:p>
    <w:p w14:paraId="5FEEEB76" w14:textId="77777777" w:rsidR="00C12895" w:rsidRPr="00671EEC" w:rsidRDefault="00C12895" w:rsidP="009A6CDC">
      <w:pPr>
        <w:spacing w:after="0"/>
        <w:jc w:val="both"/>
        <w:rPr>
          <w:b/>
          <w:bCs/>
          <w:sz w:val="28"/>
        </w:rPr>
      </w:pPr>
      <w:r w:rsidRPr="00671EEC">
        <w:rPr>
          <w:rFonts w:ascii="Segoe UI Emoji" w:hAnsi="Segoe UI Emoji" w:cs="Segoe UI Emoji"/>
          <w:b/>
          <w:bCs/>
          <w:sz w:val="28"/>
        </w:rPr>
        <w:t>💼</w:t>
      </w:r>
      <w:r w:rsidRPr="00671EEC">
        <w:rPr>
          <w:b/>
          <w:bCs/>
          <w:sz w:val="28"/>
        </w:rPr>
        <w:t xml:space="preserve"> Why Choose Us?</w:t>
      </w:r>
    </w:p>
    <w:p w14:paraId="6BCBF6D7" w14:textId="77777777" w:rsidR="00C12895" w:rsidRPr="00C12895" w:rsidRDefault="00C12895" w:rsidP="009A6CDC">
      <w:pPr>
        <w:numPr>
          <w:ilvl w:val="0"/>
          <w:numId w:val="4"/>
        </w:numPr>
        <w:spacing w:after="0"/>
        <w:jc w:val="both"/>
      </w:pPr>
      <w:r w:rsidRPr="00C12895">
        <w:rPr>
          <w:rFonts w:ascii="Segoe UI Symbol" w:hAnsi="Segoe UI Symbol" w:cs="Segoe UI Symbol"/>
        </w:rPr>
        <w:t>✔</w:t>
      </w:r>
      <w:r w:rsidRPr="00C12895">
        <w:t xml:space="preserve"> In-depth knowledge of RBI &amp; FEMA laws</w:t>
      </w:r>
    </w:p>
    <w:p w14:paraId="0AC9824E" w14:textId="77777777" w:rsidR="00C12895" w:rsidRPr="00C12895" w:rsidRDefault="00C12895" w:rsidP="009A6CDC">
      <w:pPr>
        <w:numPr>
          <w:ilvl w:val="0"/>
          <w:numId w:val="4"/>
        </w:numPr>
        <w:spacing w:after="0"/>
        <w:jc w:val="both"/>
      </w:pPr>
      <w:r w:rsidRPr="00C12895">
        <w:rPr>
          <w:rFonts w:ascii="Segoe UI Symbol" w:hAnsi="Segoe UI Symbol" w:cs="Segoe UI Symbol"/>
        </w:rPr>
        <w:t>✔</w:t>
      </w:r>
      <w:r w:rsidRPr="00C12895">
        <w:t xml:space="preserve"> Hassle-free document drafting, filing, and </w:t>
      </w:r>
      <w:proofErr w:type="spellStart"/>
      <w:r w:rsidRPr="00C12895">
        <w:t>liaisoning</w:t>
      </w:r>
      <w:proofErr w:type="spellEnd"/>
    </w:p>
    <w:p w14:paraId="6F98A8E6" w14:textId="77777777" w:rsidR="00C12895" w:rsidRPr="00C12895" w:rsidRDefault="00C12895" w:rsidP="009A6CDC">
      <w:pPr>
        <w:numPr>
          <w:ilvl w:val="0"/>
          <w:numId w:val="4"/>
        </w:numPr>
        <w:spacing w:after="0"/>
        <w:jc w:val="both"/>
      </w:pPr>
      <w:r w:rsidRPr="00C12895">
        <w:rPr>
          <w:rFonts w:ascii="Segoe UI Symbol" w:hAnsi="Segoe UI Symbol" w:cs="Segoe UI Symbol"/>
        </w:rPr>
        <w:t>✔</w:t>
      </w:r>
      <w:r w:rsidRPr="00C12895">
        <w:t xml:space="preserve"> Personalized advisory with strategic compliance planning</w:t>
      </w:r>
    </w:p>
    <w:p w14:paraId="4E947318" w14:textId="77777777" w:rsidR="00C12895" w:rsidRPr="00C12895" w:rsidRDefault="00C12895" w:rsidP="009A6CDC">
      <w:pPr>
        <w:numPr>
          <w:ilvl w:val="0"/>
          <w:numId w:val="4"/>
        </w:numPr>
        <w:spacing w:after="0"/>
        <w:jc w:val="both"/>
      </w:pPr>
      <w:r w:rsidRPr="00C12895">
        <w:rPr>
          <w:rFonts w:ascii="Segoe UI Symbol" w:hAnsi="Segoe UI Symbol" w:cs="Segoe UI Symbol"/>
        </w:rPr>
        <w:t>✔</w:t>
      </w:r>
      <w:r w:rsidRPr="00C12895">
        <w:t xml:space="preserve"> Timely reminders and expert handling of annual filings</w:t>
      </w:r>
    </w:p>
    <w:p w14:paraId="30103D28" w14:textId="121AA23B" w:rsidR="00C12895" w:rsidRPr="00C12895" w:rsidRDefault="00C12895" w:rsidP="009A6CDC">
      <w:pPr>
        <w:spacing w:after="0"/>
        <w:jc w:val="both"/>
      </w:pPr>
    </w:p>
    <w:p w14:paraId="7A06EE69" w14:textId="77777777" w:rsidR="00C12895" w:rsidRPr="00C12895" w:rsidRDefault="00C12895" w:rsidP="009A6CDC">
      <w:pPr>
        <w:spacing w:after="0"/>
        <w:jc w:val="both"/>
        <w:rPr>
          <w:b/>
          <w:bCs/>
        </w:rPr>
      </w:pPr>
      <w:r w:rsidRPr="00C12895">
        <w:rPr>
          <w:rFonts w:ascii="Segoe UI Emoji" w:hAnsi="Segoe UI Emoji" w:cs="Segoe UI Emoji"/>
          <w:b/>
          <w:bCs/>
        </w:rPr>
        <w:t>📌</w:t>
      </w:r>
      <w:r w:rsidRPr="00C12895">
        <w:rPr>
          <w:b/>
          <w:bCs/>
        </w:rPr>
        <w:t xml:space="preserve"> Other Important Information</w:t>
      </w:r>
    </w:p>
    <w:p w14:paraId="76F52BE6" w14:textId="77777777" w:rsidR="00C12895" w:rsidRPr="00C12895" w:rsidRDefault="00C12895" w:rsidP="009A6CDC">
      <w:pPr>
        <w:numPr>
          <w:ilvl w:val="0"/>
          <w:numId w:val="5"/>
        </w:numPr>
        <w:spacing w:after="0"/>
        <w:jc w:val="both"/>
      </w:pPr>
      <w:r w:rsidRPr="00C12895">
        <w:rPr>
          <w:b/>
          <w:bCs/>
        </w:rPr>
        <w:t>Penalties</w:t>
      </w:r>
      <w:r w:rsidRPr="00C12895">
        <w:t xml:space="preserve"> for non-compliance under FEMA can be severe — up to 3x the transaction amount.</w:t>
      </w:r>
    </w:p>
    <w:p w14:paraId="36A21D34" w14:textId="77777777" w:rsidR="00C12895" w:rsidRPr="00C12895" w:rsidRDefault="00C12895" w:rsidP="009A6CDC">
      <w:pPr>
        <w:numPr>
          <w:ilvl w:val="0"/>
          <w:numId w:val="5"/>
        </w:numPr>
        <w:spacing w:after="0"/>
        <w:jc w:val="both"/>
      </w:pPr>
      <w:r w:rsidRPr="00C12895">
        <w:t xml:space="preserve">Many transactions require </w:t>
      </w:r>
      <w:r w:rsidRPr="00C12895">
        <w:rPr>
          <w:b/>
          <w:bCs/>
        </w:rPr>
        <w:t>prior approval</w:t>
      </w:r>
      <w:r w:rsidRPr="00C12895">
        <w:t xml:space="preserve"> from RBI — we help you identify and obtain the same.</w:t>
      </w:r>
    </w:p>
    <w:p w14:paraId="0447171B" w14:textId="77777777" w:rsidR="00C12895" w:rsidRPr="00C12895" w:rsidRDefault="00C12895" w:rsidP="009A6CDC">
      <w:pPr>
        <w:numPr>
          <w:ilvl w:val="0"/>
          <w:numId w:val="5"/>
        </w:numPr>
        <w:spacing w:after="0"/>
        <w:jc w:val="both"/>
      </w:pPr>
      <w:r w:rsidRPr="00C12895">
        <w:t xml:space="preserve">Regular filings like </w:t>
      </w:r>
      <w:r w:rsidRPr="00C12895">
        <w:rPr>
          <w:b/>
          <w:bCs/>
        </w:rPr>
        <w:t>FLA Returns</w:t>
      </w:r>
      <w:r w:rsidRPr="00C12895">
        <w:t xml:space="preserve"> (by July 15th) are mandatory even for dormant foreign investments.</w:t>
      </w:r>
    </w:p>
    <w:p w14:paraId="364E17AA" w14:textId="77777777" w:rsidR="00C12895" w:rsidRDefault="00C12895" w:rsidP="009A6CDC">
      <w:pPr>
        <w:numPr>
          <w:ilvl w:val="0"/>
          <w:numId w:val="5"/>
        </w:numPr>
        <w:spacing w:after="0"/>
        <w:jc w:val="both"/>
      </w:pPr>
      <w:r w:rsidRPr="00C12895">
        <w:t>RBI audits and scrutiny are increasing — proactive compliance is key to business reputation and continuity.</w:t>
      </w:r>
    </w:p>
    <w:p w14:paraId="3C8FB169" w14:textId="77777777" w:rsidR="00C12895" w:rsidRDefault="00C12895" w:rsidP="009A6CDC">
      <w:pPr>
        <w:spacing w:after="0"/>
        <w:jc w:val="both"/>
        <w:rPr>
          <w:rFonts w:ascii="Segoe UI Emoji" w:hAnsi="Segoe UI Emoji" w:cs="Segoe UI Emoji"/>
        </w:rPr>
      </w:pPr>
    </w:p>
    <w:p w14:paraId="5B841BE8" w14:textId="7810EE37" w:rsidR="00C12895" w:rsidRPr="00C12895" w:rsidRDefault="00C12895" w:rsidP="009A6CDC">
      <w:pPr>
        <w:spacing w:after="0"/>
        <w:jc w:val="both"/>
      </w:pPr>
      <w:r w:rsidRPr="00C12895">
        <w:rPr>
          <w:rFonts w:ascii="Segoe UI Emoji" w:hAnsi="Segoe UI Emoji" w:cs="Segoe UI Emoji"/>
        </w:rPr>
        <w:t>💡</w:t>
      </w:r>
      <w:r w:rsidRPr="00C12895">
        <w:t xml:space="preserve"> </w:t>
      </w:r>
      <w:r w:rsidRPr="00C12895">
        <w:rPr>
          <w:b/>
          <w:bCs/>
        </w:rPr>
        <w:t>Tip:</w:t>
      </w:r>
      <w:r w:rsidRPr="00C12895">
        <w:t xml:space="preserve"> Many businesses unknowingly miss compliance due to lack of awareness. As your CS partner, we proactively track your transactions and ensure timely actions.</w:t>
      </w:r>
    </w:p>
    <w:p w14:paraId="73994F4C" w14:textId="77777777" w:rsidR="00C12895" w:rsidRPr="00C12895" w:rsidRDefault="00C12895" w:rsidP="009A6CDC">
      <w:pPr>
        <w:spacing w:after="0"/>
        <w:jc w:val="both"/>
      </w:pPr>
    </w:p>
    <w:sectPr w:rsidR="00C12895" w:rsidRPr="00C12895" w:rsidSect="009A6CDC">
      <w:pgSz w:w="11906" w:h="16838"/>
      <w:pgMar w:top="1440" w:right="926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78A1"/>
    <w:multiLevelType w:val="multilevel"/>
    <w:tmpl w:val="1E18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7561F"/>
    <w:multiLevelType w:val="multilevel"/>
    <w:tmpl w:val="7166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0852A6"/>
    <w:multiLevelType w:val="multilevel"/>
    <w:tmpl w:val="CCB0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730509"/>
    <w:multiLevelType w:val="multilevel"/>
    <w:tmpl w:val="9138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6A0AC0"/>
    <w:multiLevelType w:val="multilevel"/>
    <w:tmpl w:val="2FCA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E62523"/>
    <w:multiLevelType w:val="multilevel"/>
    <w:tmpl w:val="CA06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873127"/>
    <w:multiLevelType w:val="multilevel"/>
    <w:tmpl w:val="A5CE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921E31"/>
    <w:multiLevelType w:val="multilevel"/>
    <w:tmpl w:val="F542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0852A2"/>
    <w:multiLevelType w:val="multilevel"/>
    <w:tmpl w:val="B944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785F18"/>
    <w:multiLevelType w:val="multilevel"/>
    <w:tmpl w:val="A9A0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995FA7"/>
    <w:multiLevelType w:val="multilevel"/>
    <w:tmpl w:val="896A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9"/>
  </w:num>
  <w:num w:numId="7">
    <w:abstractNumId w:val="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895"/>
    <w:rsid w:val="001D1F8B"/>
    <w:rsid w:val="00212FF1"/>
    <w:rsid w:val="00391296"/>
    <w:rsid w:val="00671EEC"/>
    <w:rsid w:val="00677E86"/>
    <w:rsid w:val="00732600"/>
    <w:rsid w:val="009A6CDC"/>
    <w:rsid w:val="00C12895"/>
    <w:rsid w:val="00C90DEC"/>
    <w:rsid w:val="00F3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96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8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8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8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8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8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8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8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8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8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8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90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rsid w:val="00C90D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TableNormal"/>
    <w:uiPriority w:val="41"/>
    <w:rsid w:val="00C90D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8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8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8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8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8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8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8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8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8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8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90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rsid w:val="00C90D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TableNormal"/>
    <w:uiPriority w:val="41"/>
    <w:rsid w:val="00C90D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8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9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1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17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4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33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2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5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4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28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6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53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13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1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0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8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4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96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89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4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1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41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67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7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1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64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2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8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2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Meena</dc:creator>
  <cp:keywords/>
  <dc:description/>
  <cp:lastModifiedBy>Admin</cp:lastModifiedBy>
  <cp:revision>9</cp:revision>
  <dcterms:created xsi:type="dcterms:W3CDTF">2025-06-19T04:59:00Z</dcterms:created>
  <dcterms:modified xsi:type="dcterms:W3CDTF">2025-06-22T10:21:00Z</dcterms:modified>
</cp:coreProperties>
</file>