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7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Міністерство освіти і науки України </w:t>
      </w:r>
    </w:p>
    <w:p>
      <w:pPr>
        <w:pStyle w:val="Normal"/>
        <w:widowControl w:val="false"/>
        <w:spacing w:lineRule="auto" w:line="27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Національний університет «Львівська політехніка»</w:t>
      </w:r>
    </w:p>
    <w:p>
      <w:pPr>
        <w:pStyle w:val="Normal"/>
        <w:widowControl w:val="false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Інститут комп’ютерних наук та інформаційних технологій</w:t>
      </w:r>
    </w:p>
    <w:p>
      <w:pPr>
        <w:pStyle w:val="Normal"/>
        <w:widowControl w:val="false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Кафедра автоматизованих систем управління</w:t>
      </w:r>
    </w:p>
    <w:p>
      <w:pPr>
        <w:pStyle w:val="Normal"/>
        <w:widowControl w:val="false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ge">
              <wp:posOffset>1996440</wp:posOffset>
            </wp:positionV>
            <wp:extent cx="1537335" cy="1459865"/>
            <wp:effectExtent l="0" t="0" r="0" b="0"/>
            <wp:wrapTopAndBottom/>
            <wp:docPr id="1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Звіт</w:t>
      </w:r>
    </w:p>
    <w:p>
      <w:pPr>
        <w:pStyle w:val="Normal"/>
        <w:widowControl w:val="false"/>
        <w:shd w:val="clear" w:color="auto" w:fill="FFFFFF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до лабораторної роботи №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</w:rPr>
        <w:t>1</w:t>
      </w:r>
    </w:p>
    <w:p>
      <w:pPr>
        <w:pStyle w:val="Normal"/>
        <w:widowControl w:val="false"/>
        <w:shd w:val="clear" w:color="auto" w:fill="FFFFFF"/>
        <w:spacing w:lineRule="auto" w:line="24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</w:rPr>
        <w:t xml:space="preserve">з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дисципліни </w:t>
      </w:r>
    </w:p>
    <w:p>
      <w:pPr>
        <w:pStyle w:val="Normal"/>
        <w:widowControl w:val="false"/>
        <w:shd w:val="clear" w:color="auto" w:fill="FFFFFF"/>
        <w:spacing w:lineRule="auto" w:line="24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 Вебтехнології та розробка вебзастосувань»</w:t>
      </w:r>
    </w:p>
    <w:p>
      <w:pPr>
        <w:pStyle w:val="Normal"/>
        <w:widowControl w:val="false"/>
        <w:spacing w:lineRule="auto" w:line="307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На тему: 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«HTML, CSS та адаптивний вебдизайн</w:t>
      </w:r>
      <w:r>
        <w:rPr>
          <w:rFonts w:eastAsia="Times New Roman" w:cs="Times New Roman" w:ascii="Times New Roman" w:hAnsi="Times New Roman"/>
          <w:b/>
          <w:color w:val="1D2125"/>
          <w:sz w:val="28"/>
          <w:szCs w:val="28"/>
          <w:highlight w:val="white"/>
        </w:rPr>
        <w:t>»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199" w:before="0" w:after="1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hd w:val="clear" w:color="auto" w:fill="FFFFFF"/>
        <w:spacing w:lineRule="auto" w:line="276"/>
        <w:jc w:val="right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Виконав: студент ОІ-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11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/>
        </w:rPr>
        <w:t>сп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widowControl w:val="false"/>
        <w:shd w:val="clear" w:color="auto" w:fill="FFFFFF"/>
        <w:spacing w:lineRule="auto" w:line="276"/>
        <w:jc w:val="right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uk-UA"/>
        </w:rPr>
        <w:t>Морква Н.С.</w:t>
      </w:r>
    </w:p>
    <w:p>
      <w:pPr>
        <w:pStyle w:val="Normal"/>
        <w:widowControl w:val="false"/>
        <w:shd w:val="clear" w:color="auto" w:fill="FFFFFF"/>
        <w:spacing w:lineRule="auto" w:line="271" w:before="108" w:after="20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id="0" w:name="_heading=h.8u2wrk3k10t8"/>
      <w:bookmarkEnd w:id="0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Прийняв: асистент каф. АСУ</w:t>
      </w:r>
    </w:p>
    <w:p>
      <w:pPr>
        <w:pStyle w:val="Normal"/>
        <w:widowControl w:val="false"/>
        <w:shd w:val="clear" w:color="auto" w:fill="FFFFFF"/>
        <w:spacing w:lineRule="auto" w:line="271" w:before="108" w:after="200"/>
        <w:jc w:val="right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Казарян А.Г.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Львів –202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/>
        </w:rPr>
        <w:t>6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Лабораторна робота №1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color w:val="1D2125"/>
          <w:sz w:val="28"/>
          <w:szCs w:val="28"/>
          <w:highlight w:val="white"/>
        </w:rPr>
        <w:t>Варіант №</w:t>
      </w:r>
      <w:r>
        <w:rPr>
          <w:rFonts w:eastAsia="Times New Roman" w:cs="Times New Roman" w:ascii="Times New Roman" w:hAnsi="Times New Roman"/>
          <w:color w:val="1D2125"/>
          <w:sz w:val="28"/>
          <w:szCs w:val="28"/>
          <w:lang w:val="uk-UA"/>
        </w:rPr>
        <w:t>1</w:t>
      </w:r>
      <w:r>
        <w:rPr>
          <w:rFonts w:eastAsia="Times New Roman" w:cs="Times New Roman" w:ascii="Times New Roman" w:hAnsi="Times New Roman"/>
          <w:color w:val="1D2125"/>
          <w:sz w:val="28"/>
          <w:szCs w:val="28"/>
          <w:lang w:val="uk-UA"/>
        </w:rPr>
        <w:t>2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Тема: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HTML, CSS та адаптивний вебдизайн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Мета роботи: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Навчитись створювати адаптивні вебсторінки, застосувуючи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семантичний HTML, CSS та медіа-запити.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color w:val="1D21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b/>
          <w:color w:val="1D2125"/>
          <w:sz w:val="28"/>
          <w:szCs w:val="28"/>
          <w:highlight w:val="white"/>
        </w:rPr>
        <w:t>Завдання</w:t>
      </w:r>
    </w:p>
    <w:p>
      <w:pPr>
        <w:pStyle w:val="Normal"/>
        <w:jc w:val="both"/>
        <w:rPr>
          <w:rFonts w:ascii="Times New Roman" w:hAnsi="Times New Roman" w:eastAsia="Times New Roman" w:cs="Times New Roman"/>
          <w:b/>
          <w:color w:val="1D21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b/>
          <w:color w:val="1D2125"/>
          <w:sz w:val="28"/>
          <w:szCs w:val="28"/>
          <w:highlight w:val="white"/>
        </w:rPr>
        <w:t xml:space="preserve">Варіант </w:t>
      </w:r>
      <w:r>
        <w:rPr>
          <w:rFonts w:eastAsia="Times New Roman" w:cs="Times New Roman" w:ascii="Times New Roman" w:hAnsi="Times New Roman"/>
          <w:b/>
          <w:color w:val="1D2125"/>
          <w:sz w:val="28"/>
          <w:szCs w:val="28"/>
          <w:highlight w:val="white"/>
        </w:rPr>
        <w:t>12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D2125"/>
          <w:sz w:val="28"/>
          <w:szCs w:val="28"/>
          <w:highlight w:val="white"/>
        </w:rPr>
        <w:t>Вебсайт платформи для замовлення їжі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D2125"/>
          <w:sz w:val="28"/>
          <w:szCs w:val="28"/>
          <w:highlight w:val="white"/>
        </w:rPr>
        <w:t>1. Розділи: "Меню", "Кошик", "Мої замовлення". "Меню" містить список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D2125"/>
          <w:sz w:val="28"/>
          <w:szCs w:val="28"/>
          <w:highlight w:val="white"/>
        </w:rPr>
        <w:t>доступних страв із фото, ціною та коротким описом. "Кошик" дозволяє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D2125"/>
          <w:sz w:val="28"/>
          <w:szCs w:val="28"/>
          <w:highlight w:val="white"/>
        </w:rPr>
        <w:t>змінювати кількість товарів та переглядати підсумкову вартість. "Мої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D2125"/>
          <w:sz w:val="28"/>
          <w:szCs w:val="28"/>
          <w:highlight w:val="white"/>
        </w:rPr>
        <w:t>замовлення" містить історію покупок.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D2125"/>
          <w:sz w:val="28"/>
          <w:szCs w:val="28"/>
          <w:highlight w:val="white"/>
        </w:rPr>
        <w:t>2. Використати CSS Grid для відображення страв у сітці в розділах "Меню",</w:t>
      </w:r>
    </w:p>
    <w:p>
      <w:pPr>
        <w:pStyle w:val="Normal"/>
        <w:jc w:val="both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1D2125"/>
          <w:sz w:val="28"/>
          <w:szCs w:val="28"/>
          <w:highlight w:val="white"/>
        </w:rPr>
        <w:t>"Кошик" та "Мої замовлення".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u w:val="single"/>
        </w:rPr>
        <w:t>Виконання лабораторної роботи</w:t>
      </w:r>
    </w:p>
    <w:p>
      <w:pPr>
        <w:sectPr>
          <w:type w:val="nextPage"/>
          <w:pgSz w:w="11906" w:h="16838"/>
          <w:pgMar w:left="1417" w:right="850" w:gutter="0" w:header="0" w:top="850" w:footer="0" w:bottom="85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Результат виконання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sectPr>
          <w:type w:val="continuous"/>
          <w:pgSz w:w="11906" w:h="16838"/>
          <w:pgMar w:left="1417" w:right="850" w:gutter="0" w:header="0" w:top="850" w:footer="0" w:bottom="850"/>
          <w:cols w:num="2" w:space="720" w:equalWidth="true" w:sep="false"/>
          <w:formProt w:val="false"/>
          <w:textDirection w:val="lrTb"/>
          <w:docGrid w:type="default" w:linePitch="100" w:charSpace="4096"/>
        </w:sectPr>
      </w:pPr>
    </w:p>
    <w:sectPr>
      <w:type w:val="continuous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Courier New">
    <w:charset w:val="01"/>
    <w:family w:val="roman"/>
    <w:pitch w:val="variable"/>
  </w:font>
  <w:font w:name="Tahoma">
    <w:charset w:val="01"/>
    <w:family w:val="roman"/>
    <w:pitch w:val="variable"/>
    <w:embedRegular r:id="rId7" w:fontKey="{07014A78-CABC-4EF0-12AC-5CD89AEFDE07}"/>
  </w:font>
  <w:font w:name="Liberation Sans">
    <w:altName w:val="Arial"/>
    <w:charset w:val="0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Regular r:id="rId12" w:fontKey="{0C014A78-CABC-4EF0-12AC-5CD89AEFDE0C}"/>
    <w:embedItalic r:id="rId13" w:fontKey="{0D014A78-CABC-4EF0-12AC-5CD89AEFDE0D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5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uk-UA" w:eastAsia="uk-UA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4e1d74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4e1d74"/>
    <w:rPr>
      <w:rFonts w:ascii="Courier New" w:hAnsi="Courier New" w:eastAsia="Times New Roman" w:cs="Courier New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e1d7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f0002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4e1d74"/>
    <w:pPr>
      <w:widowControl/>
      <w:bidi w:val="0"/>
      <w:spacing w:lineRule="auto" w:line="240" w:before="0" w:after="0"/>
      <w:jc w:val="left"/>
    </w:pPr>
    <w:rPr>
      <w:rFonts w:ascii="Georgia" w:hAnsi="Georgia" w:eastAsia="Times New Roman" w:cs="Georgia"/>
      <w:color w:val="000000"/>
      <w:kern w:val="0"/>
      <w:sz w:val="24"/>
      <w:szCs w:val="24"/>
      <w:lang w:val="uk-UA" w:eastAsia="uk-UA" w:bidi="ar-SA"/>
    </w:rPr>
  </w:style>
  <w:style w:type="paragraph" w:styleId="HTMLPreformatted">
    <w:name w:val="HTML Preformatted"/>
    <w:link w:val="HTMLPreformattedChar"/>
    <w:uiPriority w:val="99"/>
    <w:unhideWhenUsed/>
    <w:qFormat/>
    <w:rsid w:val="004e1d74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spacing w:lineRule="auto" w:line="240"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uk-UA" w:eastAsia="uk-UA" w:bidi="ar-SA"/>
    </w:rPr>
  </w:style>
  <w:style w:type="paragraph" w:styleId="BalloonText">
    <w:name w:val="Balloon Text"/>
    <w:link w:val="BalloonTextChar"/>
    <w:uiPriority w:val="99"/>
    <w:semiHidden/>
    <w:unhideWhenUsed/>
    <w:qFormat/>
    <w:rsid w:val="004e1d74"/>
    <w:pPr>
      <w:widowControl/>
      <w:bidi w:val="0"/>
      <w:spacing w:lineRule="auto" w:line="240" w:before="0" w:after="0"/>
      <w:jc w:val="left"/>
    </w:pPr>
    <w:rPr>
      <w:rFonts w:ascii="Tahoma" w:hAnsi="Tahoma" w:cs="Tahoma" w:eastAsia="Calibri"/>
      <w:color w:val="auto"/>
      <w:kern w:val="0"/>
      <w:sz w:val="16"/>
      <w:szCs w:val="16"/>
      <w:lang w:val="uk-UA" w:eastAsia="uk-UA" w:bidi="ar-SA"/>
    </w:rPr>
  </w:style>
  <w:style w:type="paragraph" w:styleId="NormalWeb">
    <w:name w:val="Normal (Web)"/>
    <w:uiPriority w:val="99"/>
    <w:semiHidden/>
    <w:unhideWhenUsed/>
    <w:qFormat/>
    <w:rsid w:val="00773d50"/>
    <w:pPr>
      <w:widowControl/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uk-UA" w:eastAsia="uk-UA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R5+PuW7t1Ui6GFfmUwX+Gte8HGQ==">CgMxLjAyDmguOHUyd3JrM2sxMHQ4OAByITF1SU5tRjBqTjhjLWdqdFJxcHdRcUVCNjlCZVg5SHY1dw==</go:docsCustomData>
</go:gDocsCustomXmlDataStorage>
</file>

<file path=customXml/itemProps1.xml><?xml version="1.0" encoding="utf-8"?>
<ds:datastoreItem xmlns:ds="http://schemas.openxmlformats.org/officeDocument/2006/customXml" ds:itemID="{AF36E489-2E25-4110-B718-903F207FE3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LibreOffice/24.2.7.2$Linux_X86_64 LibreOffice_project/420$Build-2</Application>
  <AppVersion>15.0000</AppVersion>
  <Pages>3</Pages>
  <Words>134</Words>
  <Characters>906</Characters>
  <CharactersWithSpaces>1014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2025-09-15T22:57:00Z</dcterms:created>
  <dc:creator>Maxx</dc:creator>
  <dc:description/>
  <dc:language>uk-UA</dc:language>
  <cp:lastModifiedBy/>
  <cp:lastPrinted>2025-12-01T09:59:00Z</cp:lastPrinted>
  <dcterms:modified xsi:type="dcterms:W3CDTF">2026-02-11T21:06:50Z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