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88C" w:rsidRDefault="0080088C" w:rsidP="0080088C">
      <w:pPr>
        <w:pStyle w:val="Title"/>
      </w:pPr>
      <w:r>
        <w:t xml:space="preserve">Image Processing Project Blog </w:t>
      </w:r>
    </w:p>
    <w:p w:rsidR="0080088C" w:rsidRDefault="00FC5ADE" w:rsidP="0080088C">
      <w:pPr>
        <w:pStyle w:val="Title"/>
      </w:pPr>
      <w:r>
        <w:t>Entry</w:t>
      </w:r>
      <w:r w:rsidR="0080088C">
        <w:t xml:space="preserve"> </w:t>
      </w:r>
      <w:r w:rsidR="00FC7FD8">
        <w:t>4</w:t>
      </w:r>
      <w:r w:rsidR="0080088C">
        <w:t xml:space="preserve"> </w:t>
      </w:r>
    </w:p>
    <w:p w:rsidR="0080088C" w:rsidRPr="0080088C" w:rsidRDefault="0080088C" w:rsidP="008C66C1">
      <w:pPr>
        <w:pStyle w:val="Title"/>
      </w:pPr>
      <w:r>
        <w:t xml:space="preserve">Sam Evans </w:t>
      </w:r>
    </w:p>
    <w:p w:rsidR="008C66C1" w:rsidRDefault="008C66C1" w:rsidP="008C66C1"/>
    <w:p w:rsidR="00FC7FD8" w:rsidRPr="008C66C1" w:rsidRDefault="00FC7FD8" w:rsidP="00FC7FD8">
      <w:pPr>
        <w:pStyle w:val="Heading1"/>
      </w:pPr>
      <w:r>
        <w:t>YCbCr</w:t>
      </w:r>
    </w:p>
    <w:p w:rsidR="008C66C1" w:rsidRDefault="00303939" w:rsidP="00303939">
      <w:pPr>
        <w:shd w:val="clear" w:color="auto" w:fill="FFFFFF"/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</w:pPr>
      <w:r w:rsidRPr="00303939">
        <w:rPr>
          <w:i/>
        </w:rPr>
        <w:t>“</w:t>
      </w:r>
      <w:r w:rsidRPr="00303939">
        <w:rPr>
          <w:rFonts w:ascii="Arial" w:eastAsia="Times New Roman" w:hAnsi="Arial" w:cs="Arial"/>
          <w:i/>
          <w:color w:val="000000"/>
          <w:sz w:val="21"/>
          <w:szCs w:val="21"/>
          <w:lang w:eastAsia="en-IE"/>
        </w:rPr>
        <w:t xml:space="preserve">YCbCr </w:t>
      </w:r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One of two primary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color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spaces used to represent digital component video (the other is RGB). The difference between YCbCr and RGB is that YCbCr represents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color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as brightness and two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color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difference signals, while RGB represents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color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as red, green and blue. In YCbCr, the Y is the brightness (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luma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), Cb is blue minus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luma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(B-Y) and Cr is red minus </w:t>
      </w:r>
      <w:proofErr w:type="spellStart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>luma</w:t>
      </w:r>
      <w:proofErr w:type="spellEnd"/>
      <w:r w:rsidRPr="00303939"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(R-Y).”</w:t>
      </w:r>
      <w:r>
        <w:rPr>
          <w:rFonts w:ascii="Arial" w:eastAsia="Times New Roman" w:hAnsi="Arial" w:cs="Arial"/>
          <w:i/>
          <w:color w:val="000000"/>
          <w:sz w:val="21"/>
          <w:szCs w:val="21"/>
          <w:shd w:val="clear" w:color="auto" w:fill="FFFFFF"/>
          <w:lang w:eastAsia="en-IE"/>
        </w:rPr>
        <w:t xml:space="preserve"> [1].</w:t>
      </w:r>
    </w:p>
    <w:p w:rsidR="00303939" w:rsidRDefault="002054B1" w:rsidP="00303939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E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E"/>
        </w:rPr>
        <w:t>Having tested flesh detection using the YCbCr colour space I wanted to test whether or not this could be used to detect car paint. I started off by cropping a small section of the image Vehicle1.png, on the cars paint. I used this cropped image to check the Cb values against the Cr values.</w:t>
      </w:r>
    </w:p>
    <w:p w:rsidR="00D370E1" w:rsidRDefault="00D370E1" w:rsidP="00303939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en-IE"/>
        </w:rPr>
      </w:pPr>
    </w:p>
    <w:p w:rsidR="002054B1" w:rsidRDefault="002054B1" w:rsidP="002054B1">
      <w:pPr>
        <w:keepNext/>
        <w:shd w:val="clear" w:color="auto" w:fill="FFFFFF"/>
        <w:jc w:val="center"/>
      </w:pPr>
      <w:r w:rsidRPr="002054B1">
        <w:rPr>
          <w:rFonts w:ascii="Arial" w:eastAsia="Times New Roman" w:hAnsi="Arial" w:cs="Arial"/>
          <w:noProof/>
          <w:color w:val="000000"/>
          <w:sz w:val="21"/>
          <w:szCs w:val="21"/>
          <w:lang w:eastAsia="en-IE"/>
        </w:rPr>
        <w:drawing>
          <wp:inline distT="0" distB="0" distL="0" distR="0" wp14:anchorId="1B6EDD5A" wp14:editId="072E7F3E">
            <wp:extent cx="5334000" cy="4000500"/>
            <wp:effectExtent l="0" t="0" r="0" b="0"/>
            <wp:docPr id="1" name="Picture 1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1" w:rsidRDefault="002054B1" w:rsidP="002054B1">
      <w:pPr>
        <w:pStyle w:val="Caption"/>
        <w:jc w:val="center"/>
      </w:pPr>
      <w:r>
        <w:t xml:space="preserve">Figure </w:t>
      </w:r>
      <w:fldSimple w:instr=" SEQ Figure \* ARABIC ">
        <w:r w:rsidR="00A17FDE">
          <w:rPr>
            <w:noProof/>
          </w:rPr>
          <w:t>1</w:t>
        </w:r>
      </w:fldSimple>
      <w:r>
        <w:t>: Vehicle 1 Paint Cb against Cr</w:t>
      </w:r>
    </w:p>
    <w:p w:rsidR="00D370E1" w:rsidRPr="00D370E1" w:rsidRDefault="00D370E1" w:rsidP="00D370E1">
      <w:pPr>
        <w:rPr>
          <w:lang w:eastAsia="en-IE"/>
        </w:rPr>
      </w:pPr>
      <w:r w:rsidRPr="00D370E1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7709A" wp14:editId="77C77EE9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23812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70E1" w:rsidRPr="00D370E1" w:rsidRDefault="00D370E1" w:rsidP="00B54F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7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ROI = (Cb &gt; 125/255) &amp; (Cb &lt; 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32/255) &amp; (Cr &gt; 119/255) &amp;</w:t>
                            </w:r>
                            <w:r w:rsidR="00B54F5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(Cr &lt; </w:t>
                            </w:r>
                            <w:r w:rsidRPr="00D370E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127/255);</w:t>
                            </w:r>
                          </w:p>
                          <w:p w:rsidR="00D370E1" w:rsidRDefault="00D370E1" w:rsidP="00B54F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709A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398.05pt;margin-top:36.75pt;width:449.25pt;height:18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">
                <v:textbox>
                  <w:txbxContent>
                    <w:p w:rsidR="00D370E1" w:rsidRPr="00D370E1" w:rsidRDefault="00D370E1" w:rsidP="00B54F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D37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ROI = (Cb &gt; 125/255) &amp; (Cb &lt; 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32/255) &amp; (Cr &gt; 119/255) &amp;</w:t>
                      </w:r>
                      <w:r w:rsidR="00B54F5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(Cr &lt; </w:t>
                      </w:r>
                      <w:r w:rsidRPr="00D370E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127/255);</w:t>
                      </w:r>
                    </w:p>
                    <w:p w:rsidR="00D370E1" w:rsidRDefault="00D370E1" w:rsidP="00B54F5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eastAsia="en-IE"/>
        </w:rPr>
        <w:t xml:space="preserve">From here I </w:t>
      </w:r>
      <w:r w:rsidR="00962175">
        <w:rPr>
          <w:lang w:eastAsia="en-IE"/>
        </w:rPr>
        <w:t>was able to define a region of interest (ROI)</w:t>
      </w:r>
      <w:r>
        <w:rPr>
          <w:lang w:eastAsia="en-IE"/>
        </w:rPr>
        <w:t xml:space="preserve"> </w:t>
      </w:r>
      <w:r w:rsidR="00B54F5D">
        <w:rPr>
          <w:lang w:eastAsia="en-IE"/>
        </w:rPr>
        <w:t>based on the YCbCr colour space:</w:t>
      </w:r>
    </w:p>
    <w:p w:rsidR="008C66C1" w:rsidRDefault="00962175" w:rsidP="00962175">
      <w:pPr>
        <w:pStyle w:val="Heading1"/>
      </w:pPr>
      <w:r>
        <w:lastRenderedPageBreak/>
        <w:t>Results</w:t>
      </w:r>
    </w:p>
    <w:p w:rsidR="00962175" w:rsidRDefault="00962175" w:rsidP="00962175">
      <w:r>
        <w:t xml:space="preserve">Unfortunately, the </w:t>
      </w:r>
      <w:r w:rsidR="00A17FDE">
        <w:t>d</w:t>
      </w:r>
      <w:r>
        <w:t>efined range did not produce satisfactory results on the vehicle 1 image or any other vehicle images.</w:t>
      </w:r>
    </w:p>
    <w:p w:rsidR="00A17FDE" w:rsidRDefault="00A17FDE" w:rsidP="00A17FDE">
      <w:pPr>
        <w:keepNext/>
        <w:jc w:val="center"/>
      </w:pPr>
      <w:r w:rsidRPr="00A17FDE">
        <w:rPr>
          <w:noProof/>
          <w:lang w:eastAsia="en-IE"/>
        </w:rPr>
        <w:drawing>
          <wp:inline distT="0" distB="0" distL="0" distR="0" wp14:anchorId="54286016" wp14:editId="2BFAFF3D">
            <wp:extent cx="4876996" cy="2924175"/>
            <wp:effectExtent l="0" t="0" r="0" b="0"/>
            <wp:docPr id="11" name="Picture 11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1" t="6432" r="9920" b="12752"/>
                    <a:stretch/>
                  </pic:blipFill>
                  <pic:spPr bwMode="auto">
                    <a:xfrm>
                      <a:off x="0" y="0"/>
                      <a:ext cx="4879799" cy="292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FDE" w:rsidRPr="00A17FDE" w:rsidRDefault="00A17FDE" w:rsidP="00A17F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Vehicle 1 ROI masked with original colour</w:t>
      </w:r>
    </w:p>
    <w:p w:rsidR="00A17FDE" w:rsidRDefault="00A17FDE" w:rsidP="00A17FDE">
      <w:r>
        <w:t>Viewing the plots for other vehicles paint it becomes clear that the car paint does not have a specific YCbCr range like flesh.</w:t>
      </w:r>
    </w:p>
    <w:p w:rsidR="00A17FDE" w:rsidRDefault="00A17FDE" w:rsidP="00A17FDE"/>
    <w:p w:rsidR="00A17FDE" w:rsidRDefault="00A17FDE" w:rsidP="00A17FDE">
      <w:pPr>
        <w:keepNext/>
        <w:jc w:val="center"/>
      </w:pPr>
      <w:r w:rsidRPr="00A17FDE">
        <w:rPr>
          <w:noProof/>
          <w:lang w:eastAsia="en-IE"/>
        </w:rPr>
        <w:drawing>
          <wp:inline distT="0" distB="0" distL="0" distR="0" wp14:anchorId="06A439F6" wp14:editId="655044F1">
            <wp:extent cx="4724400" cy="3724275"/>
            <wp:effectExtent l="0" t="0" r="0" b="9525"/>
            <wp:docPr id="12" name="Picture 12" descr="\\StudentStorage\HomeFolders$\c13363831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tudentStorage\HomeFolders$\c13363831\Desktop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" t="6190" r="8036" b="714"/>
                    <a:stretch/>
                  </pic:blipFill>
                  <pic:spPr bwMode="auto">
                    <a:xfrm>
                      <a:off x="0" y="0"/>
                      <a:ext cx="4738509" cy="373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2175" w:rsidRPr="00962175" w:rsidRDefault="00A17FDE" w:rsidP="00A17FD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Vehicle 2</w:t>
      </w:r>
      <w:r>
        <w:t xml:space="preserve"> Paint Cb against Cr</w:t>
      </w:r>
    </w:p>
    <w:p w:rsidR="009224CF" w:rsidRPr="009224CF" w:rsidRDefault="0080088C" w:rsidP="009224CF">
      <w:pPr>
        <w:pStyle w:val="Heading2"/>
        <w:spacing w:line="276" w:lineRule="auto"/>
      </w:pPr>
      <w:r>
        <w:lastRenderedPageBreak/>
        <w:t>Code</w:t>
      </w:r>
    </w:p>
    <w:p w:rsidR="00C05915" w:rsidRDefault="0080088C" w:rsidP="009224CF">
      <w:pPr>
        <w:spacing w:line="276" w:lineRule="auto"/>
      </w:pPr>
      <w:r>
        <w:rPr>
          <w:noProof/>
          <w:lang w:eastAsia="en-IE"/>
        </w:rPr>
        <mc:AlternateContent>
          <mc:Choice Requires="wps">
            <w:drawing>
              <wp:inline distT="0" distB="0" distL="0" distR="0">
                <wp:extent cx="6008914" cy="3524250"/>
                <wp:effectExtent l="0" t="0" r="1143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8914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66C1" w:rsidRDefault="008C66C1" w:rsidP="008C66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'Vehicles1.png'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im2double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YCbCr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rgb2ycbcr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Y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YCbCr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YCbCr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YCbCr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% figure, plot(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Cb,Cr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('Cr'),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('Cb');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ROI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Cb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132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Cr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127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output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ROI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9224CF" w:rsidRDefault="009224CF" w:rsidP="00922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80088C" w:rsidRPr="00F73E44" w:rsidRDefault="009224CF" w:rsidP="009224CF">
                            <w:pPr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output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473.15pt;height:2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">
                <v:textbox>
                  <w:txbxContent>
                    <w:p w:rsidR="008C66C1" w:rsidRDefault="008C66C1" w:rsidP="008C66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'Vehicles1.png'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im2double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YCbCr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rgb2ycbcr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Y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YCbCr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YCbCr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YCbCr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% figure, plot(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Cb,Cr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('Cr'),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('Cb');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ROI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Cb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132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Cr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127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output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ROI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9224CF" w:rsidRDefault="009224CF" w:rsidP="00922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80088C" w:rsidRPr="00F73E44" w:rsidRDefault="009224CF" w:rsidP="009224CF">
                      <w:pPr>
                        <w:rPr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output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5ED" w:rsidRDefault="00C05915" w:rsidP="009224CF">
      <w:pPr>
        <w:pStyle w:val="Heading1"/>
        <w:spacing w:line="276" w:lineRule="auto"/>
      </w:pPr>
      <w:r>
        <w:t>Conclusions</w:t>
      </w:r>
    </w:p>
    <w:p w:rsidR="0060287F" w:rsidRDefault="00EF2D9D" w:rsidP="0060287F">
      <w:r>
        <w:t>The YCbCr colour range will not help in identifying the cars.</w:t>
      </w:r>
    </w:p>
    <w:p w:rsidR="00962175" w:rsidRDefault="00962175" w:rsidP="00962175">
      <w:pPr>
        <w:pStyle w:val="Heading1"/>
      </w:pPr>
      <w:r>
        <w:t>References</w:t>
      </w:r>
    </w:p>
    <w:p w:rsidR="00EF2D9D" w:rsidRPr="00EF2D9D" w:rsidRDefault="00EF2D9D" w:rsidP="00EF2D9D">
      <w:pPr>
        <w:pStyle w:val="NormalWeb"/>
        <w:spacing w:before="0" w:beforeAutospacing="0" w:after="180" w:afterAutospacing="0"/>
        <w:ind w:left="450" w:hanging="45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[1]"YCbCr Definition from PC Magazine </w:t>
      </w:r>
      <w:proofErr w:type="spellStart"/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>Encyclopedia</w:t>
      </w:r>
      <w:proofErr w:type="spellEnd"/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>",</w:t>
      </w:r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>Pcmag.com, 2017. [Online]. Available: http://www.pcmag.com/encyclop</w:t>
      </w:r>
      <w:bookmarkStart w:id="0" w:name="_GoBack"/>
      <w:bookmarkEnd w:id="0"/>
      <w:r w:rsidRPr="00EF2D9D">
        <w:rPr>
          <w:rFonts w:asciiTheme="minorHAnsi" w:eastAsiaTheme="minorHAnsi" w:hAnsiTheme="minorHAnsi" w:cstheme="minorBidi"/>
          <w:sz w:val="22"/>
          <w:szCs w:val="22"/>
          <w:lang w:eastAsia="en-US"/>
        </w:rPr>
        <w:t>edia/term/55147/ycbcr. [Accessed: 21- Apr- 2017].</w:t>
      </w:r>
    </w:p>
    <w:p w:rsidR="00EF2D9D" w:rsidRPr="00EF2D9D" w:rsidRDefault="00EF2D9D" w:rsidP="00EF2D9D"/>
    <w:sectPr w:rsidR="00EF2D9D" w:rsidRPr="00EF2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8C"/>
    <w:rsid w:val="000533AF"/>
    <w:rsid w:val="002054B1"/>
    <w:rsid w:val="00303939"/>
    <w:rsid w:val="00306808"/>
    <w:rsid w:val="004345ED"/>
    <w:rsid w:val="0060287F"/>
    <w:rsid w:val="00605522"/>
    <w:rsid w:val="00667861"/>
    <w:rsid w:val="0080088C"/>
    <w:rsid w:val="008C66C1"/>
    <w:rsid w:val="009224CF"/>
    <w:rsid w:val="00962175"/>
    <w:rsid w:val="00A17FDE"/>
    <w:rsid w:val="00B54F5D"/>
    <w:rsid w:val="00C05915"/>
    <w:rsid w:val="00D370E1"/>
    <w:rsid w:val="00EF2D9D"/>
    <w:rsid w:val="00F73E44"/>
    <w:rsid w:val="00FC5ADE"/>
    <w:rsid w:val="00FC7FD8"/>
    <w:rsid w:val="00FD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68E2"/>
  <w15:chartTrackingRefBased/>
  <w15:docId w15:val="{B4F3F930-8D15-49B1-83D3-235CC153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8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345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2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60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2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Evans</dc:creator>
  <cp:keywords/>
  <dc:description/>
  <cp:lastModifiedBy>Sam Evans</cp:lastModifiedBy>
  <cp:revision>5</cp:revision>
  <dcterms:created xsi:type="dcterms:W3CDTF">2017-04-21T12:53:00Z</dcterms:created>
  <dcterms:modified xsi:type="dcterms:W3CDTF">2017-04-21T13:12:00Z</dcterms:modified>
</cp:coreProperties>
</file>