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color w:val="1F4E79"/>
          <w:sz w:val="60"/>
        </w:rPr>
        <w:t>CAD 输入法自动切换</w:t>
      </w:r>
    </w:p>
    <w:p>
      <w:pPr>
        <w:jc w:val="center"/>
      </w:pPr>
      <w:r>
        <w:rPr>
          <w:rFonts w:ascii="黑体" w:hAnsi="黑体" w:eastAsia="黑体"/>
          <w:b/>
          <w:color w:val="333333"/>
          <w:sz w:val="40"/>
        </w:rPr>
        <w:t>需求跟踪矩阵（RTM）</w:t>
      </w:r>
    </w:p>
    <w:p>
      <w:pPr>
        <w:jc w:val="center"/>
      </w:pPr>
      <w:r>
        <w:rPr>
          <w:rFonts w:ascii="宋体" w:hAnsi="宋体" w:eastAsia="宋体"/>
          <w:color w:val="666666"/>
          <w:sz w:val="24"/>
        </w:rPr>
        <w:t>AutoCAD 2026 + 天正 T30 V1 互联版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文档编号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CIS-RTM-008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版本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1.0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编制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CAD 工具开发组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日期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2026-10-22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密级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内部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黑体" w:hAnsi="黑体" w:eastAsia="黑体"/>
          <w:b/>
          <w:color w:val="1F4E79"/>
          <w:sz w:val="32"/>
        </w:rPr>
        <w:t>目录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1 说明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2 功能需求跟踪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3 非功能需求跟踪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4 未覆盖项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1 说明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本矩阵用于跟踪需求 → 设计 → 代码 → 测试的对应关系，确保需求可追溯、可验收。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2 功能需求跟踪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需求</w:t>
            </w:r>
          </w:p>
        </w:tc>
        <w:tc>
          <w:tcPr>
            <w:tcW w:type="dxa" w:w="181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设计章节</w:t>
            </w:r>
          </w:p>
        </w:tc>
        <w:tc>
          <w:tcPr>
            <w:tcW w:type="dxa" w:w="181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代码位置</w:t>
            </w:r>
          </w:p>
        </w:tc>
        <w:tc>
          <w:tcPr>
            <w:tcW w:type="dxa" w:w="181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测试用例</w:t>
            </w:r>
          </w:p>
        </w:tc>
        <w:tc>
          <w:tcPr>
            <w:tcW w:type="dxa" w:w="181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FR-001 自动加载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HLD 6 / LLD 10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PackageContents.xml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Plugin.cs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TC-002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已实现/已测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FR-002 启用停用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HLD 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Commands.cs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AppConfig.cs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已实现/待测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FR-003 命令识别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HLD 4 / LLD 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CommandCatalog.cs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CommandMonitor.cs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TC-005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已实现/已测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FR-004 中文切换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HLD 4 / LLD 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ImeController.cs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TsfBackend.cs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TC-005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已实现/已测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FR-005 英文切换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HLD 4 / LLD 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ImeController.cs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TC-006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已实现/已测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FR-006 天正命令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LLD 3 / 附录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CommandCatalog.cs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TC-009~012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已实现/待测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FR-007 设置界面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HLD 3 / LLD 8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SettingsForm.cs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已实现/待测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FR-008 自定义命令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LLD 8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SettingsForm.cs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已实现/待测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FR-009 输入法选择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LLD 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TsfProfileDiscovery.cs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已实现/待测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FR-010 手动覆盖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LLD 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ImeController.cs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已实现/待测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FR-011 热重载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HLD 4.4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Plugin.Reload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已实现/待测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FR-012 状态自检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LLD 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Commands.cs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TC-004/019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已实现/已测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FR-013 日志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LLD 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Logger.cs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TC-018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已实现/已测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FR-014 安装卸载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HLD 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install.ps1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uninstall.ps1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TC-001/020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已实现/已测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FR-015 多文档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HLD 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CommandMonitor.cs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已实现/待测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FR-016 异常恢复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HLD 8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ImeController.cs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TC-017/023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已实现/待测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FR-017 配置持久化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LLD 7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ConfigStore.cs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已实现/待测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FR-018 安全加载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HLD 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install.ps1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PackageContents.xml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TC-003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已实现/已测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FR-019 双击在位编辑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HLD 4.5 / LLD 12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DoubleClickWatcher.cs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ImeController.cs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TC-027~029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已实现/待测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3 非功能需求跟踪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608"/>
        <w:gridCol w:w="2154"/>
        <w:gridCol w:w="2494"/>
      </w:tblGrid>
      <w:tr>
        <w:trPr>
          <w:cantSplit/>
          <w:tblHeader/>
        </w:trPr>
        <w:tc>
          <w:tcPr>
            <w:tcW w:type="dxa" w:w="181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需求</w:t>
            </w:r>
          </w:p>
        </w:tc>
        <w:tc>
          <w:tcPr>
            <w:tcW w:type="dxa" w:w="260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设计/实现</w:t>
            </w:r>
          </w:p>
        </w:tc>
        <w:tc>
          <w:tcPr>
            <w:tcW w:type="dxa" w:w="215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测试</w:t>
            </w:r>
          </w:p>
        </w:tc>
        <w:tc>
          <w:tcPr>
            <w:tcW w:type="dxa" w:w="249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NFR-001 性能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100ms 轮询、状态去抖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TC-021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NFR-002 稳定性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异常捕获、降级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TC-022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NFR-003 兼容性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R25.0–R25.1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TC-025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部分验证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NFR-004 安全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普通用户、无钩子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TC-003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已验证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NFR-005 可维护性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分层、日志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代码审查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NFR-006 易用性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默认配置、中文界面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用户试用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待验收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NFR-007 可卸载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卸载脚本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TC-020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NFR-008 可诊断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自检报告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TC-019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4 未覆盖项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402"/>
        <w:gridCol w:w="3402"/>
      </w:tblGrid>
      <w:tr>
        <w:trPr>
          <w:cantSplit/>
          <w:tblHeader/>
        </w:trPr>
        <w:tc>
          <w:tcPr>
            <w:tcW w:type="dxa" w:w="226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原因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计划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天正双击在位编辑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天正内部截获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后续版本做窗口焦点探测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AutoCAD 2024 及更早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本期范围外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按需另立版本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多语言界面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本期范围外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后续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自动更新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本期范围外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后续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8"/>
      </w:rPr>
      <w:t xml:space="preserve">第 </w:t>
    </w:r>
    <w:r>
      <w:rPr>
        <w:rFonts w:ascii="宋体" w:hAnsi="宋体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宋体" w:hAnsi="宋体" w:eastAsia="宋体"/>
        <w:color w:val="808080"/>
        <w:sz w:val="18"/>
      </w:rPr>
      <w:t>CAD 输入法自动切换项目  |  需求跟踪矩阵（RTM）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