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网站将JavaScript代码插入其网页中，以利用访问者的计算资源进行加密货币挖矿。当在浏览器中打开这些网站时，JavaScript代码会在你的计算机上运行，并使用你的CPU或GPU来进行加密货币的挖掘工作。</w:t>
      </w:r>
    </w:p>
    <w:p>
      <w:pPr>
        <w:rPr>
          <w:rFonts w:hint="eastAsia"/>
          <w:lang w:val="en-US" w:eastAsia="zh-Hans"/>
        </w:rPr>
      </w:pPr>
    </w:p>
    <w:p>
      <w:pPr>
        <w:rPr>
          <w:rFonts w:hint="default"/>
          <w:lang w:eastAsia="zh-Hans"/>
        </w:rPr>
      </w:pPr>
      <w:r>
        <w:rPr>
          <w:rFonts w:hint="eastAsia"/>
          <w:lang w:val="en-US" w:eastAsia="zh-Hans"/>
        </w:rPr>
        <w:t>本次对网络连接进行分析</w:t>
      </w:r>
      <w:r>
        <w:rPr>
          <w:rFonts w:hint="default"/>
          <w:lang w:eastAsia="zh-Hans"/>
        </w:rPr>
        <w:t>，</w:t>
      </w:r>
      <w:r>
        <w:rPr>
          <w:rFonts w:hint="eastAsia"/>
          <w:lang w:val="en-US" w:eastAsia="zh-Hans"/>
        </w:rPr>
        <w:t>主要使用了wireshark和Chrome的开发者模式来进行</w:t>
      </w:r>
      <w:r>
        <w:rPr>
          <w:rFonts w:hint="default"/>
          <w:lang w:eastAsia="zh-Hans"/>
        </w:rPr>
        <w:t>。</w:t>
      </w:r>
    </w:p>
    <w:p>
      <w:pPr>
        <w:rPr>
          <w:rFonts w:hint="default"/>
          <w:lang w:eastAsia="zh-Hans"/>
        </w:rPr>
      </w:pPr>
      <w:r>
        <w:rPr>
          <w:rFonts w:hint="eastAsia"/>
          <w:lang w:val="en-US" w:eastAsia="zh-Hans"/>
        </w:rPr>
        <w:t>连接过程</w:t>
      </w:r>
      <w:r>
        <w:rPr>
          <w:rFonts w:hint="default"/>
          <w:lang w:eastAsia="zh-Hans"/>
        </w:rPr>
        <w:t>：</w:t>
      </w:r>
    </w:p>
    <w:p>
      <w:pPr>
        <w:rPr>
          <w:rFonts w:hint="default"/>
          <w:lang w:eastAsia="zh-Hans"/>
        </w:rPr>
      </w:pPr>
      <w:r>
        <w:rPr>
          <w:rFonts w:hint="eastAsia"/>
          <w:lang w:val="en-US" w:eastAsia="zh-Hans"/>
        </w:rPr>
        <w:t>基本信息</w:t>
      </w:r>
      <w:r>
        <w:rPr>
          <w:rFonts w:hint="default"/>
          <w:lang w:eastAsia="zh-Hans"/>
        </w:rPr>
        <w:t>：</w:t>
      </w:r>
    </w:p>
    <w:p>
      <w:pPr>
        <w:rPr>
          <w:rFonts w:hint="default"/>
          <w:lang w:eastAsia="zh-Hans"/>
        </w:rPr>
      </w:pPr>
      <w:r>
        <w:rPr>
          <w:rFonts w:hint="eastAsia"/>
          <w:lang w:val="en-US" w:eastAsia="zh-Hans"/>
        </w:rPr>
        <w:t>本地ip</w:t>
      </w:r>
      <w:r>
        <w:rPr>
          <w:rFonts w:hint="default"/>
          <w:lang w:eastAsia="zh-Hans"/>
        </w:rPr>
        <w:t xml:space="preserve">: 192.168.1.46 </w:t>
      </w:r>
      <w:r>
        <w:rPr>
          <w:rFonts w:hint="eastAsia"/>
          <w:lang w:val="en-US" w:eastAsia="zh-Hans"/>
        </w:rPr>
        <w:t>对端网站ip</w:t>
      </w:r>
      <w:r>
        <w:rPr>
          <w:rFonts w:hint="default"/>
          <w:lang w:eastAsia="zh-Hans"/>
        </w:rPr>
        <w:t>: 95.168.216.7(</w:t>
      </w:r>
      <w:r>
        <w:rPr>
          <w:rFonts w:hint="eastAsia"/>
          <w:lang w:val="en-US" w:eastAsia="zh-Hans"/>
        </w:rPr>
        <w:t>此ip归属地为捷克布拉格</w:t>
      </w:r>
      <w:r>
        <w:rPr>
          <w:rFonts w:hint="default"/>
          <w:lang w:eastAsia="zh-Hans"/>
        </w:rPr>
        <w:t>)</w:t>
      </w:r>
    </w:p>
    <w:p>
      <w:pPr>
        <w:rPr>
          <w:rFonts w:hint="default"/>
          <w:lang w:eastAsia="zh-Hans"/>
        </w:rPr>
      </w:pPr>
      <w:r>
        <w:rPr>
          <w:rFonts w:hint="eastAsia"/>
          <w:lang w:val="en-US" w:eastAsia="zh-Hans"/>
        </w:rPr>
        <w:t>本地端口</w:t>
      </w:r>
      <w:r>
        <w:rPr>
          <w:rFonts w:hint="default"/>
          <w:lang w:eastAsia="zh-Hans"/>
        </w:rPr>
        <w:t xml:space="preserve">：443 </w:t>
      </w:r>
      <w:r>
        <w:rPr>
          <w:rFonts w:hint="eastAsia"/>
          <w:lang w:val="en-US" w:eastAsia="zh-Hans"/>
        </w:rPr>
        <w:t>网站使用端口</w:t>
      </w:r>
      <w:r>
        <w:rPr>
          <w:rFonts w:hint="default"/>
          <w:lang w:eastAsia="zh-Hans"/>
        </w:rPr>
        <w:t xml:space="preserve">：54891 </w:t>
      </w:r>
      <w:r>
        <w:rPr>
          <w:rFonts w:hint="eastAsia"/>
          <w:lang w:val="en-US" w:eastAsia="zh-Hans"/>
        </w:rPr>
        <w:t>and</w:t>
      </w:r>
      <w:r>
        <w:rPr>
          <w:rFonts w:hint="default"/>
          <w:lang w:eastAsia="zh-Hans"/>
        </w:rPr>
        <w:t xml:space="preserve"> 54379</w:t>
      </w:r>
    </w:p>
    <w:p>
      <w:pPr>
        <w:numPr>
          <w:ilvl w:val="0"/>
          <w:numId w:val="1"/>
        </w:numPr>
        <w:rPr>
          <w:rFonts w:hint="default"/>
          <w:lang w:eastAsia="zh-Hans"/>
        </w:rPr>
      </w:pPr>
      <w:r>
        <w:rPr>
          <w:rFonts w:hint="eastAsia"/>
          <w:lang w:val="en-US" w:eastAsia="zh-Hans"/>
        </w:rPr>
        <w:t>点开网站但未运行javascript脚本</w:t>
      </w:r>
    </w:p>
    <w:p>
      <w:pPr>
        <w:numPr>
          <w:numId w:val="0"/>
        </w:numPr>
        <w:rPr>
          <w:rFonts w:hint="default"/>
          <w:lang w:eastAsia="zh-Hans"/>
        </w:rPr>
      </w:pPr>
      <w:r>
        <w:drawing>
          <wp:inline distT="0" distB="0" distL="114300" distR="114300">
            <wp:extent cx="3929380" cy="447675"/>
            <wp:effectExtent l="0" t="0" r="762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29380" cy="447675"/>
                    </a:xfrm>
                    <a:prstGeom prst="rect">
                      <a:avLst/>
                    </a:prstGeom>
                    <a:noFill/>
                    <a:ln>
                      <a:noFill/>
                    </a:ln>
                  </pic:spPr>
                </pic:pic>
              </a:graphicData>
            </a:graphic>
          </wp:inline>
        </w:drawing>
      </w:r>
    </w:p>
    <w:p>
      <w:pPr>
        <w:numPr>
          <w:numId w:val="0"/>
        </w:numPr>
        <w:ind w:firstLine="420" w:firstLineChars="0"/>
        <w:rPr>
          <w:rFonts w:hint="default"/>
          <w:lang w:eastAsia="zh-Hans"/>
        </w:rPr>
      </w:pPr>
      <w:r>
        <w:rPr>
          <w:rFonts w:hint="eastAsia"/>
          <w:lang w:val="en-US" w:eastAsia="zh-Hans"/>
        </w:rPr>
        <w:t>建立TCP连接</w:t>
      </w:r>
      <w:r>
        <w:rPr>
          <w:rFonts w:hint="default"/>
          <w:lang w:eastAsia="zh-Hans"/>
        </w:rPr>
        <w:t>--</w:t>
      </w:r>
      <w:r>
        <w:rPr>
          <w:rFonts w:hint="eastAsia"/>
          <w:lang w:val="en-US" w:eastAsia="zh-Hans"/>
        </w:rPr>
        <w:t>TCP三次握手</w:t>
      </w:r>
      <w:r>
        <w:rPr>
          <w:rFonts w:hint="default"/>
          <w:lang w:eastAsia="zh-Hans"/>
        </w:rPr>
        <w:t>，</w:t>
      </w:r>
      <w:r>
        <w:rPr>
          <w:rFonts w:hint="eastAsia"/>
          <w:lang w:val="en-US" w:eastAsia="zh-Hans"/>
        </w:rPr>
        <w:t>主要包含Flags</w:t>
      </w:r>
      <w:r>
        <w:rPr>
          <w:rFonts w:hint="default"/>
          <w:lang w:eastAsia="zh-Hans"/>
        </w:rPr>
        <w:t xml:space="preserve">[ (SYN), (SYN, ACK), (ACK) </w:t>
      </w:r>
      <w:r>
        <w:rPr>
          <w:rFonts w:hint="eastAsia"/>
          <w:lang w:val="en-US" w:eastAsia="zh-Hans"/>
        </w:rPr>
        <w:t>及按照握手顺序增加的Sequence</w:t>
      </w:r>
      <w:r>
        <w:rPr>
          <w:rFonts w:hint="default"/>
          <w:lang w:eastAsia="zh-Hans"/>
        </w:rPr>
        <w:t xml:space="preserve"> </w:t>
      </w:r>
      <w:r>
        <w:rPr>
          <w:rFonts w:hint="eastAsia"/>
          <w:lang w:val="en-US" w:eastAsia="zh-Hans"/>
        </w:rPr>
        <w:t>Number和Acknowledgement</w:t>
      </w:r>
      <w:r>
        <w:rPr>
          <w:rFonts w:hint="default"/>
          <w:lang w:eastAsia="zh-Hans"/>
        </w:rPr>
        <w:t xml:space="preserve"> </w:t>
      </w:r>
      <w:r>
        <w:rPr>
          <w:rFonts w:hint="eastAsia"/>
          <w:lang w:val="en-US" w:eastAsia="zh-Hans"/>
        </w:rPr>
        <w:t>Number</w:t>
      </w:r>
      <w:r>
        <w:rPr>
          <w:rFonts w:hint="default"/>
          <w:lang w:eastAsia="zh-Hans"/>
        </w:rPr>
        <w:t>，</w:t>
      </w:r>
      <w:r>
        <w:rPr>
          <w:rFonts w:hint="eastAsia"/>
          <w:lang w:val="en-US" w:eastAsia="zh-Hans"/>
        </w:rPr>
        <w:t>window</w:t>
      </w:r>
      <w:r>
        <w:rPr>
          <w:rFonts w:hint="default"/>
          <w:lang w:eastAsia="zh-Hans"/>
        </w:rPr>
        <w:t xml:space="preserve"> </w:t>
      </w:r>
      <w:r>
        <w:rPr>
          <w:rFonts w:hint="eastAsia"/>
          <w:lang w:val="en-US" w:eastAsia="zh-Hans"/>
        </w:rPr>
        <w:t>size</w:t>
      </w:r>
      <w:r>
        <w:rPr>
          <w:rFonts w:hint="default"/>
          <w:lang w:eastAsia="zh-Hans"/>
        </w:rPr>
        <w:t xml:space="preserve"> </w:t>
      </w:r>
      <w:r>
        <w:rPr>
          <w:rFonts w:hint="eastAsia"/>
          <w:lang w:val="en-US" w:eastAsia="zh-Hans"/>
        </w:rPr>
        <w:t>是</w:t>
      </w:r>
      <w:r>
        <w:rPr>
          <w:rFonts w:hint="default"/>
          <w:lang w:eastAsia="zh-Hans"/>
        </w:rPr>
        <w:t xml:space="preserve"> 1448</w:t>
      </w:r>
      <w:r>
        <w:rPr>
          <w:rFonts w:hint="eastAsia"/>
          <w:lang w:val="en-US" w:eastAsia="zh-Hans"/>
        </w:rPr>
        <w:t>等等</w:t>
      </w:r>
      <w:r>
        <w:rPr>
          <w:rFonts w:hint="default"/>
          <w:lang w:eastAsia="zh-Hans"/>
        </w:rPr>
        <w:t>。</w:t>
      </w:r>
    </w:p>
    <w:p>
      <w:pPr>
        <w:numPr>
          <w:numId w:val="0"/>
        </w:numPr>
        <w:ind w:firstLine="420" w:firstLineChars="0"/>
        <w:rPr>
          <w:rFonts w:hint="default"/>
          <w:lang w:eastAsia="zh-Hans"/>
        </w:rPr>
      </w:pPr>
      <w:r>
        <w:rPr>
          <w:rFonts w:hint="eastAsia"/>
          <w:lang w:val="en-US" w:eastAsia="zh-Hans"/>
        </w:rPr>
        <w:t>然后此时通过TLSv</w:t>
      </w:r>
      <w:r>
        <w:rPr>
          <w:rFonts w:hint="default"/>
          <w:lang w:eastAsia="zh-Hans"/>
        </w:rPr>
        <w:t>1</w:t>
      </w:r>
      <w:r>
        <w:rPr>
          <w:rFonts w:hint="eastAsia"/>
          <w:lang w:val="en-US" w:eastAsia="zh-Hans"/>
        </w:rPr>
        <w:t>.</w:t>
      </w:r>
      <w:r>
        <w:rPr>
          <w:rFonts w:hint="default"/>
          <w:lang w:eastAsia="zh-Hans"/>
        </w:rPr>
        <w:t>3</w:t>
      </w:r>
      <w:r>
        <w:rPr>
          <w:rFonts w:hint="eastAsia"/>
          <w:lang w:val="en-US" w:eastAsia="zh-Hans"/>
        </w:rPr>
        <w:t>协议</w:t>
      </w:r>
      <w:r>
        <w:rPr>
          <w:rFonts w:hint="default"/>
          <w:lang w:eastAsia="zh-Hans"/>
        </w:rPr>
        <w:t>（Transport Layer Security）</w:t>
      </w:r>
      <w:r>
        <w:rPr>
          <w:rFonts w:hint="eastAsia"/>
          <w:lang w:val="en-US" w:eastAsia="zh-Hans"/>
        </w:rPr>
        <w:t>来提供安全通信</w:t>
      </w:r>
      <w:r>
        <w:rPr>
          <w:rFonts w:hint="default"/>
          <w:lang w:eastAsia="zh-Hans"/>
        </w:rPr>
        <w:t>，</w:t>
      </w:r>
      <w:r>
        <w:rPr>
          <w:rFonts w:hint="eastAsia"/>
          <w:lang w:val="en-US" w:eastAsia="zh-Hans"/>
        </w:rPr>
        <w:t>会进行一个TLS握手的过程</w:t>
      </w:r>
      <w:r>
        <w:rPr>
          <w:rFonts w:hint="default"/>
          <w:lang w:eastAsia="zh-Hans"/>
        </w:rPr>
        <w:t>：</w:t>
      </w:r>
      <w:r>
        <w:rPr>
          <w:rFonts w:hint="eastAsia"/>
          <w:lang w:val="en-US" w:eastAsia="zh-Hans"/>
        </w:rPr>
        <w:t>client通过发送一个ClientHello消息给server</w:t>
      </w:r>
      <w:r>
        <w:rPr>
          <w:rFonts w:hint="default"/>
          <w:lang w:eastAsia="zh-Hans"/>
        </w:rPr>
        <w:t>，</w:t>
      </w:r>
      <w:r>
        <w:rPr>
          <w:rFonts w:hint="eastAsia"/>
          <w:lang w:val="en-US" w:eastAsia="zh-Hans"/>
        </w:rPr>
        <w:t>然后server从client的Hello消息中选择响应参数并发送一个ServerHello消息回应client</w:t>
      </w:r>
      <w:r>
        <w:rPr>
          <w:rFonts w:hint="default"/>
          <w:lang w:eastAsia="zh-Hans"/>
        </w:rPr>
        <w:t>。</w:t>
      </w:r>
      <w:r>
        <w:rPr>
          <w:rFonts w:hint="eastAsia"/>
          <w:lang w:val="en-US" w:eastAsia="zh-Hans"/>
        </w:rPr>
        <w:t>然后我们还会观察到这个过程中server发送了一个TCP的ACK的报文</w:t>
      </w:r>
      <w:r>
        <w:rPr>
          <w:rFonts w:hint="default"/>
          <w:lang w:eastAsia="zh-Hans"/>
        </w:rPr>
        <w:t>，</w:t>
      </w:r>
      <w:r>
        <w:rPr>
          <w:rFonts w:hint="eastAsia"/>
          <w:lang w:val="en-US" w:eastAsia="zh-Hans"/>
        </w:rPr>
        <w:t>这个“TCP</w:t>
      </w:r>
      <w:r>
        <w:rPr>
          <w:rFonts w:hint="default"/>
          <w:lang w:eastAsia="zh-Hans"/>
        </w:rPr>
        <w:t xml:space="preserve"> </w:t>
      </w:r>
      <w:r>
        <w:rPr>
          <w:rFonts w:hint="eastAsia"/>
          <w:lang w:val="en-US" w:eastAsia="zh-Hans"/>
        </w:rPr>
        <w:t>ACK”用于确认客户端数据的接收</w:t>
      </w:r>
      <w:r>
        <w:rPr>
          <w:rFonts w:hint="default"/>
          <w:lang w:eastAsia="zh-Hans"/>
        </w:rPr>
        <w:t>，</w:t>
      </w:r>
      <w:r>
        <w:rPr>
          <w:rFonts w:hint="eastAsia"/>
          <w:lang w:val="en-US" w:eastAsia="zh-Hans"/>
        </w:rPr>
        <w:t>在TCP层面上建立连接确保server的消息能到达client</w:t>
      </w:r>
      <w:r>
        <w:rPr>
          <w:rFonts w:hint="default"/>
          <w:lang w:eastAsia="zh-Hans"/>
        </w:rPr>
        <w:t>。</w:t>
      </w:r>
    </w:p>
    <w:p>
      <w:pPr>
        <w:numPr>
          <w:numId w:val="0"/>
        </w:numPr>
        <w:rPr>
          <w:rFonts w:hint="default"/>
          <w:lang w:eastAsia="zh-Hans"/>
        </w:rPr>
      </w:pPr>
      <w:r>
        <w:drawing>
          <wp:inline distT="0" distB="0" distL="114300" distR="114300">
            <wp:extent cx="3228975" cy="528955"/>
            <wp:effectExtent l="0" t="0" r="2222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3228975" cy="528955"/>
                    </a:xfrm>
                    <a:prstGeom prst="rect">
                      <a:avLst/>
                    </a:prstGeom>
                    <a:noFill/>
                    <a:ln>
                      <a:noFill/>
                    </a:ln>
                  </pic:spPr>
                </pic:pic>
              </a:graphicData>
            </a:graphic>
          </wp:inline>
        </w:drawing>
      </w:r>
    </w:p>
    <w:p>
      <w:pPr>
        <w:numPr>
          <w:numId w:val="0"/>
        </w:numPr>
        <w:ind w:firstLine="420" w:firstLineChars="0"/>
        <w:rPr>
          <w:rFonts w:hint="default"/>
          <w:lang w:eastAsia="zh-Hans"/>
        </w:rPr>
      </w:pPr>
      <w:r>
        <w:rPr>
          <w:rFonts w:hint="eastAsia"/>
          <w:lang w:val="en-US" w:eastAsia="zh-Hans"/>
        </w:rPr>
        <w:t>接下来在数据传输阶段TLS继续发送了“Change</w:t>
      </w:r>
      <w:r>
        <w:rPr>
          <w:rFonts w:hint="default"/>
          <w:lang w:eastAsia="zh-Hans"/>
        </w:rPr>
        <w:t xml:space="preserve"> </w:t>
      </w:r>
      <w:r>
        <w:rPr>
          <w:rFonts w:hint="eastAsia"/>
          <w:lang w:val="en-US" w:eastAsia="zh-Hans"/>
        </w:rPr>
        <w:t>Cipher</w:t>
      </w:r>
      <w:r>
        <w:rPr>
          <w:rFonts w:hint="default"/>
          <w:lang w:eastAsia="zh-Hans"/>
        </w:rPr>
        <w:t xml:space="preserve"> </w:t>
      </w:r>
      <w:r>
        <w:rPr>
          <w:rFonts w:hint="eastAsia"/>
          <w:lang w:val="en-US" w:eastAsia="zh-Hans"/>
        </w:rPr>
        <w:t>Spec”和“Application</w:t>
      </w:r>
      <w:r>
        <w:rPr>
          <w:rFonts w:hint="default"/>
          <w:lang w:eastAsia="zh-Hans"/>
        </w:rPr>
        <w:t xml:space="preserve"> </w:t>
      </w:r>
      <w:r>
        <w:rPr>
          <w:rFonts w:hint="eastAsia"/>
          <w:lang w:val="en-US" w:eastAsia="zh-Hans"/>
        </w:rPr>
        <w:t>data”的报文</w:t>
      </w:r>
      <w:r>
        <w:rPr>
          <w:rFonts w:hint="default"/>
          <w:lang w:eastAsia="zh-Hans"/>
        </w:rPr>
        <w:t>，</w:t>
      </w:r>
      <w:r>
        <w:rPr>
          <w:rFonts w:hint="eastAsia"/>
          <w:lang w:val="en-US" w:eastAsia="zh-Hans"/>
        </w:rPr>
        <w:t>前者是通知接收方从握手模式切换到加密通信模式</w:t>
      </w:r>
      <w:r>
        <w:rPr>
          <w:rFonts w:hint="default"/>
          <w:lang w:eastAsia="zh-Hans"/>
        </w:rPr>
        <w:t>，</w:t>
      </w:r>
      <w:r>
        <w:rPr>
          <w:rFonts w:hint="eastAsia"/>
          <w:lang w:val="en-US" w:eastAsia="zh-Hans"/>
        </w:rPr>
        <w:t>后者是实际的应用的的一些数据</w:t>
      </w:r>
      <w:r>
        <w:rPr>
          <w:rFonts w:hint="default"/>
          <w:lang w:eastAsia="zh-Hans"/>
        </w:rPr>
        <w:t>，</w:t>
      </w:r>
      <w:r>
        <w:rPr>
          <w:rFonts w:hint="eastAsia"/>
          <w:lang w:val="en-US" w:eastAsia="zh-Hans"/>
        </w:rPr>
        <w:t>发送方用TLS加密他们</w:t>
      </w:r>
      <w:r>
        <w:rPr>
          <w:rFonts w:hint="default"/>
          <w:lang w:eastAsia="zh-Hans"/>
        </w:rPr>
        <w:t>，</w:t>
      </w:r>
      <w:r>
        <w:rPr>
          <w:rFonts w:hint="eastAsia"/>
          <w:lang w:val="en-US" w:eastAsia="zh-Hans"/>
        </w:rPr>
        <w:t>接收方进行解密</w:t>
      </w:r>
      <w:r>
        <w:rPr>
          <w:rFonts w:hint="default"/>
          <w:lang w:eastAsia="zh-Hans"/>
        </w:rPr>
        <w:t>。</w:t>
      </w:r>
    </w:p>
    <w:p>
      <w:pPr>
        <w:numPr>
          <w:numId w:val="0"/>
        </w:numPr>
        <w:rPr>
          <w:rFonts w:hint="default"/>
          <w:lang w:eastAsia="zh-Hans"/>
        </w:rPr>
      </w:pPr>
    </w:p>
    <w:p>
      <w:pPr>
        <w:numPr>
          <w:ilvl w:val="0"/>
          <w:numId w:val="1"/>
        </w:numPr>
        <w:rPr>
          <w:rFonts w:hint="default"/>
          <w:lang w:eastAsia="zh-Hans"/>
        </w:rPr>
      </w:pPr>
      <w:r>
        <w:rPr>
          <w:rFonts w:hint="eastAsia"/>
          <w:lang w:val="en-US" w:eastAsia="zh-Hans"/>
        </w:rPr>
        <w:t>运行挖矿脚本开始挖矿</w:t>
      </w:r>
    </w:p>
    <w:p>
      <w:pPr>
        <w:numPr>
          <w:numId w:val="0"/>
        </w:numPr>
        <w:rPr>
          <w:rFonts w:hint="eastAsia"/>
          <w:lang w:val="en-US" w:eastAsia="zh-Hans"/>
        </w:rPr>
      </w:pPr>
      <w:r>
        <w:rPr>
          <w:rFonts w:hint="eastAsia"/>
          <w:lang w:val="en-US" w:eastAsia="zh-Hans"/>
        </w:rPr>
        <w:t>通过HTTP GET请求发送挖矿请求，并接收服务器</w:t>
      </w:r>
      <w:r>
        <w:rPr>
          <w:rFonts w:hint="default"/>
          <w:lang w:eastAsia="zh-Hans"/>
        </w:rPr>
        <w:t>（</w:t>
      </w:r>
      <w:r>
        <w:rPr>
          <w:rFonts w:hint="eastAsia"/>
          <w:lang w:val="en-US" w:eastAsia="zh-Hans"/>
        </w:rPr>
        <w:t>恶意网站</w:t>
      </w:r>
      <w:r>
        <w:rPr>
          <w:rFonts w:hint="default"/>
          <w:lang w:eastAsia="zh-Hans"/>
        </w:rPr>
        <w:t>）</w:t>
      </w:r>
      <w:r>
        <w:rPr>
          <w:rFonts w:hint="eastAsia"/>
          <w:lang w:val="en-US" w:eastAsia="zh-Hans"/>
        </w:rPr>
        <w:t>返回的工作信息。</w:t>
      </w:r>
    </w:p>
    <w:p>
      <w:pPr>
        <w:numPr>
          <w:numId w:val="0"/>
        </w:numPr>
        <w:rPr>
          <w:rFonts w:hint="default"/>
          <w:lang w:eastAsia="zh-Hans"/>
        </w:rPr>
      </w:pPr>
      <w:r>
        <w:rPr>
          <w:rFonts w:hint="eastAsia"/>
          <w:lang w:val="en-US" w:eastAsia="zh-Hans"/>
        </w:rPr>
        <w:t>从chrome浏览器可以观察到当开始执行挖矿时</w:t>
      </w:r>
      <w:r>
        <w:rPr>
          <w:rFonts w:hint="default"/>
          <w:lang w:eastAsia="zh-Hans"/>
        </w:rPr>
        <w:t>，</w:t>
      </w:r>
      <w:r>
        <w:rPr>
          <w:rFonts w:hint="eastAsia"/>
          <w:lang w:val="en-US" w:eastAsia="zh-Hans"/>
        </w:rPr>
        <w:t>从home</w:t>
      </w:r>
      <w:r>
        <w:rPr>
          <w:rFonts w:hint="default"/>
          <w:lang w:eastAsia="zh-Hans"/>
        </w:rPr>
        <w:t>_info</w:t>
      </w:r>
      <w:r>
        <w:rPr>
          <w:rFonts w:hint="eastAsia"/>
          <w:lang w:val="en-US" w:eastAsia="zh-Hans"/>
        </w:rPr>
        <w:t>的http</w:t>
      </w:r>
      <w:r>
        <w:rPr>
          <w:rFonts w:hint="default"/>
          <w:lang w:eastAsia="zh-Hans"/>
        </w:rPr>
        <w:t xml:space="preserve"> </w:t>
      </w:r>
      <w:r>
        <w:rPr>
          <w:rFonts w:hint="eastAsia"/>
          <w:lang w:val="en-US" w:eastAsia="zh-Hans"/>
        </w:rPr>
        <w:t>get请求中发现加载了一个叫home</w:t>
      </w:r>
      <w:r>
        <w:rPr>
          <w:rFonts w:hint="default"/>
          <w:lang w:eastAsia="zh-Hans"/>
        </w:rPr>
        <w:t>.js</w:t>
      </w:r>
      <w:r>
        <w:rPr>
          <w:rFonts w:hint="eastAsia"/>
          <w:lang w:val="en-US" w:eastAsia="zh-Hans"/>
        </w:rPr>
        <w:t>的脚本</w:t>
      </w:r>
      <w:r>
        <w:rPr>
          <w:rFonts w:hint="default"/>
          <w:lang w:eastAsia="zh-Hans"/>
        </w:rPr>
        <w:t>，</w:t>
      </w:r>
      <w:r>
        <w:rPr>
          <w:rFonts w:hint="eastAsia"/>
          <w:lang w:val="en-US" w:eastAsia="zh-Hans"/>
        </w:rPr>
        <w:t>点开查看响应发现是挖矿用的脚本</w:t>
      </w:r>
      <w:r>
        <w:rPr>
          <w:rFonts w:hint="default"/>
          <w:lang w:eastAsia="zh-Hans"/>
        </w:rPr>
        <w:t>。</w:t>
      </w:r>
    </w:p>
    <w:p>
      <w:pPr>
        <w:numPr>
          <w:numId w:val="0"/>
        </w:numPr>
      </w:pPr>
      <w:r>
        <w:drawing>
          <wp:inline distT="0" distB="0" distL="114300" distR="114300">
            <wp:extent cx="2472055" cy="1214755"/>
            <wp:effectExtent l="0" t="0" r="171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472055" cy="1214755"/>
                    </a:xfrm>
                    <a:prstGeom prst="rect">
                      <a:avLst/>
                    </a:prstGeom>
                    <a:noFill/>
                    <a:ln>
                      <a:noFill/>
                    </a:ln>
                  </pic:spPr>
                </pic:pic>
              </a:graphicData>
            </a:graphic>
          </wp:inline>
        </w:drawing>
      </w:r>
      <w:r>
        <w:drawing>
          <wp:inline distT="0" distB="0" distL="114300" distR="114300">
            <wp:extent cx="2284730" cy="1863090"/>
            <wp:effectExtent l="0" t="0" r="127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284730" cy="1863090"/>
                    </a:xfrm>
                    <a:prstGeom prst="rect">
                      <a:avLst/>
                    </a:prstGeom>
                    <a:noFill/>
                    <a:ln>
                      <a:noFill/>
                    </a:ln>
                  </pic:spPr>
                </pic:pic>
              </a:graphicData>
            </a:graphic>
          </wp:inline>
        </w:drawing>
      </w:r>
    </w:p>
    <w:p>
      <w:pPr>
        <w:numPr>
          <w:numId w:val="0"/>
        </w:numPr>
        <w:rPr>
          <w:rFonts w:hint="default"/>
          <w:lang w:eastAsia="zh-Hans"/>
        </w:rPr>
      </w:pPr>
    </w:p>
    <w:p>
      <w:pPr>
        <w:numPr>
          <w:numId w:val="0"/>
        </w:numPr>
        <w:rPr>
          <w:rFonts w:hint="default"/>
          <w:lang w:eastAsia="zh-Hans"/>
        </w:rPr>
      </w:pPr>
      <w:r>
        <w:rPr>
          <w:rFonts w:hint="eastAsia"/>
          <w:lang w:val="en-US" w:eastAsia="zh-Hans"/>
        </w:rPr>
        <w:t>这个过程中恶意网站使用http请求与本地主机进行通行但是整个http通信过程都将在加密的TLS通道中进行因此我们只能抓到TLS加密报文</w:t>
      </w:r>
      <w:r>
        <w:rPr>
          <w:rFonts w:hint="default"/>
          <w:lang w:eastAsia="zh-Hans"/>
        </w:rPr>
        <w:t>。</w:t>
      </w:r>
    </w:p>
    <w:p>
      <w:pPr>
        <w:numPr>
          <w:numId w:val="0"/>
        </w:numPr>
        <w:rPr>
          <w:rFonts w:hint="default"/>
          <w:lang w:eastAsia="zh-Hans"/>
        </w:rPr>
      </w:pPr>
      <w:r>
        <w:drawing>
          <wp:inline distT="0" distB="0" distL="114300" distR="114300">
            <wp:extent cx="3152775" cy="262255"/>
            <wp:effectExtent l="0" t="0" r="22225"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3152775" cy="262255"/>
                    </a:xfrm>
                    <a:prstGeom prst="rect">
                      <a:avLst/>
                    </a:prstGeom>
                    <a:noFill/>
                    <a:ln>
                      <a:noFill/>
                    </a:ln>
                  </pic:spPr>
                </pic:pic>
              </a:graphicData>
            </a:graphic>
          </wp:inline>
        </w:drawing>
      </w:r>
    </w:p>
    <w:p>
      <w:pPr>
        <w:numPr>
          <w:numId w:val="0"/>
        </w:numPr>
      </w:pPr>
      <w:r>
        <w:rPr>
          <w:rFonts w:hint="eastAsia"/>
          <w:lang w:val="en-US" w:eastAsia="zh-Hans"/>
        </w:rPr>
        <w:t>同时</w:t>
      </w:r>
      <w:r>
        <w:rPr>
          <w:rFonts w:hint="default"/>
          <w:lang w:eastAsia="zh-Hans"/>
        </w:rPr>
        <w:t>，</w:t>
      </w:r>
      <w:r>
        <w:rPr>
          <w:rFonts w:hint="eastAsia"/>
          <w:lang w:val="en-US" w:eastAsia="zh-Hans"/>
        </w:rPr>
        <w:t>因为挖矿脚本已经被加载</w:t>
      </w:r>
      <w:r>
        <w:rPr>
          <w:rFonts w:hint="default"/>
          <w:lang w:eastAsia="zh-Hans"/>
        </w:rPr>
        <w:t>，</w:t>
      </w:r>
      <w:r>
        <w:rPr>
          <w:rFonts w:hint="eastAsia"/>
          <w:lang w:val="en-US" w:eastAsia="zh-Hans"/>
        </w:rPr>
        <w:t>因此本地主机从服务器上下载进一步的挖矿代码和配置等等</w:t>
      </w:r>
      <w:r>
        <w:rPr>
          <w:rFonts w:hint="default"/>
          <w:lang w:eastAsia="zh-Hans"/>
        </w:rPr>
        <w:t>，</w:t>
      </w:r>
      <w:r>
        <w:rPr>
          <w:rFonts w:hint="eastAsia"/>
          <w:lang w:val="en-US" w:eastAsia="zh-Hans"/>
        </w:rPr>
        <w:t>开始在本地主机进行挖矿操作</w:t>
      </w:r>
      <w:r>
        <w:rPr>
          <w:rFonts w:hint="default"/>
          <w:lang w:eastAsia="zh-Hans"/>
        </w:rPr>
        <w:t>（</w:t>
      </w:r>
      <w:r>
        <w:rPr>
          <w:rFonts w:hint="eastAsia"/>
          <w:lang w:val="en-US" w:eastAsia="zh-Hans"/>
        </w:rPr>
        <w:t>不断的向主机</w:t>
      </w:r>
      <w:r>
        <w:rPr>
          <w:rFonts w:hint="default"/>
          <w:lang w:eastAsia="zh-Hans"/>
        </w:rPr>
        <w:t>--</w:t>
      </w:r>
      <w:r>
        <w:rPr>
          <w:rFonts w:hint="eastAsia"/>
          <w:lang w:val="en-US" w:eastAsia="zh-Hans"/>
        </w:rPr>
        <w:t>矿机发送一些hash值来使用我们电脑的CPU进行计算</w:t>
      </w:r>
      <w:r>
        <w:rPr>
          <w:rFonts w:hint="default"/>
          <w:lang w:eastAsia="zh-Hans"/>
        </w:rPr>
        <w:t>）。</w:t>
      </w:r>
    </w:p>
    <w:p>
      <w:pPr>
        <w:numPr>
          <w:numId w:val="0"/>
        </w:numPr>
        <w:rPr>
          <w:rFonts w:hint="default"/>
          <w:lang w:eastAsia="zh-Hans"/>
        </w:rPr>
      </w:pPr>
      <w:r>
        <w:rPr>
          <w:rFonts w:hint="eastAsia"/>
          <w:lang w:val="en-US" w:eastAsia="zh-Hans"/>
        </w:rPr>
        <w:t>但是这些http请求使用了TLS进行了加密</w:t>
      </w:r>
      <w:r>
        <w:rPr>
          <w:rFonts w:hint="default"/>
          <w:lang w:eastAsia="zh-Hans"/>
        </w:rPr>
        <w:t>，</w:t>
      </w:r>
      <w:r>
        <w:rPr>
          <w:rFonts w:hint="eastAsia"/>
          <w:lang w:val="en-US" w:eastAsia="zh-Hans"/>
        </w:rPr>
        <w:t>因此我们无法直接看到下发的明文的hash值</w:t>
      </w:r>
      <w:r>
        <w:rPr>
          <w:rFonts w:hint="default"/>
          <w:lang w:eastAsia="zh-Hans"/>
        </w:rPr>
        <w:t>。</w:t>
      </w:r>
      <w:r>
        <w:rPr>
          <w:rFonts w:hint="eastAsia"/>
          <w:lang w:val="en-US" w:eastAsia="zh-Hans"/>
        </w:rPr>
        <w:t>只能看到经过编码的二进制数据</w:t>
      </w:r>
      <w:r>
        <w:rPr>
          <w:rFonts w:hint="default"/>
          <w:lang w:eastAsia="zh-Hans"/>
        </w:rPr>
        <w:t>。</w:t>
      </w:r>
    </w:p>
    <w:p>
      <w:pPr>
        <w:numPr>
          <w:numId w:val="0"/>
        </w:numPr>
      </w:pPr>
      <w:r>
        <w:drawing>
          <wp:inline distT="0" distB="0" distL="114300" distR="114300">
            <wp:extent cx="3162300" cy="271780"/>
            <wp:effectExtent l="0" t="0" r="1270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3162300" cy="271780"/>
                    </a:xfrm>
                    <a:prstGeom prst="rect">
                      <a:avLst/>
                    </a:prstGeom>
                    <a:noFill/>
                    <a:ln>
                      <a:noFill/>
                    </a:ln>
                  </pic:spPr>
                </pic:pic>
              </a:graphicData>
            </a:graphic>
          </wp:inline>
        </w:drawing>
      </w:r>
    </w:p>
    <w:p>
      <w:pPr>
        <w:numPr>
          <w:numId w:val="0"/>
        </w:numPr>
        <w:rPr>
          <w:rFonts w:hint="default"/>
          <w:lang w:eastAsia="zh-Hans"/>
        </w:rPr>
      </w:pPr>
      <w:r>
        <w:drawing>
          <wp:inline distT="0" distB="0" distL="114300" distR="114300">
            <wp:extent cx="2872105" cy="1428750"/>
            <wp:effectExtent l="0" t="0" r="23495" b="1905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2872105" cy="1428750"/>
                    </a:xfrm>
                    <a:prstGeom prst="rect">
                      <a:avLst/>
                    </a:prstGeom>
                    <a:noFill/>
                    <a:ln>
                      <a:noFill/>
                    </a:ln>
                  </pic:spPr>
                </pic:pic>
              </a:graphicData>
            </a:graphic>
          </wp:inline>
        </w:drawing>
      </w:r>
      <w:bookmarkStart w:id="0" w:name="_GoBack"/>
      <w:bookmarkEnd w:id="0"/>
    </w:p>
    <w:p>
      <w:pPr>
        <w:numPr>
          <w:numId w:val="0"/>
        </w:numPr>
        <w:rPr>
          <w:rFonts w:hint="default"/>
          <w:lang w:eastAsia="zh-Hans"/>
        </w:rPr>
      </w:pPr>
      <w:r>
        <w:rPr>
          <w:rFonts w:hint="eastAsia"/>
          <w:lang w:val="en-US" w:eastAsia="zh-Hans"/>
        </w:rPr>
        <w:t>在这个过程中恶意网站通过这些TLS报文向被挟持的主机下发hash值计算任务</w:t>
      </w:r>
      <w:r>
        <w:rPr>
          <w:rFonts w:hint="default"/>
          <w:lang w:eastAsia="zh-Hans"/>
        </w:rPr>
        <w:t>，</w:t>
      </w:r>
      <w:r>
        <w:rPr>
          <w:rFonts w:hint="eastAsia"/>
          <w:lang w:val="en-US" w:eastAsia="zh-Hans"/>
        </w:rPr>
        <w:t>然后主机生成相关的响应报文并发送给网站并将结果发送回恶意网站</w:t>
      </w:r>
      <w:r>
        <w:rPr>
          <w:rFonts w:hint="default"/>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DD8B31"/>
    <w:multiLevelType w:val="singleLevel"/>
    <w:tmpl w:val="EFDD8B3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F0551"/>
    <w:rsid w:val="0DFA6BBC"/>
    <w:rsid w:val="7FCF0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2023-07-09T00:01:00Z</dcterms:created>
  <dc:creator>Sigrid_faerie</dc:creator>
  <cp:lastModifiedBy>Sigrid_faerie</cp:lastModifiedBy>
  <dcterms:modified xsi:type="dcterms:W3CDTF">2023-07-09T01:43:47Z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D92AD3557A91C3AA4388A964447156CB_41</vt:lpwstr>
  </property>
</Properties>
</file>