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357A" w14:textId="77777777" w:rsidR="001004D6" w:rsidRDefault="001004D6">
      <w:pPr>
        <w:jc w:val="both"/>
        <w:rPr>
          <w:rFonts w:ascii="Barlow" w:eastAsia="Barlow" w:hAnsi="Barlow" w:cs="Barlow"/>
          <w:sz w:val="22"/>
          <w:szCs w:val="22"/>
        </w:rPr>
      </w:pPr>
    </w:p>
    <w:p w14:paraId="4D3C688E" w14:textId="708E7ED9" w:rsidR="001004D6" w:rsidRDefault="00000000">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8E47B1">
        <w:rPr>
          <w:rFonts w:ascii="Barlow" w:eastAsia="Barlow" w:hAnsi="Barlow" w:cs="Barlow"/>
          <w:sz w:val="22"/>
          <w:szCs w:val="22"/>
        </w:rPr>
        <w:t>${numero_expediente}</w:t>
      </w:r>
    </w:p>
    <w:p w14:paraId="2183E442"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Microyuc Emprendedores. </w:t>
      </w:r>
    </w:p>
    <w:p w14:paraId="5BD87531" w14:textId="77777777" w:rsidR="001004D6" w:rsidRDefault="001004D6">
      <w:pPr>
        <w:jc w:val="both"/>
        <w:rPr>
          <w:rFonts w:ascii="Barlow" w:eastAsia="Barlow" w:hAnsi="Barlow" w:cs="Barlow"/>
          <w:sz w:val="22"/>
          <w:szCs w:val="22"/>
        </w:rPr>
      </w:pPr>
    </w:p>
    <w:p w14:paraId="1A14C201" w14:textId="51BA5F3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C. </w:t>
      </w:r>
      <w:r w:rsidR="008E47B1">
        <w:rPr>
          <w:rFonts w:ascii="Barlow" w:eastAsia="Barlow" w:hAnsi="Barlow" w:cs="Barlow"/>
          <w:sz w:val="22"/>
          <w:szCs w:val="22"/>
        </w:rPr>
        <w:t>${nombre_cliente}</w:t>
      </w:r>
    </w:p>
    <w:p w14:paraId="296354BD" w14:textId="1B02BA28" w:rsidR="001004D6" w:rsidRDefault="00000000">
      <w:pPr>
        <w:jc w:val="both"/>
        <w:rPr>
          <w:rFonts w:ascii="Barlow" w:eastAsia="Barlow" w:hAnsi="Barlow" w:cs="Barlow"/>
          <w:sz w:val="22"/>
          <w:szCs w:val="22"/>
        </w:rPr>
      </w:pPr>
      <w:r>
        <w:rPr>
          <w:rFonts w:ascii="Barlow" w:eastAsia="Barlow" w:hAnsi="Barlow" w:cs="Barlow"/>
          <w:sz w:val="22"/>
          <w:szCs w:val="22"/>
        </w:rPr>
        <w:t xml:space="preserve">Calle:  </w:t>
      </w:r>
      <w:r w:rsidR="008E47B1">
        <w:rPr>
          <w:rFonts w:ascii="Barlow" w:eastAsia="Barlow" w:hAnsi="Barlow" w:cs="Barlow"/>
          <w:sz w:val="22"/>
          <w:szCs w:val="22"/>
        </w:rPr>
        <w:t>${calle}</w:t>
      </w:r>
    </w:p>
    <w:p w14:paraId="62B6AF39" w14:textId="2C13AB52" w:rsidR="001004D6" w:rsidRDefault="00000000">
      <w:pPr>
        <w:jc w:val="both"/>
        <w:rPr>
          <w:rFonts w:ascii="Barlow" w:eastAsia="Barlow" w:hAnsi="Barlow" w:cs="Barlow"/>
          <w:sz w:val="22"/>
          <w:szCs w:val="22"/>
        </w:rPr>
      </w:pPr>
      <w:r>
        <w:rPr>
          <w:rFonts w:ascii="Barlow" w:eastAsia="Barlow" w:hAnsi="Barlow" w:cs="Barlow"/>
          <w:sz w:val="22"/>
          <w:szCs w:val="22"/>
        </w:rPr>
        <w:t>Cruzamientos:</w:t>
      </w:r>
      <w:r w:rsidR="008E47B1">
        <w:rPr>
          <w:rFonts w:ascii="Barlow" w:eastAsia="Barlow" w:hAnsi="Barlow" w:cs="Barlow"/>
          <w:sz w:val="22"/>
          <w:szCs w:val="22"/>
        </w:rPr>
        <w:t xml:space="preserve"> ${cruzamientos}</w:t>
      </w:r>
    </w:p>
    <w:p w14:paraId="156D1260" w14:textId="490E8D5F" w:rsidR="001004D6" w:rsidRDefault="00000000">
      <w:pPr>
        <w:jc w:val="both"/>
        <w:rPr>
          <w:rFonts w:ascii="Barlow" w:eastAsia="Barlow" w:hAnsi="Barlow" w:cs="Barlow"/>
          <w:sz w:val="22"/>
          <w:szCs w:val="22"/>
        </w:rPr>
      </w:pPr>
      <w:r>
        <w:rPr>
          <w:rFonts w:ascii="Barlow" w:eastAsia="Barlow" w:hAnsi="Barlow" w:cs="Barlow"/>
          <w:sz w:val="22"/>
          <w:szCs w:val="22"/>
        </w:rPr>
        <w:t>Número:</w:t>
      </w:r>
      <w:r w:rsidR="008E47B1">
        <w:rPr>
          <w:rFonts w:ascii="Barlow" w:eastAsia="Barlow" w:hAnsi="Barlow" w:cs="Barlow"/>
          <w:sz w:val="22"/>
          <w:szCs w:val="22"/>
        </w:rPr>
        <w:t xml:space="preserve"> ${numero_direccion}</w:t>
      </w:r>
    </w:p>
    <w:p w14:paraId="1466993C" w14:textId="198ED253" w:rsidR="001004D6" w:rsidRDefault="00000000">
      <w:pPr>
        <w:jc w:val="both"/>
        <w:rPr>
          <w:rFonts w:ascii="Barlow" w:eastAsia="Barlow" w:hAnsi="Barlow" w:cs="Barlow"/>
          <w:sz w:val="22"/>
          <w:szCs w:val="22"/>
        </w:rPr>
      </w:pPr>
      <w:r>
        <w:rPr>
          <w:rFonts w:ascii="Barlow" w:eastAsia="Barlow" w:hAnsi="Barlow" w:cs="Barlow"/>
          <w:sz w:val="22"/>
          <w:szCs w:val="22"/>
        </w:rPr>
        <w:t>Colonia/fraccionamiento:</w:t>
      </w:r>
      <w:r w:rsidR="008E47B1">
        <w:rPr>
          <w:rFonts w:ascii="Barlow" w:eastAsia="Barlow" w:hAnsi="Barlow" w:cs="Barlow"/>
          <w:sz w:val="22"/>
          <w:szCs w:val="22"/>
        </w:rPr>
        <w:t xml:space="preserve"> ${colonia_fraccionamiento}</w:t>
      </w:r>
    </w:p>
    <w:p w14:paraId="3F115AA7" w14:textId="6B8FB195" w:rsidR="001004D6" w:rsidRDefault="00000000">
      <w:pPr>
        <w:jc w:val="both"/>
        <w:rPr>
          <w:rFonts w:ascii="Barlow" w:eastAsia="Barlow" w:hAnsi="Barlow" w:cs="Barlow"/>
          <w:sz w:val="22"/>
          <w:szCs w:val="22"/>
        </w:rPr>
      </w:pPr>
      <w:r>
        <w:rPr>
          <w:rFonts w:ascii="Barlow" w:eastAsia="Barlow" w:hAnsi="Barlow" w:cs="Barlow"/>
          <w:sz w:val="22"/>
          <w:szCs w:val="22"/>
        </w:rPr>
        <w:t xml:space="preserve">Localidad: </w:t>
      </w:r>
      <w:r w:rsidR="008E47B1">
        <w:rPr>
          <w:rFonts w:ascii="Barlow" w:eastAsia="Barlow" w:hAnsi="Barlow" w:cs="Barlow"/>
          <w:sz w:val="22"/>
          <w:szCs w:val="22"/>
        </w:rPr>
        <w:t>${localidad}</w:t>
      </w:r>
      <w:r>
        <w:rPr>
          <w:rFonts w:ascii="Barlow" w:eastAsia="Barlow" w:hAnsi="Barlow" w:cs="Barlow"/>
          <w:sz w:val="22"/>
          <w:szCs w:val="22"/>
        </w:rPr>
        <w:t xml:space="preserve"> </w:t>
      </w:r>
    </w:p>
    <w:p w14:paraId="17CF99ED" w14:textId="322E935A" w:rsidR="001004D6" w:rsidRDefault="00000000">
      <w:pPr>
        <w:jc w:val="both"/>
        <w:rPr>
          <w:rFonts w:ascii="Barlow" w:eastAsia="Barlow" w:hAnsi="Barlow" w:cs="Barlow"/>
          <w:sz w:val="22"/>
          <w:szCs w:val="22"/>
        </w:rPr>
      </w:pPr>
      <w:r>
        <w:rPr>
          <w:rFonts w:ascii="Barlow" w:eastAsia="Barlow" w:hAnsi="Barlow" w:cs="Barlow"/>
          <w:sz w:val="22"/>
          <w:szCs w:val="22"/>
        </w:rPr>
        <w:t xml:space="preserve">Municipio: </w:t>
      </w:r>
      <w:r w:rsidR="008E47B1">
        <w:rPr>
          <w:rFonts w:ascii="Barlow" w:eastAsia="Barlow" w:hAnsi="Barlow" w:cs="Barlow"/>
          <w:sz w:val="22"/>
          <w:szCs w:val="22"/>
        </w:rPr>
        <w:t>${municipio}</w:t>
      </w:r>
    </w:p>
    <w:p w14:paraId="1250EA1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Estado: Yucatán </w:t>
      </w:r>
    </w:p>
    <w:p w14:paraId="4531821F" w14:textId="77777777" w:rsidR="001004D6" w:rsidRDefault="001004D6">
      <w:pPr>
        <w:jc w:val="both"/>
        <w:rPr>
          <w:rFonts w:ascii="Barlow" w:eastAsia="Barlow" w:hAnsi="Barlow" w:cs="Barlow"/>
          <w:sz w:val="22"/>
          <w:szCs w:val="22"/>
        </w:rPr>
      </w:pPr>
    </w:p>
    <w:p w14:paraId="1759AC37" w14:textId="0919411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w:t>
      </w:r>
      <w:r w:rsidR="00B24115">
        <w:rPr>
          <w:rFonts w:ascii="Barlow" w:eastAsia="Barlow" w:hAnsi="Barlow" w:cs="Barlow"/>
          <w:sz w:val="22"/>
          <w:szCs w:val="22"/>
        </w:rPr>
        <w:t>27</w:t>
      </w:r>
      <w:r>
        <w:rPr>
          <w:rFonts w:ascii="Barlow" w:eastAsia="Barlow" w:hAnsi="Barlow" w:cs="Barlow"/>
          <w:sz w:val="22"/>
          <w:szCs w:val="22"/>
        </w:rPr>
        <w:t xml:space="preserve">, fracción II, IV; </w:t>
      </w:r>
      <w:r w:rsidR="00B24115">
        <w:rPr>
          <w:rFonts w:ascii="Barlow" w:eastAsia="Barlow" w:hAnsi="Barlow" w:cs="Barlow"/>
          <w:sz w:val="22"/>
          <w:szCs w:val="22"/>
        </w:rPr>
        <w:t>28</w:t>
      </w:r>
      <w:r>
        <w:rPr>
          <w:rFonts w:ascii="Barlow" w:eastAsia="Barlow" w:hAnsi="Barlow" w:cs="Barlow"/>
          <w:sz w:val="22"/>
          <w:szCs w:val="22"/>
        </w:rPr>
        <w:t xml:space="preserve">, </w:t>
      </w:r>
      <w:r w:rsidR="00B24115">
        <w:rPr>
          <w:rFonts w:ascii="Barlow" w:eastAsia="Barlow" w:hAnsi="Barlow" w:cs="Barlow"/>
          <w:sz w:val="22"/>
          <w:szCs w:val="22"/>
        </w:rPr>
        <w:t xml:space="preserve">segundo y tercer </w:t>
      </w:r>
      <w:r>
        <w:rPr>
          <w:rFonts w:ascii="Barlow" w:eastAsia="Barlow" w:hAnsi="Barlow" w:cs="Barlow"/>
          <w:sz w:val="22"/>
          <w:szCs w:val="22"/>
        </w:rPr>
        <w:t xml:space="preserve">párrafo; </w:t>
      </w:r>
      <w:r w:rsidR="00B24115">
        <w:rPr>
          <w:rFonts w:ascii="Barlow" w:eastAsia="Barlow" w:hAnsi="Barlow" w:cs="Barlow"/>
          <w:sz w:val="22"/>
          <w:szCs w:val="22"/>
        </w:rPr>
        <w:t>3</w:t>
      </w:r>
      <w:r>
        <w:rPr>
          <w:rFonts w:ascii="Barlow" w:eastAsia="Barlow" w:hAnsi="Barlow" w:cs="Barlow"/>
          <w:sz w:val="22"/>
          <w:szCs w:val="22"/>
        </w:rPr>
        <w:t>0, fracción X</w:t>
      </w:r>
      <w:r w:rsidR="00B24115">
        <w:rPr>
          <w:rFonts w:ascii="Barlow" w:eastAsia="Barlow" w:hAnsi="Barlow" w:cs="Barlow"/>
          <w:sz w:val="22"/>
          <w:szCs w:val="22"/>
        </w:rPr>
        <w:t>II</w:t>
      </w:r>
      <w:r>
        <w:rPr>
          <w:rFonts w:ascii="Barlow" w:eastAsia="Barlow" w:hAnsi="Barlow" w:cs="Barlow"/>
          <w:sz w:val="22"/>
          <w:szCs w:val="22"/>
        </w:rPr>
        <w:t xml:space="preserve">, del Decreto </w:t>
      </w:r>
      <w:r w:rsidR="00B440D7" w:rsidRPr="00B440D7">
        <w:rPr>
          <w:rFonts w:ascii="Barlow" w:eastAsia="Barlow" w:hAnsi="Barlow" w:cs="Barlow"/>
          <w:sz w:val="22"/>
          <w:szCs w:val="22"/>
        </w:rPr>
        <w:t>462/2022</w:t>
      </w:r>
      <w:r w:rsidR="00B440D7">
        <w:rPr>
          <w:rFonts w:ascii="Barlow" w:eastAsia="Barlow" w:hAnsi="Barlow" w:cs="Barlow"/>
          <w:sz w:val="22"/>
          <w:szCs w:val="22"/>
        </w:rPr>
        <w:t xml:space="preserve"> </w:t>
      </w:r>
      <w:r>
        <w:rPr>
          <w:rFonts w:ascii="Barlow" w:eastAsia="Barlow" w:hAnsi="Barlow" w:cs="Barlow"/>
          <w:sz w:val="22"/>
          <w:szCs w:val="22"/>
        </w:rPr>
        <w:t xml:space="preserve">por el que se emiten las reglas de operación del programa de crédito y financiamiento denominado Microyuc Emprendedores, así como del contrato de crédito simple identificado con la clave </w:t>
      </w:r>
      <w:r w:rsidR="008E47B1">
        <w:rPr>
          <w:rFonts w:ascii="Barlow" w:eastAsia="Barlow" w:hAnsi="Barlow" w:cs="Barlow"/>
          <w:sz w:val="22"/>
          <w:szCs w:val="22"/>
        </w:rPr>
        <w:t>${numero_expediente}</w:t>
      </w:r>
      <w:r>
        <w:rPr>
          <w:rFonts w:ascii="Barlow" w:eastAsia="Barlow" w:hAnsi="Barlow" w:cs="Barlow"/>
          <w:sz w:val="22"/>
          <w:szCs w:val="22"/>
        </w:rPr>
        <w:t xml:space="preserve"> y sus respectivos anexos firmados entre usted y el Instituto Yucateco de Emprendedores en fecha </w:t>
      </w:r>
      <w:r w:rsidR="008E47B1">
        <w:rPr>
          <w:rFonts w:ascii="Barlow" w:eastAsia="Barlow" w:hAnsi="Barlow" w:cs="Barlow"/>
          <w:sz w:val="22"/>
          <w:szCs w:val="22"/>
        </w:rPr>
        <w:t>${fecha_firma}</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w:t>
      </w:r>
      <w:r w:rsidR="00B24115">
        <w:rPr>
          <w:rFonts w:ascii="Barlow" w:eastAsia="Barlow" w:hAnsi="Barlow" w:cs="Barlow"/>
          <w:sz w:val="22"/>
          <w:szCs w:val="22"/>
        </w:rPr>
        <w:t>28</w:t>
      </w:r>
      <w:r>
        <w:rPr>
          <w:rFonts w:ascii="Barlow" w:eastAsia="Barlow" w:hAnsi="Barlow" w:cs="Barlow"/>
          <w:sz w:val="22"/>
          <w:szCs w:val="22"/>
        </w:rPr>
        <w:t xml:space="preserve"> de las reglas de operación del programa. </w:t>
      </w:r>
    </w:p>
    <w:p w14:paraId="6630825C" w14:textId="77777777" w:rsidR="001004D6" w:rsidRDefault="001004D6">
      <w:pPr>
        <w:jc w:val="both"/>
        <w:rPr>
          <w:rFonts w:ascii="Barlow" w:eastAsia="Barlow" w:hAnsi="Barlow" w:cs="Barlow"/>
          <w:sz w:val="22"/>
          <w:szCs w:val="22"/>
        </w:rPr>
      </w:pPr>
    </w:p>
    <w:p w14:paraId="6E05EF17" w14:textId="77777777" w:rsidR="001004D6" w:rsidRDefault="00000000">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74B2463B" w14:textId="54E4957C" w:rsidR="001004D6" w:rsidRDefault="00000000">
      <w:pPr>
        <w:jc w:val="both"/>
        <w:rPr>
          <w:rFonts w:ascii="Barlow" w:eastAsia="Barlow" w:hAnsi="Barlow" w:cs="Barlow"/>
          <w:b/>
          <w:sz w:val="22"/>
          <w:szCs w:val="22"/>
        </w:rPr>
      </w:pPr>
      <w:r>
        <w:rPr>
          <w:rFonts w:ascii="Barlow" w:eastAsia="Barlow" w:hAnsi="Barlow" w:cs="Barlow"/>
          <w:sz w:val="22"/>
          <w:szCs w:val="22"/>
        </w:rPr>
        <w:t xml:space="preserve">Documentación: </w:t>
      </w:r>
      <w:r w:rsidR="008E47B1">
        <w:rPr>
          <w:rFonts w:ascii="Barlow" w:eastAsia="Barlow" w:hAnsi="Barlow" w:cs="Barlow"/>
          <w:sz w:val="22"/>
          <w:szCs w:val="22"/>
        </w:rPr>
        <w:t>${documentacion}</w:t>
      </w:r>
    </w:p>
    <w:p w14:paraId="763D2F74" w14:textId="3AD2DC38" w:rsidR="001004D6" w:rsidRDefault="00000000">
      <w:pPr>
        <w:jc w:val="both"/>
        <w:rPr>
          <w:rFonts w:ascii="Barlow" w:eastAsia="Barlow" w:hAnsi="Barlow" w:cs="Barlow"/>
          <w:sz w:val="22"/>
          <w:szCs w:val="22"/>
        </w:rPr>
      </w:pPr>
      <w:r>
        <w:rPr>
          <w:rFonts w:ascii="Barlow" w:eastAsia="Barlow" w:hAnsi="Barlow" w:cs="Barlow"/>
          <w:sz w:val="22"/>
          <w:szCs w:val="22"/>
        </w:rPr>
        <w:t xml:space="preserve">Comprobación: </w:t>
      </w:r>
      <w:r w:rsidR="008E47B1" w:rsidRPr="008E47B1">
        <w:rPr>
          <w:rFonts w:ascii="Barlow" w:eastAsia="Barlow" w:hAnsi="Barlow" w:cs="Barlow"/>
          <w:b/>
          <w:bCs/>
          <w:sz w:val="22"/>
          <w:szCs w:val="22"/>
        </w:rPr>
        <w:t>Pendiente de comprobar $${comprobacion_monto} en ${comprobacion_tipo}.</w:t>
      </w:r>
    </w:p>
    <w:p w14:paraId="2452763E" w14:textId="07C10956" w:rsidR="001004D6" w:rsidRDefault="00000000">
      <w:pPr>
        <w:jc w:val="both"/>
        <w:rPr>
          <w:rFonts w:ascii="Barlow" w:eastAsia="Barlow" w:hAnsi="Barlow" w:cs="Barlow"/>
          <w:sz w:val="22"/>
          <w:szCs w:val="22"/>
        </w:rPr>
      </w:pPr>
      <w:r>
        <w:rPr>
          <w:rFonts w:ascii="Barlow" w:eastAsia="Barlow" w:hAnsi="Barlow" w:cs="Barlow"/>
          <w:sz w:val="22"/>
          <w:szCs w:val="22"/>
        </w:rPr>
        <w:t>Pagos:</w:t>
      </w:r>
      <w:r w:rsidR="008E47B1">
        <w:rPr>
          <w:rFonts w:ascii="Barlow" w:eastAsia="Barlow" w:hAnsi="Barlow" w:cs="Barlow"/>
          <w:sz w:val="22"/>
          <w:szCs w:val="22"/>
        </w:rPr>
        <w:t xml:space="preserve"> </w:t>
      </w:r>
      <w:r w:rsidR="008E47B1" w:rsidRPr="008E47B1">
        <w:rPr>
          <w:rFonts w:ascii="Barlow" w:eastAsia="Barlow" w:hAnsi="Barlow" w:cs="Barlow"/>
          <w:b/>
          <w:bCs/>
          <w:sz w:val="22"/>
          <w:szCs w:val="22"/>
        </w:rPr>
        <w:t>${pagos}, por la cantidad de $${adeudo_total}</w:t>
      </w:r>
    </w:p>
    <w:p w14:paraId="0A8F012B" w14:textId="77777777" w:rsidR="001004D6" w:rsidRDefault="001004D6">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072"/>
        <w:gridCol w:w="1336"/>
        <w:gridCol w:w="1553"/>
        <w:gridCol w:w="1701"/>
      </w:tblGrid>
      <w:tr w:rsidR="001004D6" w14:paraId="17FE2CB8" w14:textId="77777777" w:rsidTr="00437FC4">
        <w:tc>
          <w:tcPr>
            <w:tcW w:w="1985" w:type="dxa"/>
          </w:tcPr>
          <w:p w14:paraId="2B2C7D87"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     N°.</w:t>
            </w:r>
          </w:p>
        </w:tc>
        <w:tc>
          <w:tcPr>
            <w:tcW w:w="1559" w:type="dxa"/>
          </w:tcPr>
          <w:p w14:paraId="64D872A4" w14:textId="4D5F14D4" w:rsidR="001004D6" w:rsidRDefault="00437FC4" w:rsidP="00437FC4">
            <w:pPr>
              <w:ind w:right="-301"/>
              <w:jc w:val="both"/>
              <w:rPr>
                <w:rFonts w:ascii="Barlow" w:eastAsia="Barlow" w:hAnsi="Barlow" w:cs="Barlow"/>
                <w:b/>
                <w:sz w:val="22"/>
                <w:szCs w:val="22"/>
              </w:rPr>
            </w:pPr>
            <w:r>
              <w:rPr>
                <w:rFonts w:ascii="Barlow" w:eastAsia="Barlow" w:hAnsi="Barlow" w:cs="Barlow"/>
                <w:b/>
                <w:sz w:val="22"/>
                <w:szCs w:val="22"/>
              </w:rPr>
              <w:t>MODALIDAD/ TIPO DE</w:t>
            </w:r>
          </w:p>
          <w:p w14:paraId="5EB2EC2C" w14:textId="77777777" w:rsidR="001004D6" w:rsidRDefault="00000000" w:rsidP="00437FC4">
            <w:pPr>
              <w:ind w:right="-301"/>
              <w:jc w:val="both"/>
              <w:rPr>
                <w:rFonts w:ascii="Barlow" w:eastAsia="Barlow" w:hAnsi="Barlow" w:cs="Barlow"/>
                <w:b/>
                <w:sz w:val="22"/>
                <w:szCs w:val="22"/>
              </w:rPr>
            </w:pPr>
            <w:r>
              <w:rPr>
                <w:rFonts w:ascii="Barlow" w:eastAsia="Barlow" w:hAnsi="Barlow" w:cs="Barlow"/>
                <w:b/>
                <w:sz w:val="22"/>
                <w:szCs w:val="22"/>
              </w:rPr>
              <w:t>CRÉDITO</w:t>
            </w:r>
          </w:p>
        </w:tc>
        <w:tc>
          <w:tcPr>
            <w:tcW w:w="2072" w:type="dxa"/>
          </w:tcPr>
          <w:p w14:paraId="111B31B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B4F429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MONTO </w:t>
            </w:r>
          </w:p>
          <w:p w14:paraId="0ABAD0DC"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3BEB4344"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MENSUALIDA</w:t>
            </w:r>
          </w:p>
          <w:p w14:paraId="4B805C26"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DES </w:t>
            </w:r>
          </w:p>
          <w:p w14:paraId="165BEC7B"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5F8BF9E2"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ADEUDO TOTAL</w:t>
            </w:r>
          </w:p>
        </w:tc>
      </w:tr>
      <w:tr w:rsidR="001004D6" w14:paraId="71F93567" w14:textId="77777777" w:rsidTr="00437FC4">
        <w:tc>
          <w:tcPr>
            <w:tcW w:w="1985" w:type="dxa"/>
          </w:tcPr>
          <w:p w14:paraId="0D064B9D" w14:textId="59F1F3B2" w:rsidR="001004D6" w:rsidRDefault="00CC2447">
            <w:pPr>
              <w:jc w:val="both"/>
              <w:rPr>
                <w:rFonts w:ascii="Barlow" w:eastAsia="Barlow" w:hAnsi="Barlow" w:cs="Barlow"/>
                <w:sz w:val="22"/>
                <w:szCs w:val="22"/>
                <w:highlight w:val="yellow"/>
              </w:rPr>
            </w:pPr>
            <w:r w:rsidRPr="00CC2447">
              <w:rPr>
                <w:rFonts w:ascii="Barlow" w:eastAsia="Barlow" w:hAnsi="Barlow" w:cs="Barlow"/>
                <w:sz w:val="22"/>
                <w:szCs w:val="22"/>
              </w:rPr>
              <w:t>${numero_expediente}</w:t>
            </w:r>
          </w:p>
        </w:tc>
        <w:tc>
          <w:tcPr>
            <w:tcW w:w="1559" w:type="dxa"/>
          </w:tcPr>
          <w:p w14:paraId="458F856D" w14:textId="513B3D8C" w:rsidR="001004D6" w:rsidRDefault="007B171B">
            <w:pPr>
              <w:ind w:right="-301"/>
              <w:jc w:val="center"/>
              <w:rPr>
                <w:rFonts w:ascii="Barlow" w:eastAsia="Barlow" w:hAnsi="Barlow" w:cs="Barlow"/>
                <w:sz w:val="22"/>
                <w:szCs w:val="22"/>
              </w:rPr>
            </w:pPr>
            <w:r>
              <w:rPr>
                <w:rFonts w:ascii="Barlow" w:eastAsia="Barlow" w:hAnsi="Barlow" w:cs="Barlow"/>
                <w:sz w:val="22"/>
                <w:szCs w:val="22"/>
              </w:rPr>
              <w:t>${modalidad}/</w:t>
            </w:r>
            <w:r w:rsidR="00CC2447">
              <w:rPr>
                <w:rFonts w:ascii="Barlow" w:eastAsia="Barlow" w:hAnsi="Barlow" w:cs="Barlow"/>
                <w:sz w:val="22"/>
                <w:szCs w:val="22"/>
              </w:rPr>
              <w:t>${tipo_credito}</w:t>
            </w:r>
          </w:p>
        </w:tc>
        <w:tc>
          <w:tcPr>
            <w:tcW w:w="2072" w:type="dxa"/>
          </w:tcPr>
          <w:p w14:paraId="2DFE73B3" w14:textId="511474E5" w:rsidR="001004D6" w:rsidRDefault="00CC2447">
            <w:pPr>
              <w:ind w:right="-301"/>
              <w:jc w:val="center"/>
              <w:rPr>
                <w:rFonts w:ascii="Barlow" w:eastAsia="Barlow" w:hAnsi="Barlow" w:cs="Barlow"/>
                <w:sz w:val="22"/>
                <w:szCs w:val="22"/>
                <w:highlight w:val="yellow"/>
              </w:rPr>
            </w:pPr>
            <w:r>
              <w:rPr>
                <w:rFonts w:ascii="Barlow" w:eastAsia="Barlow" w:hAnsi="Barlow" w:cs="Barlow"/>
                <w:sz w:val="22"/>
                <w:szCs w:val="22"/>
              </w:rPr>
              <w:t>${fecha_otorgamiento}</w:t>
            </w:r>
          </w:p>
        </w:tc>
        <w:tc>
          <w:tcPr>
            <w:tcW w:w="1336" w:type="dxa"/>
          </w:tcPr>
          <w:p w14:paraId="15A97059" w14:textId="2C90F019" w:rsidR="001004D6" w:rsidRDefault="00CC2447">
            <w:pPr>
              <w:ind w:right="-301"/>
              <w:rPr>
                <w:rFonts w:ascii="Barlow" w:eastAsia="Barlow" w:hAnsi="Barlow" w:cs="Barlow"/>
                <w:sz w:val="22"/>
                <w:szCs w:val="22"/>
              </w:rPr>
            </w:pPr>
            <w:r>
              <w:rPr>
                <w:rFonts w:ascii="Barlow" w:eastAsia="Barlow" w:hAnsi="Barlow" w:cs="Barlow"/>
                <w:sz w:val="22"/>
                <w:szCs w:val="22"/>
              </w:rPr>
              <w:t>$${monto_inicial}</w:t>
            </w:r>
          </w:p>
        </w:tc>
        <w:tc>
          <w:tcPr>
            <w:tcW w:w="1553" w:type="dxa"/>
          </w:tcPr>
          <w:p w14:paraId="2047C367" w14:textId="12B3AF51" w:rsidR="001004D6" w:rsidRDefault="00CC2447">
            <w:pPr>
              <w:ind w:right="-301"/>
              <w:jc w:val="center"/>
              <w:rPr>
                <w:rFonts w:ascii="Barlow" w:eastAsia="Barlow" w:hAnsi="Barlow" w:cs="Barlow"/>
                <w:sz w:val="22"/>
                <w:szCs w:val="22"/>
                <w:highlight w:val="yellow"/>
              </w:rPr>
            </w:pPr>
            <w:r>
              <w:rPr>
                <w:rFonts w:ascii="Barlow" w:eastAsia="Barlow" w:hAnsi="Barlow" w:cs="Barlow"/>
                <w:sz w:val="22"/>
                <w:szCs w:val="22"/>
                <w:highlight w:val="yellow"/>
              </w:rPr>
              <w:t>${mensualidades_vencidas}</w:t>
            </w:r>
          </w:p>
        </w:tc>
        <w:tc>
          <w:tcPr>
            <w:tcW w:w="1701" w:type="dxa"/>
          </w:tcPr>
          <w:p w14:paraId="7C1FFB50" w14:textId="06D192A9" w:rsidR="001004D6" w:rsidRDefault="00CC2447">
            <w:pPr>
              <w:ind w:right="-301"/>
              <w:jc w:val="center"/>
              <w:rPr>
                <w:rFonts w:ascii="Barlow" w:eastAsia="Barlow" w:hAnsi="Barlow" w:cs="Barlow"/>
                <w:sz w:val="22"/>
                <w:szCs w:val="22"/>
              </w:rPr>
            </w:pPr>
            <w:r>
              <w:rPr>
                <w:rFonts w:ascii="Barlow" w:eastAsia="Barlow" w:hAnsi="Barlow" w:cs="Barlow"/>
                <w:sz w:val="22"/>
                <w:szCs w:val="22"/>
              </w:rPr>
              <w:t>$${adeudo_total}</w:t>
            </w:r>
          </w:p>
        </w:tc>
      </w:tr>
    </w:tbl>
    <w:p w14:paraId="0082AEAD" w14:textId="77777777" w:rsidR="001004D6" w:rsidRDefault="001004D6">
      <w:pPr>
        <w:jc w:val="both"/>
        <w:rPr>
          <w:rFonts w:ascii="Barlow" w:eastAsia="Barlow" w:hAnsi="Barlow" w:cs="Barlow"/>
          <w:sz w:val="22"/>
          <w:szCs w:val="22"/>
        </w:rPr>
      </w:pPr>
    </w:p>
    <w:p w14:paraId="3073D8DF"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Enrique Méndez Millán, Coordinador de Microyuc,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Sodzil Norte, C.P. 97110, Mérida, Yucatán, con el fin de atenderle y ofrecerle una alternativa a la situación actual de su crédito. </w:t>
      </w:r>
    </w:p>
    <w:p w14:paraId="6753BB6D" w14:textId="77777777" w:rsidR="001004D6" w:rsidRDefault="001004D6">
      <w:pPr>
        <w:jc w:val="both"/>
        <w:rPr>
          <w:rFonts w:ascii="Barlow" w:eastAsia="Barlow" w:hAnsi="Barlow" w:cs="Barlow"/>
          <w:sz w:val="22"/>
          <w:szCs w:val="22"/>
        </w:rPr>
      </w:pPr>
    </w:p>
    <w:p w14:paraId="124A36D4" w14:textId="0468F2DA" w:rsidR="001004D6" w:rsidRDefault="00000000">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w:t>
      </w:r>
      <w:r w:rsidR="00437FC4">
        <w:rPr>
          <w:rFonts w:ascii="Barlow" w:eastAsia="Barlow" w:hAnsi="Barlow" w:cs="Barlow"/>
          <w:sz w:val="22"/>
          <w:szCs w:val="22"/>
        </w:rPr>
        <w:t xml:space="preserve">de </w:t>
      </w:r>
      <w:r>
        <w:rPr>
          <w:rFonts w:ascii="Barlow" w:eastAsia="Barlow" w:hAnsi="Barlow" w:cs="Barlow"/>
          <w:sz w:val="22"/>
          <w:szCs w:val="22"/>
        </w:rPr>
        <w:t xml:space="preserve">dar cumplimiento con las obligaciones pactadas en el contrato de crédito o en su caso, poder ofrecerle alguna alternativa dentro de los parámetros establecidos en el programa de crédito y financiamiento denominado Microyuc Emprendedores. </w:t>
      </w:r>
    </w:p>
    <w:p w14:paraId="4426264D" w14:textId="77777777" w:rsidR="001004D6" w:rsidRDefault="001004D6">
      <w:pPr>
        <w:jc w:val="both"/>
        <w:rPr>
          <w:rFonts w:ascii="Barlow" w:eastAsia="Barlow" w:hAnsi="Barlow" w:cs="Barlow"/>
          <w:sz w:val="22"/>
          <w:szCs w:val="22"/>
        </w:rPr>
      </w:pPr>
    </w:p>
    <w:p w14:paraId="0698362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186282BC" w14:textId="77777777" w:rsidR="001004D6" w:rsidRDefault="001004D6">
      <w:pPr>
        <w:jc w:val="both"/>
        <w:rPr>
          <w:rFonts w:ascii="Barlow" w:eastAsia="Barlow" w:hAnsi="Barlow" w:cs="Barlow"/>
          <w:sz w:val="22"/>
          <w:szCs w:val="22"/>
        </w:rPr>
      </w:pPr>
    </w:p>
    <w:p w14:paraId="163E36D9"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ATENTAMENTE</w:t>
      </w:r>
    </w:p>
    <w:p w14:paraId="6BCAE06C" w14:textId="77777777" w:rsidR="001004D6" w:rsidRDefault="001004D6">
      <w:pPr>
        <w:jc w:val="center"/>
        <w:rPr>
          <w:rFonts w:ascii="Barlow" w:eastAsia="Barlow" w:hAnsi="Barlow" w:cs="Barlow"/>
          <w:b/>
          <w:sz w:val="22"/>
          <w:szCs w:val="22"/>
        </w:rPr>
      </w:pPr>
    </w:p>
    <w:p w14:paraId="611074E9" w14:textId="77777777" w:rsidR="001004D6" w:rsidRDefault="001004D6">
      <w:pPr>
        <w:jc w:val="center"/>
        <w:rPr>
          <w:rFonts w:ascii="Barlow" w:eastAsia="Barlow" w:hAnsi="Barlow" w:cs="Barlow"/>
          <w:b/>
          <w:sz w:val="22"/>
          <w:szCs w:val="22"/>
        </w:rPr>
      </w:pPr>
    </w:p>
    <w:p w14:paraId="4F61FB3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________________________</w:t>
      </w:r>
    </w:p>
    <w:p w14:paraId="7CEF4E62"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PTB. BREISLY YOSELIN CAAMAL SANTOS</w:t>
      </w:r>
    </w:p>
    <w:p w14:paraId="039F0AE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JEFE DEL DEPARTAMENTO DE FINANCIAMIENTO Y DESARROLLO COMPETITIVO</w:t>
      </w:r>
    </w:p>
    <w:p w14:paraId="0771F8CB"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3A62320D" w14:textId="77777777" w:rsidR="001004D6" w:rsidRDefault="001004D6">
      <w:pPr>
        <w:rPr>
          <w:rFonts w:ascii="Barlow" w:eastAsia="Barlow" w:hAnsi="Barlow" w:cs="Barlow"/>
          <w:b/>
          <w:sz w:val="22"/>
          <w:szCs w:val="22"/>
        </w:rPr>
      </w:pPr>
    </w:p>
    <w:p w14:paraId="6427004D" w14:textId="77777777" w:rsidR="001004D6" w:rsidRDefault="001004D6">
      <w:pPr>
        <w:rPr>
          <w:rFonts w:ascii="Barlow" w:eastAsia="Barlow" w:hAnsi="Barlow" w:cs="Barlow"/>
          <w:b/>
          <w:sz w:val="22"/>
          <w:szCs w:val="22"/>
        </w:rPr>
      </w:pPr>
    </w:p>
    <w:p w14:paraId="4743732C" w14:textId="77777777" w:rsidR="001004D6" w:rsidRDefault="00000000">
      <w:pPr>
        <w:rPr>
          <w:rFonts w:ascii="Barlow" w:eastAsia="Barlow" w:hAnsi="Barlow" w:cs="Barlow"/>
          <w:sz w:val="18"/>
          <w:szCs w:val="18"/>
        </w:rPr>
      </w:pPr>
      <w:r>
        <w:rPr>
          <w:rFonts w:ascii="Barlow" w:eastAsia="Barlow" w:hAnsi="Barlow" w:cs="Barlow"/>
          <w:sz w:val="18"/>
          <w:szCs w:val="18"/>
        </w:rPr>
        <w:t>C.c.p. Archivo</w:t>
      </w:r>
    </w:p>
    <w:sectPr w:rsidR="001004D6">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E4F5" w14:textId="77777777" w:rsidR="00A9576D" w:rsidRDefault="00A9576D">
      <w:r>
        <w:separator/>
      </w:r>
    </w:p>
  </w:endnote>
  <w:endnote w:type="continuationSeparator" w:id="0">
    <w:p w14:paraId="204ECC9F" w14:textId="77777777" w:rsidR="00A9576D" w:rsidRDefault="00A9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altName w:val="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40B8"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7EF8" w14:textId="77777777" w:rsidR="001004D6" w:rsidRDefault="00000000">
    <w:pPr>
      <w:pBdr>
        <w:top w:val="nil"/>
        <w:left w:val="nil"/>
        <w:bottom w:val="nil"/>
        <w:right w:val="nil"/>
        <w:between w:val="nil"/>
      </w:pBdr>
      <w:tabs>
        <w:tab w:val="center" w:pos="4419"/>
        <w:tab w:val="right" w:pos="8838"/>
      </w:tabs>
      <w:rPr>
        <w:color w:val="000000"/>
      </w:rPr>
    </w:pPr>
    <w:r>
      <w:rPr>
        <w:noProof/>
      </w:rPr>
      <mc:AlternateContent>
        <mc:Choice Requires="wps">
          <w:drawing>
            <wp:anchor distT="0" distB="0" distL="114300" distR="114300" simplePos="0" relativeHeight="251660288" behindDoc="0" locked="0" layoutInCell="1" hidden="0" allowOverlap="1" wp14:anchorId="28DE798C" wp14:editId="79E9AC8C">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757DC964" w14:textId="77777777" w:rsidR="001004D6" w:rsidRDefault="001004D6">
                          <w:pPr>
                            <w:textDirection w:val="btLr"/>
                          </w:pPr>
                        </w:p>
                      </w:txbxContent>
                    </wps:txbx>
                    <wps:bodyPr spcFirstLastPara="1" wrap="square" lIns="91425" tIns="91425" rIns="91425" bIns="91425" anchor="ctr" anchorCtr="0">
                      <a:noAutofit/>
                    </wps:bodyPr>
                  </wps:wsp>
                </a:graphicData>
              </a:graphic>
            </wp:anchor>
          </w:drawing>
        </mc:Choice>
        <mc:Fallback>
          <w:pict>
            <v:rect w14:anchorId="28DE798C" id="Rectángulo 3" o:spid="_x0000_s1026" style="position:absolute;margin-left:-85pt;margin-top:757pt;width:616.55pt;height:3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" fillcolor="white [3201]" stroked="f">
              <v:textbox inset="2.53958mm,2.53958mm,2.53958mm,2.53958mm">
                <w:txbxContent>
                  <w:p w14:paraId="757DC964"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148D7C03" wp14:editId="12DB2A07">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wps:txbx>
                    <wps:bodyPr spcFirstLastPara="1" wrap="square" lIns="91425" tIns="45700" rIns="91425" bIns="45700" anchor="t" anchorCtr="0">
                      <a:noAutofit/>
                    </wps:bodyPr>
                  </wps:wsp>
                </a:graphicData>
              </a:graphic>
            </wp:anchor>
          </w:drawing>
        </mc:Choice>
        <mc:Fallback>
          <w:pict>
            <v:rect w14:anchorId="148D7C03" id="Rectángulo 1" o:spid="_x0000_s1027" style="position:absolute;margin-left:136pt;margin-top:10pt;width:135.75pt;height:5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" filled="f" stroked="f">
              <v:textbox inset="2.53958mm,1.2694mm,2.53958mm,1.2694mm">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7CE80516" wp14:editId="6C18262F">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w:pict>
            <v:rect w14:anchorId="7CE80516" id="Rectángulo 2" o:spid="_x0000_s1028" style="position:absolute;margin-left:-14pt;margin-top:10pt;width:155.55pt;height:6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" filled="f" stroked="f">
              <v:textbox inset="2.53958mm,1.2694mm,2.53958mm,1.2694mm">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DD056" w14:textId="77777777" w:rsidR="00A9576D" w:rsidRDefault="00A9576D">
      <w:r>
        <w:separator/>
      </w:r>
    </w:p>
  </w:footnote>
  <w:footnote w:type="continuationSeparator" w:id="0">
    <w:p w14:paraId="3786AEF4" w14:textId="77777777" w:rsidR="00A9576D" w:rsidRDefault="00A95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9525"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679D8348" w14:textId="77777777" w:rsidR="001004D6" w:rsidRDefault="001004D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97C7" w14:textId="77777777" w:rsidR="001004D6" w:rsidRDefault="00000000">
    <w:pPr>
      <w:tabs>
        <w:tab w:val="center" w:pos="4419"/>
        <w:tab w:val="right" w:pos="8838"/>
      </w:tabs>
      <w:rPr>
        <w:color w:val="000000"/>
      </w:rPr>
    </w:pPr>
    <w:r>
      <w:rPr>
        <w:noProof/>
      </w:rPr>
      <w:drawing>
        <wp:anchor distT="114300" distB="114300" distL="114300" distR="114300" simplePos="0" relativeHeight="251658240" behindDoc="0" locked="0" layoutInCell="1" hidden="0" allowOverlap="1" wp14:anchorId="3D248A2F" wp14:editId="3DD61107">
          <wp:simplePos x="0" y="0"/>
          <wp:positionH relativeFrom="column">
            <wp:posOffset>1</wp:posOffset>
          </wp:positionH>
          <wp:positionV relativeFrom="paragraph">
            <wp:posOffset>361950</wp:posOffset>
          </wp:positionV>
          <wp:extent cx="3102610" cy="77597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02610" cy="7759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8581F38" wp14:editId="47B293D7">
          <wp:simplePos x="0" y="0"/>
          <wp:positionH relativeFrom="column">
            <wp:posOffset>5848350</wp:posOffset>
          </wp:positionH>
          <wp:positionV relativeFrom="paragraph">
            <wp:posOffset>400050</wp:posOffset>
          </wp:positionV>
          <wp:extent cx="621966" cy="73102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1966" cy="73102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D6"/>
    <w:rsid w:val="000A5E50"/>
    <w:rsid w:val="001004D6"/>
    <w:rsid w:val="00437FC4"/>
    <w:rsid w:val="005E403E"/>
    <w:rsid w:val="007B171B"/>
    <w:rsid w:val="008E47B1"/>
    <w:rsid w:val="00A9576D"/>
    <w:rsid w:val="00B24115"/>
    <w:rsid w:val="00B440D7"/>
    <w:rsid w:val="00CC2447"/>
    <w:rsid w:val="00EE474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26E"/>
  <w15:docId w15:val="{FB790CDD-6FC2-48BA-966B-007AD5BF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Sigfredo Olmedo</dc:creator>
  <cp:lastModifiedBy>Sigfredo Olmedo</cp:lastModifiedBy>
  <cp:revision>3</cp:revision>
  <dcterms:created xsi:type="dcterms:W3CDTF">2022-09-20T18:04:00Z</dcterms:created>
  <dcterms:modified xsi:type="dcterms:W3CDTF">2022-09-25T00:42:00Z</dcterms:modified>
</cp:coreProperties>
</file>