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60587AC3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Plan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16199C83" w:rsidR="00D85110" w:rsidRDefault="005710A6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 xml:space="preserve">Versione </w:t>
      </w:r>
      <w:r w:rsidR="00317712">
        <w:rPr>
          <w:rFonts w:ascii="Arial" w:eastAsia="Arial" w:hAnsi="Arial" w:cs="Arial"/>
          <w:b/>
          <w:sz w:val="36"/>
        </w:rPr>
        <w:t>1</w:t>
      </w:r>
      <w:r>
        <w:rPr>
          <w:rFonts w:ascii="Arial" w:eastAsia="Arial" w:hAnsi="Arial" w:cs="Arial"/>
          <w:b/>
          <w:sz w:val="36"/>
        </w:rPr>
        <w:t xml:space="preserve">.0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2136415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>Test Plan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7D3CE61D" w14:textId="1BC78EE5" w:rsidR="00246792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4795" w:history="1">
            <w:r w:rsidR="00246792" w:rsidRPr="002662AA">
              <w:rPr>
                <w:rStyle w:val="Collegamentoipertestuale"/>
                <w:bCs/>
                <w:noProof/>
              </w:rPr>
              <w:t>1.</w:t>
            </w:r>
            <w:r w:rsidR="0024679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246792" w:rsidRPr="002662AA">
              <w:rPr>
                <w:rStyle w:val="Collegamentoipertestuale"/>
                <w:noProof/>
              </w:rPr>
              <w:t>Introduzione</w:t>
            </w:r>
            <w:r w:rsidR="00246792">
              <w:rPr>
                <w:noProof/>
                <w:webHidden/>
              </w:rPr>
              <w:tab/>
            </w:r>
            <w:r w:rsidR="00246792">
              <w:rPr>
                <w:noProof/>
                <w:webHidden/>
              </w:rPr>
              <w:fldChar w:fldCharType="begin"/>
            </w:r>
            <w:r w:rsidR="00246792">
              <w:rPr>
                <w:noProof/>
                <w:webHidden/>
              </w:rPr>
              <w:instrText xml:space="preserve"> PAGEREF _Toc217314795 \h </w:instrText>
            </w:r>
            <w:r w:rsidR="00246792">
              <w:rPr>
                <w:noProof/>
                <w:webHidden/>
              </w:rPr>
            </w:r>
            <w:r w:rsidR="00246792">
              <w:rPr>
                <w:noProof/>
                <w:webHidden/>
              </w:rPr>
              <w:fldChar w:fldCharType="separate"/>
            </w:r>
            <w:r w:rsidR="00246792">
              <w:rPr>
                <w:noProof/>
                <w:webHidden/>
              </w:rPr>
              <w:t>4</w:t>
            </w:r>
            <w:r w:rsidR="00246792">
              <w:rPr>
                <w:noProof/>
                <w:webHidden/>
              </w:rPr>
              <w:fldChar w:fldCharType="end"/>
            </w:r>
          </w:hyperlink>
        </w:p>
        <w:p w14:paraId="2454DB5A" w14:textId="0BF29CD0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6" w:history="1">
            <w:r w:rsidRPr="002662AA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Relationship to other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C610" w14:textId="60D4C3E3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7" w:history="1">
            <w:r w:rsidRPr="002662AA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40C2" w14:textId="0BFF9602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8" w:history="1">
            <w:r w:rsidRPr="002662AA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Featured to be tested / not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305C" w14:textId="61F3BCAF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799" w:history="1">
            <w:r w:rsidRPr="002662AA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2A1C" w14:textId="673F09A8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0" w:history="1">
            <w:r w:rsidRPr="002662AA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7B91" w14:textId="6F08300B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1" w:history="1">
            <w:r w:rsidRPr="002662AA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Suspension and resumption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4C34" w14:textId="21002148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2" w:history="1">
            <w:r w:rsidRPr="002662AA">
              <w:rPr>
                <w:rStyle w:val="Collegamentoipertestuale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Testing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61A0" w14:textId="12DFE5ED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3" w:history="1">
            <w:r w:rsidRPr="002662AA">
              <w:rPr>
                <w:rStyle w:val="Collegamentoipertestuale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FED5" w14:textId="200DDA26" w:rsidR="00246792" w:rsidRDefault="0024679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14804" w:history="1">
            <w:r w:rsidRPr="002662AA">
              <w:rPr>
                <w:rStyle w:val="Collegamentoipertestuale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2662AA">
              <w:rPr>
                <w:rStyle w:val="Collegamentoipertestuale"/>
                <w:noProof/>
              </w:rPr>
              <w:t>Testing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329A04B3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0D4398C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4EA5C1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14E8DC5" w14:textId="46FE5B4B" w:rsidR="00286E0E" w:rsidRDefault="00286E0E" w:rsidP="00286E0E">
      <w:pPr>
        <w:pStyle w:val="Titolo1"/>
      </w:pPr>
      <w:bookmarkStart w:id="0" w:name="_Toc217314795"/>
      <w:r>
        <w:lastRenderedPageBreak/>
        <w:t>Introduzione</w:t>
      </w:r>
      <w:bookmarkEnd w:id="0"/>
    </w:p>
    <w:p w14:paraId="72CB63E7" w14:textId="70EF89CC" w:rsidR="00286E0E" w:rsidRDefault="00286E0E" w:rsidP="00286E0E">
      <w:pPr>
        <w:rPr>
          <w:rFonts w:eastAsia="Calibri"/>
        </w:rPr>
      </w:pPr>
      <w:r w:rsidRPr="00286E0E">
        <w:rPr>
          <w:rFonts w:eastAsia="Calibri"/>
        </w:rPr>
        <w:t xml:space="preserve">Lo scopo di questo piano di test è definire le strategie, le risorse e la pianificazione necessarie per la verifica e la validazione del sistema software "La Cantina". L'obiettivo principale è assicurare che il sistema soddisfi i requisiti funzionali e non funzionali specificati nel </w:t>
      </w:r>
      <w:proofErr w:type="spellStart"/>
      <w:r w:rsidRPr="00286E0E">
        <w:rPr>
          <w:rFonts w:eastAsia="Calibri"/>
        </w:rPr>
        <w:t>Requirements</w:t>
      </w:r>
      <w:proofErr w:type="spellEnd"/>
      <w:r w:rsidRPr="00286E0E">
        <w:rPr>
          <w:rFonts w:eastAsia="Calibri"/>
        </w:rPr>
        <w:t xml:space="preserve"> Analysis </w:t>
      </w:r>
      <w:proofErr w:type="spellStart"/>
      <w:r w:rsidRPr="00286E0E">
        <w:rPr>
          <w:rFonts w:eastAsia="Calibri"/>
        </w:rPr>
        <w:t>Document</w:t>
      </w:r>
      <w:proofErr w:type="spellEnd"/>
      <w:r w:rsidRPr="00286E0E">
        <w:rPr>
          <w:rFonts w:eastAsia="Calibri"/>
        </w:rPr>
        <w:t xml:space="preserve"> (RAD) e che l'implementazione sia coerente con l'architettura definita nel System Design </w:t>
      </w:r>
      <w:proofErr w:type="spellStart"/>
      <w:r w:rsidRPr="00286E0E">
        <w:rPr>
          <w:rFonts w:eastAsia="Calibri"/>
        </w:rPr>
        <w:t>Document</w:t>
      </w:r>
      <w:proofErr w:type="spellEnd"/>
      <w:r w:rsidRPr="00286E0E">
        <w:rPr>
          <w:rFonts w:eastAsia="Calibri"/>
        </w:rPr>
        <w:t xml:space="preserve"> (SDD). Il test si concentrerà sulla verifica dei sottosistemi critici implementati: </w:t>
      </w:r>
      <w:proofErr w:type="spellStart"/>
      <w:r w:rsidRPr="00286E0E">
        <w:rPr>
          <w:rFonts w:eastAsia="Calibri"/>
        </w:rPr>
        <w:t>UserManagement</w:t>
      </w:r>
      <w:proofErr w:type="spellEnd"/>
      <w:r w:rsidRPr="00286E0E">
        <w:rPr>
          <w:rFonts w:eastAsia="Calibri"/>
        </w:rPr>
        <w:t xml:space="preserve">, </w:t>
      </w:r>
      <w:proofErr w:type="spellStart"/>
      <w:r w:rsidRPr="00286E0E">
        <w:rPr>
          <w:rFonts w:eastAsia="Calibri"/>
        </w:rPr>
        <w:t>CatalogManagement</w:t>
      </w:r>
      <w:proofErr w:type="spellEnd"/>
      <w:r w:rsidRPr="00286E0E">
        <w:rPr>
          <w:rFonts w:eastAsia="Calibri"/>
        </w:rPr>
        <w:t xml:space="preserve">, Cart, </w:t>
      </w:r>
      <w:proofErr w:type="spellStart"/>
      <w:r w:rsidRPr="00286E0E">
        <w:rPr>
          <w:rFonts w:eastAsia="Calibri"/>
        </w:rPr>
        <w:t>OrderManagement</w:t>
      </w:r>
      <w:proofErr w:type="spellEnd"/>
      <w:r w:rsidRPr="00286E0E">
        <w:rPr>
          <w:rFonts w:eastAsia="Calibri"/>
        </w:rPr>
        <w:t xml:space="preserve"> e </w:t>
      </w:r>
      <w:proofErr w:type="gramStart"/>
      <w:r w:rsidRPr="00286E0E">
        <w:rPr>
          <w:rFonts w:eastAsia="Calibri"/>
        </w:rPr>
        <w:t>Administration ,</w:t>
      </w:r>
      <w:proofErr w:type="gramEnd"/>
      <w:r w:rsidRPr="00286E0E">
        <w:rPr>
          <w:rFonts w:eastAsia="Calibri"/>
        </w:rPr>
        <w:t xml:space="preserve"> per garantire che la piattaforma sia robusta e priva di difetti bloccanti prima del rilascio finale.</w:t>
      </w:r>
    </w:p>
    <w:p w14:paraId="2D8E2146" w14:textId="77777777" w:rsidR="00286E0E" w:rsidRDefault="00286E0E" w:rsidP="00286E0E">
      <w:pPr>
        <w:rPr>
          <w:rFonts w:eastAsia="Calibri"/>
        </w:rPr>
      </w:pPr>
    </w:p>
    <w:p w14:paraId="3BE68770" w14:textId="394B924E" w:rsidR="00286E0E" w:rsidRDefault="00286E0E" w:rsidP="00286E0E">
      <w:pPr>
        <w:pStyle w:val="Titolo1"/>
      </w:pPr>
      <w:bookmarkStart w:id="1" w:name="_Toc217314796"/>
      <w:proofErr w:type="spellStart"/>
      <w:r>
        <w:t>Relationship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documents</w:t>
      </w:r>
      <w:bookmarkEnd w:id="1"/>
      <w:proofErr w:type="spellEnd"/>
    </w:p>
    <w:p w14:paraId="4CDE50EA" w14:textId="2AAD3FBE" w:rsidR="00286E0E" w:rsidRDefault="00286E0E" w:rsidP="00286E0E">
      <w:pPr>
        <w:rPr>
          <w:rFonts w:eastAsia="Calibri"/>
        </w:rPr>
      </w:pPr>
      <w:r>
        <w:rPr>
          <w:rFonts w:eastAsia="Calibri"/>
        </w:rPr>
        <w:t>Questo piano di test è strettamente correlato alla documentazione di progetto prodotta nelle fasi precedenti:</w:t>
      </w:r>
    </w:p>
    <w:p w14:paraId="0273B8AA" w14:textId="3ACB7CCE" w:rsidR="00286E0E" w:rsidRDefault="00286E0E" w:rsidP="00286E0E">
      <w:pPr>
        <w:pStyle w:val="Paragrafoelenco"/>
        <w:numPr>
          <w:ilvl w:val="0"/>
          <w:numId w:val="49"/>
        </w:numPr>
        <w:rPr>
          <w:rFonts w:eastAsia="Calibri"/>
        </w:rPr>
      </w:pPr>
      <w:proofErr w:type="spellStart"/>
      <w:r>
        <w:rPr>
          <w:rFonts w:eastAsia="Calibri"/>
          <w:b/>
          <w:bCs/>
        </w:rPr>
        <w:t>Requirements</w:t>
      </w:r>
      <w:proofErr w:type="spellEnd"/>
      <w:r>
        <w:rPr>
          <w:rFonts w:eastAsia="Calibri"/>
          <w:b/>
          <w:bCs/>
        </w:rPr>
        <w:t xml:space="preserve"> Analysis </w:t>
      </w:r>
      <w:proofErr w:type="spellStart"/>
      <w:r>
        <w:rPr>
          <w:rFonts w:eastAsia="Calibri"/>
          <w:b/>
          <w:bCs/>
        </w:rPr>
        <w:t>Document</w:t>
      </w:r>
      <w:proofErr w:type="spellEnd"/>
      <w:r>
        <w:rPr>
          <w:rFonts w:eastAsia="Calibri"/>
          <w:b/>
          <w:bCs/>
        </w:rPr>
        <w:t xml:space="preserve"> (RAD): </w:t>
      </w:r>
      <w:r>
        <w:rPr>
          <w:rFonts w:eastAsia="Calibri"/>
        </w:rPr>
        <w:t>I test sono progettati per verificare ogni caso d’uso (nel dettaglio UC1 – UC9) ed i requisiti funzionali descritti nel documento stesso</w:t>
      </w:r>
    </w:p>
    <w:p w14:paraId="5ED9FBD4" w14:textId="7E407CDF" w:rsidR="00286E0E" w:rsidRDefault="00286E0E" w:rsidP="00286E0E">
      <w:pPr>
        <w:pStyle w:val="Paragrafoelenco"/>
        <w:numPr>
          <w:ilvl w:val="0"/>
          <w:numId w:val="49"/>
        </w:numPr>
        <w:rPr>
          <w:rFonts w:eastAsia="Calibri"/>
        </w:rPr>
      </w:pPr>
      <w:r>
        <w:rPr>
          <w:rFonts w:eastAsia="Calibri"/>
          <w:b/>
          <w:bCs/>
        </w:rPr>
        <w:t xml:space="preserve">System Design </w:t>
      </w:r>
      <w:proofErr w:type="spellStart"/>
      <w:r>
        <w:rPr>
          <w:rFonts w:eastAsia="Calibri"/>
          <w:b/>
          <w:bCs/>
        </w:rPr>
        <w:t>Document</w:t>
      </w:r>
      <w:proofErr w:type="spellEnd"/>
      <w:r>
        <w:rPr>
          <w:rFonts w:eastAsia="Calibri"/>
          <w:b/>
          <w:bCs/>
        </w:rPr>
        <w:t xml:space="preserve"> (SDD):</w:t>
      </w:r>
      <w:r>
        <w:rPr>
          <w:rFonts w:eastAsia="Calibri"/>
        </w:rPr>
        <w:t xml:space="preserve"> L’ambiente di test e la configurazione delle varie componenti rispettano l’architettura MVC ed il mapping hardware/software (Tomcat, MySQL) definiti nel documento</w:t>
      </w:r>
    </w:p>
    <w:p w14:paraId="1E29B45B" w14:textId="339F230D" w:rsidR="00286E0E" w:rsidRDefault="00286E0E" w:rsidP="00286E0E">
      <w:pPr>
        <w:pStyle w:val="Paragrafoelenco"/>
        <w:numPr>
          <w:ilvl w:val="0"/>
          <w:numId w:val="49"/>
        </w:numPr>
        <w:rPr>
          <w:rFonts w:eastAsia="Calibri"/>
        </w:rPr>
      </w:pPr>
      <w:r>
        <w:rPr>
          <w:rFonts w:eastAsia="Calibri"/>
          <w:b/>
          <w:bCs/>
        </w:rPr>
        <w:t xml:space="preserve">Object Design </w:t>
      </w:r>
      <w:proofErr w:type="spellStart"/>
      <w:r>
        <w:rPr>
          <w:rFonts w:eastAsia="Calibri"/>
          <w:b/>
          <w:bCs/>
        </w:rPr>
        <w:t>Document</w:t>
      </w:r>
      <w:proofErr w:type="spellEnd"/>
      <w:r>
        <w:rPr>
          <w:rFonts w:eastAsia="Calibri"/>
          <w:b/>
          <w:bCs/>
        </w:rPr>
        <w:t xml:space="preserve"> (ODD):</w:t>
      </w:r>
      <w:r>
        <w:rPr>
          <w:rFonts w:eastAsia="Calibri"/>
        </w:rPr>
        <w:t xml:space="preserve"> I test di unità fanno riferimento alle interfacce delle classi definite nel documento (</w:t>
      </w:r>
      <w:proofErr w:type="spellStart"/>
      <w:r>
        <w:rPr>
          <w:rFonts w:eastAsia="Calibri"/>
        </w:rPr>
        <w:t>Entity</w:t>
      </w:r>
      <w:proofErr w:type="spellEnd"/>
      <w:r>
        <w:rPr>
          <w:rFonts w:eastAsia="Calibri"/>
        </w:rPr>
        <w:t>, DAO, Controller).</w:t>
      </w:r>
    </w:p>
    <w:p w14:paraId="42FE83B6" w14:textId="6FA2925C" w:rsidR="00286E0E" w:rsidRDefault="00286E0E" w:rsidP="00286E0E">
      <w:pPr>
        <w:pStyle w:val="Paragrafoelenco"/>
        <w:numPr>
          <w:ilvl w:val="1"/>
          <w:numId w:val="49"/>
        </w:numPr>
        <w:rPr>
          <w:rFonts w:eastAsia="Calibri"/>
        </w:rPr>
      </w:pPr>
      <w:r>
        <w:rPr>
          <w:rFonts w:eastAsia="Calibri"/>
          <w:i/>
          <w:iCs/>
        </w:rPr>
        <w:t xml:space="preserve">Naming </w:t>
      </w:r>
      <w:proofErr w:type="spellStart"/>
      <w:r>
        <w:rPr>
          <w:rFonts w:eastAsia="Calibri"/>
          <w:i/>
          <w:iCs/>
        </w:rPr>
        <w:t>scheme</w:t>
      </w:r>
      <w:proofErr w:type="spellEnd"/>
      <w:r>
        <w:rPr>
          <w:rFonts w:eastAsia="Calibri"/>
          <w:i/>
          <w:iCs/>
        </w:rPr>
        <w:t>:</w:t>
      </w:r>
      <w:r>
        <w:rPr>
          <w:rFonts w:eastAsia="Calibri"/>
        </w:rPr>
        <w:t xml:space="preserve"> Ogni test case sarà associato ad un caso d’uso tramite la sigla TC_00, in corrispondenza dei vari UC specificati</w:t>
      </w:r>
    </w:p>
    <w:p w14:paraId="069D8477" w14:textId="744B2C09" w:rsidR="00286E0E" w:rsidRDefault="00286E0E" w:rsidP="00286E0E">
      <w:pPr>
        <w:rPr>
          <w:rFonts w:eastAsia="Calibri"/>
        </w:rPr>
      </w:pPr>
    </w:p>
    <w:p w14:paraId="08E313BE" w14:textId="2CB43CC5" w:rsidR="00286E0E" w:rsidRDefault="00286E0E" w:rsidP="00286E0E">
      <w:pPr>
        <w:pStyle w:val="Titolo1"/>
      </w:pPr>
      <w:bookmarkStart w:id="2" w:name="_Toc217314797"/>
      <w:r>
        <w:t xml:space="preserve">System </w:t>
      </w:r>
      <w:proofErr w:type="spellStart"/>
      <w:r>
        <w:t>Overview</w:t>
      </w:r>
      <w:bookmarkEnd w:id="2"/>
      <w:proofErr w:type="spellEnd"/>
    </w:p>
    <w:p w14:paraId="2D8D32F1" w14:textId="3EF255F1" w:rsidR="00286E0E" w:rsidRDefault="00286E0E" w:rsidP="00286E0E">
      <w:pPr>
        <w:rPr>
          <w:rFonts w:eastAsia="Calibri"/>
        </w:rPr>
      </w:pPr>
      <w:r>
        <w:rPr>
          <w:rFonts w:eastAsia="Calibri"/>
        </w:rPr>
        <w:t>Il sistema oggetto di test è una applicazione web basata sul modello MVC. I componenti principali verranno che saranno soggetti a test sono:</w:t>
      </w:r>
    </w:p>
    <w:p w14:paraId="006A27F2" w14:textId="5F50797F" w:rsidR="00286E0E" w:rsidRDefault="00286E0E" w:rsidP="00286E0E">
      <w:pPr>
        <w:pStyle w:val="Paragrafoelenco"/>
        <w:numPr>
          <w:ilvl w:val="0"/>
          <w:numId w:val="50"/>
        </w:numPr>
        <w:rPr>
          <w:rFonts w:eastAsia="Calibri"/>
        </w:rPr>
      </w:pPr>
      <w:proofErr w:type="spellStart"/>
      <w:r>
        <w:rPr>
          <w:rFonts w:eastAsia="Calibri"/>
          <w:b/>
          <w:bCs/>
        </w:rPr>
        <w:t>Usermanagement</w:t>
      </w:r>
      <w:proofErr w:type="spellEnd"/>
      <w:r>
        <w:rPr>
          <w:rFonts w:eastAsia="Calibri"/>
          <w:b/>
          <w:bCs/>
        </w:rPr>
        <w:t xml:space="preserve">: </w:t>
      </w:r>
      <w:r>
        <w:rPr>
          <w:rFonts w:eastAsia="Calibri"/>
        </w:rPr>
        <w:t>Gestione credenziali, sessioni e ruoli (Utente/Admin)</w:t>
      </w:r>
    </w:p>
    <w:p w14:paraId="3BCFF708" w14:textId="5861BB54" w:rsidR="00286E0E" w:rsidRDefault="00286E0E" w:rsidP="00286E0E">
      <w:pPr>
        <w:pStyle w:val="Paragrafoelenco"/>
        <w:numPr>
          <w:ilvl w:val="0"/>
          <w:numId w:val="50"/>
        </w:numPr>
        <w:rPr>
          <w:rFonts w:eastAsia="Calibri"/>
        </w:rPr>
      </w:pPr>
      <w:proofErr w:type="spellStart"/>
      <w:r>
        <w:rPr>
          <w:rFonts w:eastAsia="Calibri"/>
          <w:b/>
          <w:bCs/>
        </w:rPr>
        <w:t>CatalogManagement</w:t>
      </w:r>
      <w:proofErr w:type="spellEnd"/>
      <w:r>
        <w:rPr>
          <w:rFonts w:eastAsia="Calibri"/>
          <w:b/>
          <w:bCs/>
        </w:rPr>
        <w:t>:</w:t>
      </w:r>
      <w:r>
        <w:rPr>
          <w:rFonts w:eastAsia="Calibri"/>
        </w:rPr>
        <w:t xml:space="preserve"> Possibilità di visitare ed interagire con il catalogo prodotti</w:t>
      </w:r>
    </w:p>
    <w:p w14:paraId="4C9A6285" w14:textId="6D098679" w:rsidR="00286E0E" w:rsidRDefault="00286E0E" w:rsidP="00286E0E">
      <w:pPr>
        <w:pStyle w:val="Paragrafoelenco"/>
        <w:numPr>
          <w:ilvl w:val="0"/>
          <w:numId w:val="50"/>
        </w:numPr>
        <w:rPr>
          <w:rFonts w:eastAsia="Calibri"/>
        </w:rPr>
      </w:pPr>
      <w:r>
        <w:rPr>
          <w:rFonts w:eastAsia="Calibri"/>
          <w:b/>
          <w:bCs/>
        </w:rPr>
        <w:t xml:space="preserve">Cart (Carrello): </w:t>
      </w:r>
      <w:r>
        <w:rPr>
          <w:rFonts w:eastAsia="Calibri"/>
        </w:rPr>
        <w:t>Gestione del carrello degli acquisti nella sessione server</w:t>
      </w:r>
    </w:p>
    <w:p w14:paraId="2F21F152" w14:textId="1987653E" w:rsidR="00286E0E" w:rsidRDefault="00286E0E" w:rsidP="00286E0E">
      <w:pPr>
        <w:pStyle w:val="Paragrafoelenco"/>
        <w:numPr>
          <w:ilvl w:val="0"/>
          <w:numId w:val="50"/>
        </w:numPr>
        <w:rPr>
          <w:rFonts w:eastAsia="Calibri"/>
        </w:rPr>
      </w:pPr>
      <w:proofErr w:type="spellStart"/>
      <w:r>
        <w:rPr>
          <w:rFonts w:eastAsia="Calibri"/>
          <w:b/>
          <w:bCs/>
        </w:rPr>
        <w:t>OrderManagement</w:t>
      </w:r>
      <w:proofErr w:type="spellEnd"/>
      <w:r>
        <w:rPr>
          <w:rFonts w:eastAsia="Calibri"/>
          <w:b/>
          <w:bCs/>
        </w:rPr>
        <w:t>:</w:t>
      </w:r>
      <w:r>
        <w:rPr>
          <w:rFonts w:eastAsia="Calibri"/>
        </w:rPr>
        <w:t xml:space="preserve"> Logica di business per la creazione degli ordini</w:t>
      </w:r>
    </w:p>
    <w:p w14:paraId="19FF5118" w14:textId="6B1DEE99" w:rsidR="00286E0E" w:rsidRDefault="00286E0E" w:rsidP="00286E0E">
      <w:pPr>
        <w:pStyle w:val="Paragrafoelenco"/>
        <w:numPr>
          <w:ilvl w:val="0"/>
          <w:numId w:val="50"/>
        </w:numPr>
        <w:rPr>
          <w:rFonts w:eastAsia="Calibri"/>
        </w:rPr>
      </w:pPr>
      <w:r>
        <w:rPr>
          <w:rFonts w:eastAsia="Calibri"/>
          <w:b/>
          <w:bCs/>
        </w:rPr>
        <w:t>Administration:</w:t>
      </w:r>
      <w:r>
        <w:rPr>
          <w:rFonts w:eastAsia="Calibri"/>
        </w:rPr>
        <w:t xml:space="preserve"> Funzionalità specifiche per un utente Amministratore per la gestione del sito</w:t>
      </w:r>
    </w:p>
    <w:p w14:paraId="0FE13BB0" w14:textId="2BD35F86" w:rsidR="00286E0E" w:rsidRDefault="00286E0E" w:rsidP="00286E0E">
      <w:pPr>
        <w:rPr>
          <w:rFonts w:eastAsia="Calibri"/>
        </w:rPr>
      </w:pPr>
      <w:r>
        <w:rPr>
          <w:rFonts w:eastAsia="Calibri"/>
        </w:rPr>
        <w:t>Alcune dipendenze da poter verificare includono la relazione tra Cart e l’</w:t>
      </w:r>
      <w:proofErr w:type="spellStart"/>
      <w:r>
        <w:rPr>
          <w:rFonts w:eastAsia="Calibri"/>
        </w:rPr>
        <w:t>OrderManagement</w:t>
      </w:r>
      <w:proofErr w:type="spellEnd"/>
      <w:r>
        <w:rPr>
          <w:rFonts w:eastAsia="Calibri"/>
        </w:rPr>
        <w:t>.</w:t>
      </w:r>
    </w:p>
    <w:p w14:paraId="2E282826" w14:textId="77777777" w:rsidR="00286E0E" w:rsidRDefault="00286E0E" w:rsidP="00286E0E">
      <w:pPr>
        <w:rPr>
          <w:rFonts w:eastAsia="Calibri"/>
        </w:rPr>
      </w:pPr>
    </w:p>
    <w:p w14:paraId="69F8909D" w14:textId="7635AD9F" w:rsidR="00286E0E" w:rsidRDefault="00286E0E" w:rsidP="00286E0E">
      <w:pPr>
        <w:pStyle w:val="Titolo1"/>
      </w:pPr>
      <w:bookmarkStart w:id="3" w:name="_Toc217314798"/>
      <w:proofErr w:type="spellStart"/>
      <w:r>
        <w:t>Featured</w:t>
      </w:r>
      <w:proofErr w:type="spellEnd"/>
      <w:r>
        <w:t xml:space="preserve"> to be </w:t>
      </w:r>
      <w:proofErr w:type="spellStart"/>
      <w:r>
        <w:t>tested</w:t>
      </w:r>
      <w:proofErr w:type="spellEnd"/>
      <w:r>
        <w:t xml:space="preserve"> / </w:t>
      </w:r>
      <w:proofErr w:type="spellStart"/>
      <w:r>
        <w:t>not</w:t>
      </w:r>
      <w:proofErr w:type="spellEnd"/>
      <w:r>
        <w:t xml:space="preserve"> to be </w:t>
      </w:r>
      <w:proofErr w:type="spellStart"/>
      <w:r>
        <w:t>tested</w:t>
      </w:r>
      <w:bookmarkEnd w:id="3"/>
      <w:proofErr w:type="spellEnd"/>
    </w:p>
    <w:p w14:paraId="72E4CFEC" w14:textId="16EBF5E5" w:rsidR="00286E0E" w:rsidRDefault="00286E0E" w:rsidP="00286E0E">
      <w:pPr>
        <w:rPr>
          <w:rFonts w:eastAsia="Calibri"/>
        </w:rPr>
      </w:pPr>
      <w:r>
        <w:rPr>
          <w:rFonts w:eastAsia="Calibri"/>
        </w:rPr>
        <w:t>Le funzionalità da testare saranno tutte quelle descritte nei vari casi d’uso all’interno del RAD</w:t>
      </w:r>
    </w:p>
    <w:p w14:paraId="76DFC14B" w14:textId="14689FE4" w:rsidR="00286E0E" w:rsidRPr="00286E0E" w:rsidRDefault="00286E0E" w:rsidP="00286E0E">
      <w:pPr>
        <w:pStyle w:val="Paragrafoelenco"/>
        <w:numPr>
          <w:ilvl w:val="0"/>
          <w:numId w:val="51"/>
        </w:numPr>
        <w:rPr>
          <w:rFonts w:eastAsia="Calibri"/>
        </w:rPr>
      </w:pPr>
      <w:r>
        <w:rPr>
          <w:rFonts w:eastAsia="Calibri"/>
          <w:b/>
          <w:bCs/>
        </w:rPr>
        <w:t>Autenticazione e Registrazione</w:t>
      </w:r>
    </w:p>
    <w:p w14:paraId="53141098" w14:textId="22E4DF57" w:rsidR="00286E0E" w:rsidRPr="00286E0E" w:rsidRDefault="00286E0E" w:rsidP="00286E0E">
      <w:pPr>
        <w:pStyle w:val="Paragrafoelenco"/>
        <w:numPr>
          <w:ilvl w:val="0"/>
          <w:numId w:val="51"/>
        </w:numPr>
        <w:rPr>
          <w:rFonts w:eastAsia="Calibri"/>
        </w:rPr>
      </w:pPr>
      <w:r>
        <w:rPr>
          <w:rFonts w:eastAsia="Calibri"/>
          <w:b/>
          <w:bCs/>
        </w:rPr>
        <w:t>Gestione Acquisti</w:t>
      </w:r>
    </w:p>
    <w:p w14:paraId="08710D67" w14:textId="470048FC" w:rsidR="00286E0E" w:rsidRPr="00286E0E" w:rsidRDefault="00286E0E" w:rsidP="00286E0E">
      <w:pPr>
        <w:pStyle w:val="Paragrafoelenco"/>
        <w:numPr>
          <w:ilvl w:val="0"/>
          <w:numId w:val="51"/>
        </w:numPr>
        <w:rPr>
          <w:rFonts w:eastAsia="Calibri"/>
        </w:rPr>
      </w:pPr>
      <w:r>
        <w:rPr>
          <w:rFonts w:eastAsia="Calibri"/>
          <w:b/>
          <w:bCs/>
        </w:rPr>
        <w:t>Funzionalità Amministratore</w:t>
      </w:r>
    </w:p>
    <w:p w14:paraId="2E973CD5" w14:textId="77777777" w:rsidR="00286E0E" w:rsidRDefault="00286E0E" w:rsidP="00286E0E">
      <w:pPr>
        <w:rPr>
          <w:rFonts w:eastAsia="Calibri"/>
        </w:rPr>
      </w:pPr>
    </w:p>
    <w:p w14:paraId="59115050" w14:textId="51459AEE" w:rsidR="00286E0E" w:rsidRDefault="00286E0E" w:rsidP="00286E0E">
      <w:pPr>
        <w:rPr>
          <w:rFonts w:eastAsia="Calibri"/>
        </w:rPr>
      </w:pPr>
      <w:r>
        <w:rPr>
          <w:rFonts w:eastAsia="Calibri"/>
        </w:rPr>
        <w:t>Altre funzionalità</w:t>
      </w:r>
      <w:r w:rsidR="00EC1715">
        <w:rPr>
          <w:rFonts w:eastAsia="Calibri"/>
        </w:rPr>
        <w:t>,</w:t>
      </w:r>
      <w:r>
        <w:rPr>
          <w:rFonts w:eastAsia="Calibri"/>
        </w:rPr>
        <w:t xml:space="preserve"> non presenti nei casi d’uso</w:t>
      </w:r>
      <w:r w:rsidR="00EC1715">
        <w:rPr>
          <w:rFonts w:eastAsia="Calibri"/>
        </w:rPr>
        <w:t>,</w:t>
      </w:r>
      <w:r>
        <w:rPr>
          <w:rFonts w:eastAsia="Calibri"/>
        </w:rPr>
        <w:t xml:space="preserve"> non verranno testate in quanto non essenziali per </w:t>
      </w:r>
      <w:r w:rsidR="00EC1715">
        <w:rPr>
          <w:rFonts w:eastAsia="Calibri"/>
        </w:rPr>
        <w:t>lo scopo del progetto.</w:t>
      </w:r>
    </w:p>
    <w:p w14:paraId="48D8EBF0" w14:textId="77777777" w:rsidR="00EC1715" w:rsidRDefault="00EC1715" w:rsidP="00286E0E">
      <w:pPr>
        <w:rPr>
          <w:rFonts w:eastAsia="Calibri"/>
        </w:rPr>
      </w:pPr>
    </w:p>
    <w:p w14:paraId="6554E898" w14:textId="626EF15A" w:rsidR="00EC1715" w:rsidRDefault="00EC1715" w:rsidP="00EC1715">
      <w:pPr>
        <w:pStyle w:val="Titolo1"/>
      </w:pPr>
      <w:bookmarkStart w:id="4" w:name="_Toc217314799"/>
      <w:r>
        <w:t>Pass/</w:t>
      </w:r>
      <w:proofErr w:type="spellStart"/>
      <w:r>
        <w:t>Fail</w:t>
      </w:r>
      <w:proofErr w:type="spellEnd"/>
      <w:r>
        <w:t xml:space="preserve"> </w:t>
      </w:r>
      <w:proofErr w:type="spellStart"/>
      <w:r>
        <w:t>Criteria</w:t>
      </w:r>
      <w:bookmarkEnd w:id="4"/>
      <w:proofErr w:type="spellEnd"/>
    </w:p>
    <w:p w14:paraId="5F58EF97" w14:textId="58AB1161" w:rsidR="00EC1715" w:rsidRDefault="00EC1715" w:rsidP="00EC1715">
      <w:pPr>
        <w:rPr>
          <w:rFonts w:eastAsia="Calibri"/>
        </w:rPr>
      </w:pPr>
      <w:r>
        <w:rPr>
          <w:rFonts w:eastAsia="Calibri"/>
        </w:rPr>
        <w:t>Un UC è definito “Pass” (Superato) se:</w:t>
      </w:r>
    </w:p>
    <w:p w14:paraId="1DA64009" w14:textId="594AF22F" w:rsidR="00EC1715" w:rsidRDefault="00EC1715" w:rsidP="00EC1715">
      <w:pPr>
        <w:pStyle w:val="Paragrafoelenco"/>
        <w:numPr>
          <w:ilvl w:val="0"/>
          <w:numId w:val="52"/>
        </w:numPr>
        <w:rPr>
          <w:rFonts w:eastAsia="Calibri"/>
        </w:rPr>
      </w:pPr>
      <w:r>
        <w:rPr>
          <w:rFonts w:eastAsia="Calibri"/>
          <w:b/>
          <w:bCs/>
        </w:rPr>
        <w:lastRenderedPageBreak/>
        <w:t xml:space="preserve">Risultato atteso: </w:t>
      </w:r>
      <w:r>
        <w:rPr>
          <w:rFonts w:eastAsia="Calibri"/>
        </w:rPr>
        <w:t>Se l’output dell’UC è coerente con l’output descritto nella specifica del test</w:t>
      </w:r>
    </w:p>
    <w:p w14:paraId="63311F46" w14:textId="357E691C" w:rsidR="00EC1715" w:rsidRDefault="00EC1715" w:rsidP="00EC1715">
      <w:pPr>
        <w:pStyle w:val="Paragrafoelenco"/>
        <w:numPr>
          <w:ilvl w:val="0"/>
          <w:numId w:val="52"/>
        </w:numPr>
        <w:rPr>
          <w:rFonts w:eastAsia="Calibri"/>
        </w:rPr>
      </w:pPr>
      <w:r>
        <w:rPr>
          <w:rFonts w:eastAsia="Calibri"/>
          <w:b/>
          <w:bCs/>
        </w:rPr>
        <w:t>Stato del Database:</w:t>
      </w:r>
      <w:r>
        <w:rPr>
          <w:rFonts w:eastAsia="Calibri"/>
        </w:rPr>
        <w:t xml:space="preserve"> Le varie modifiche ai dati persistenti sono correttamente visualizzate all’interno del DB MySQL.</w:t>
      </w:r>
    </w:p>
    <w:p w14:paraId="2302AF4E" w14:textId="75391BCF" w:rsidR="00EC1715" w:rsidRDefault="00EC1715" w:rsidP="00EC1715">
      <w:pPr>
        <w:pStyle w:val="Paragrafoelenco"/>
        <w:numPr>
          <w:ilvl w:val="0"/>
          <w:numId w:val="52"/>
        </w:numPr>
        <w:rPr>
          <w:rFonts w:eastAsia="Calibri"/>
        </w:rPr>
      </w:pPr>
      <w:r>
        <w:rPr>
          <w:rFonts w:eastAsia="Calibri"/>
          <w:b/>
          <w:bCs/>
        </w:rPr>
        <w:t>Assenza di errori critici:</w:t>
      </w:r>
      <w:r>
        <w:rPr>
          <w:rFonts w:eastAsia="Calibri"/>
        </w:rPr>
        <w:t xml:space="preserve"> Non si verificano eccezioni non gestite durante l’esecuzione del test</w:t>
      </w:r>
    </w:p>
    <w:p w14:paraId="5ABA03DF" w14:textId="77777777" w:rsidR="00EC1715" w:rsidRDefault="00EC1715" w:rsidP="00EC1715">
      <w:pPr>
        <w:ind w:left="473" w:firstLine="0"/>
        <w:rPr>
          <w:rFonts w:eastAsia="Calibri"/>
        </w:rPr>
      </w:pPr>
    </w:p>
    <w:p w14:paraId="6E067F80" w14:textId="2938B4A2" w:rsidR="00EC1715" w:rsidRDefault="00EC1715" w:rsidP="00EC1715">
      <w:pPr>
        <w:rPr>
          <w:rFonts w:eastAsia="Calibri"/>
        </w:rPr>
      </w:pPr>
      <w:r>
        <w:rPr>
          <w:rFonts w:eastAsia="Calibri"/>
        </w:rPr>
        <w:t>Un UC è definito “</w:t>
      </w:r>
      <w:proofErr w:type="spellStart"/>
      <w:r>
        <w:rPr>
          <w:rFonts w:eastAsia="Calibri"/>
        </w:rPr>
        <w:t>Fail</w:t>
      </w:r>
      <w:proofErr w:type="spellEnd"/>
      <w:r>
        <w:rPr>
          <w:rFonts w:eastAsia="Calibri"/>
        </w:rPr>
        <w:t>” (Fallito) se il risultato differisce da quello atteso o se il sistema entra in uno stato di errore o inconsistente.</w:t>
      </w:r>
    </w:p>
    <w:p w14:paraId="7EBC63C4" w14:textId="77777777" w:rsidR="00EC1715" w:rsidRDefault="00EC1715" w:rsidP="00EC1715">
      <w:pPr>
        <w:rPr>
          <w:rFonts w:eastAsia="Calibri"/>
        </w:rPr>
      </w:pPr>
    </w:p>
    <w:p w14:paraId="36373591" w14:textId="67836AA1" w:rsidR="00EC1715" w:rsidRDefault="00EC1715" w:rsidP="00EC1715">
      <w:pPr>
        <w:pStyle w:val="Titolo1"/>
      </w:pPr>
      <w:bookmarkStart w:id="5" w:name="_Toc217314800"/>
      <w:proofErr w:type="spellStart"/>
      <w:r>
        <w:t>Approach</w:t>
      </w:r>
      <w:bookmarkEnd w:id="5"/>
      <w:proofErr w:type="spellEnd"/>
    </w:p>
    <w:p w14:paraId="57030974" w14:textId="733BE103" w:rsidR="00EC1715" w:rsidRDefault="00EC1715" w:rsidP="00EC1715">
      <w:pPr>
        <w:rPr>
          <w:rFonts w:eastAsia="Calibri"/>
        </w:rPr>
      </w:pPr>
      <w:r>
        <w:rPr>
          <w:rFonts w:eastAsia="Calibri"/>
        </w:rPr>
        <w:t>La strategia di testing adotterà il seguente approccio:</w:t>
      </w:r>
    </w:p>
    <w:p w14:paraId="79C09AED" w14:textId="27C57F0E" w:rsidR="00EC1715" w:rsidRPr="00EC1715" w:rsidRDefault="00EC1715" w:rsidP="00EC1715">
      <w:pPr>
        <w:pStyle w:val="Paragrafoelenco"/>
        <w:numPr>
          <w:ilvl w:val="0"/>
          <w:numId w:val="53"/>
        </w:numPr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Unit testing: </w:t>
      </w:r>
      <w:r>
        <w:rPr>
          <w:rFonts w:eastAsia="Calibri"/>
        </w:rPr>
        <w:t xml:space="preserve">Svolta dagli sviluppatori, durante l’implementazione dei vari metodi (Quali DAO </w:t>
      </w:r>
      <w:proofErr w:type="gramStart"/>
      <w:r>
        <w:rPr>
          <w:rFonts w:eastAsia="Calibri"/>
        </w:rPr>
        <w:t>e</w:t>
      </w:r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Entity</w:t>
      </w:r>
      <w:proofErr w:type="spellEnd"/>
      <w:r>
        <w:rPr>
          <w:rFonts w:eastAsia="Calibri"/>
        </w:rPr>
        <w:t>) si procederà a controllare il corretto funzionamento di essi attraverso vari test.</w:t>
      </w:r>
    </w:p>
    <w:p w14:paraId="706F6180" w14:textId="40B71197" w:rsidR="00EC1715" w:rsidRPr="00EC1715" w:rsidRDefault="00EC1715" w:rsidP="00EC1715">
      <w:pPr>
        <w:pStyle w:val="Paragrafoelenco"/>
        <w:numPr>
          <w:ilvl w:val="0"/>
          <w:numId w:val="53"/>
        </w:numPr>
        <w:rPr>
          <w:rFonts w:eastAsia="Calibri"/>
          <w:b/>
          <w:bCs/>
        </w:rPr>
      </w:pPr>
      <w:r>
        <w:rPr>
          <w:rFonts w:eastAsia="Calibri"/>
          <w:b/>
          <w:bCs/>
        </w:rPr>
        <w:t>System Testing:</w:t>
      </w:r>
      <w:r>
        <w:rPr>
          <w:rFonts w:eastAsia="Calibri"/>
        </w:rPr>
        <w:t xml:space="preserve"> I tester simuleranno un generico flusso di navigazione per controllare che le funzionalità inserite funzionino correttamente. </w:t>
      </w:r>
    </w:p>
    <w:p w14:paraId="2C395B10" w14:textId="277DE2A5" w:rsidR="00EC1715" w:rsidRDefault="00EC1715" w:rsidP="00EC1715">
      <w:pPr>
        <w:ind w:left="0" w:firstLine="0"/>
        <w:rPr>
          <w:rFonts w:eastAsia="Calibri"/>
          <w:b/>
          <w:bCs/>
        </w:rPr>
      </w:pPr>
    </w:p>
    <w:p w14:paraId="1A7C0D08" w14:textId="5A567885" w:rsidR="00EC1715" w:rsidRDefault="00EC1715" w:rsidP="00EC1715">
      <w:pPr>
        <w:pStyle w:val="Titolo1"/>
      </w:pPr>
      <w:bookmarkStart w:id="6" w:name="_Toc217314801"/>
      <w:proofErr w:type="spellStart"/>
      <w:r>
        <w:t>Suspension</w:t>
      </w:r>
      <w:proofErr w:type="spellEnd"/>
      <w:r>
        <w:t xml:space="preserve"> and </w:t>
      </w:r>
      <w:proofErr w:type="spellStart"/>
      <w:r>
        <w:t>resumption</w:t>
      </w:r>
      <w:bookmarkEnd w:id="6"/>
      <w:proofErr w:type="spellEnd"/>
    </w:p>
    <w:p w14:paraId="207DEC53" w14:textId="313EB823" w:rsidR="00EC1715" w:rsidRDefault="00EC1715" w:rsidP="00EC1715">
      <w:pPr>
        <w:pStyle w:val="Paragrafoelenco"/>
        <w:numPr>
          <w:ilvl w:val="0"/>
          <w:numId w:val="54"/>
        </w:numPr>
        <w:rPr>
          <w:rFonts w:eastAsia="Calibri"/>
        </w:rPr>
      </w:pPr>
      <w:r>
        <w:rPr>
          <w:rFonts w:eastAsia="Calibri"/>
          <w:b/>
          <w:bCs/>
        </w:rPr>
        <w:t xml:space="preserve">Criteri di sospensione: </w:t>
      </w:r>
      <w:r>
        <w:rPr>
          <w:rFonts w:eastAsia="Calibri"/>
        </w:rPr>
        <w:t>Le attività di test verranno sospese nel momento in cui verrà individuato un “Bug Bloccante” che impedisce le funzionalità base dell’applicazione</w:t>
      </w:r>
    </w:p>
    <w:p w14:paraId="5E198340" w14:textId="2512F0FE" w:rsidR="00EC1715" w:rsidRDefault="00EC1715" w:rsidP="00EC1715">
      <w:pPr>
        <w:pStyle w:val="Paragrafoelenco"/>
        <w:numPr>
          <w:ilvl w:val="0"/>
          <w:numId w:val="54"/>
        </w:numPr>
        <w:rPr>
          <w:rFonts w:eastAsia="Calibri"/>
        </w:rPr>
      </w:pPr>
      <w:r>
        <w:rPr>
          <w:rFonts w:eastAsia="Calibri"/>
          <w:b/>
          <w:bCs/>
        </w:rPr>
        <w:t>Criteri di ripresa:</w:t>
      </w:r>
      <w:r>
        <w:rPr>
          <w:rFonts w:eastAsia="Calibri"/>
        </w:rPr>
        <w:t xml:space="preserve"> Le attività di test verranno riprese solamente dopo che suddetto bug verrà corretto. Un test sospeso sarà ritestato dall’inizio per verificare che durante la correzione non sono sorti altri problemi</w:t>
      </w:r>
    </w:p>
    <w:p w14:paraId="31E1E1A4" w14:textId="77777777" w:rsidR="00EC1715" w:rsidRDefault="00EC1715" w:rsidP="00EC1715">
      <w:pPr>
        <w:rPr>
          <w:rFonts w:eastAsia="Calibri"/>
        </w:rPr>
      </w:pPr>
    </w:p>
    <w:p w14:paraId="42C60004" w14:textId="3327B6B8" w:rsidR="00EC1715" w:rsidRDefault="00EC1715" w:rsidP="00EC1715">
      <w:pPr>
        <w:pStyle w:val="Titolo1"/>
      </w:pPr>
      <w:bookmarkStart w:id="7" w:name="_Toc217314802"/>
      <w:r>
        <w:t xml:space="preserve">Testing </w:t>
      </w:r>
      <w:proofErr w:type="spellStart"/>
      <w:r>
        <w:t>Materials</w:t>
      </w:r>
      <w:bookmarkEnd w:id="7"/>
      <w:proofErr w:type="spellEnd"/>
    </w:p>
    <w:p w14:paraId="3BCF4B40" w14:textId="738A8E95" w:rsidR="00EC1715" w:rsidRDefault="00EC1715" w:rsidP="00EC1715">
      <w:pPr>
        <w:rPr>
          <w:rFonts w:eastAsia="Calibri"/>
        </w:rPr>
      </w:pPr>
      <w:r>
        <w:rPr>
          <w:rFonts w:eastAsia="Calibri"/>
        </w:rPr>
        <w:t>L’ambiente di test si atterrà alle specifiche di sviluppo definite nel SDD:</w:t>
      </w:r>
    </w:p>
    <w:p w14:paraId="282F25D6" w14:textId="4943BD6F" w:rsidR="00EC1715" w:rsidRDefault="00EC1715" w:rsidP="00EC1715">
      <w:pPr>
        <w:pStyle w:val="Paragrafoelenco"/>
        <w:numPr>
          <w:ilvl w:val="0"/>
          <w:numId w:val="55"/>
        </w:numPr>
        <w:rPr>
          <w:rFonts w:eastAsia="Calibri"/>
        </w:rPr>
      </w:pPr>
      <w:r>
        <w:rPr>
          <w:rFonts w:eastAsia="Calibri"/>
          <w:b/>
          <w:bCs/>
        </w:rPr>
        <w:t xml:space="preserve">Hardware: </w:t>
      </w:r>
      <w:r>
        <w:rPr>
          <w:rFonts w:eastAsia="Calibri"/>
        </w:rPr>
        <w:t>Qualsiasi macchinario o dispositivo in grado di permettere l’esecuzione e simulazione del server e del client</w:t>
      </w:r>
    </w:p>
    <w:p w14:paraId="62901AEB" w14:textId="19EBC33B" w:rsidR="00EC1715" w:rsidRDefault="00EC1715" w:rsidP="00EC1715">
      <w:pPr>
        <w:pStyle w:val="Paragrafoelenco"/>
        <w:numPr>
          <w:ilvl w:val="0"/>
          <w:numId w:val="55"/>
        </w:numPr>
        <w:rPr>
          <w:rFonts w:eastAsia="Calibri"/>
        </w:rPr>
      </w:pPr>
      <w:r>
        <w:rPr>
          <w:rFonts w:eastAsia="Calibri"/>
          <w:b/>
          <w:bCs/>
        </w:rPr>
        <w:t>Server Software:</w:t>
      </w:r>
      <w:r>
        <w:rPr>
          <w:rFonts w:eastAsia="Calibri"/>
        </w:rPr>
        <w:t xml:space="preserve"> Apache Tomcat 9.0 o superiore</w:t>
      </w:r>
    </w:p>
    <w:p w14:paraId="0E0191BF" w14:textId="67DBBB94" w:rsidR="00EC1715" w:rsidRDefault="00EC1715" w:rsidP="00EC1715">
      <w:pPr>
        <w:pStyle w:val="Paragrafoelenco"/>
        <w:numPr>
          <w:ilvl w:val="0"/>
          <w:numId w:val="55"/>
        </w:numPr>
        <w:rPr>
          <w:rFonts w:eastAsia="Calibri"/>
        </w:rPr>
      </w:pPr>
      <w:r>
        <w:rPr>
          <w:rFonts w:eastAsia="Calibri"/>
          <w:b/>
          <w:bCs/>
        </w:rPr>
        <w:t>Database:</w:t>
      </w:r>
      <w:r>
        <w:rPr>
          <w:rFonts w:eastAsia="Calibri"/>
        </w:rPr>
        <w:t xml:space="preserve"> MySQL Server</w:t>
      </w:r>
    </w:p>
    <w:p w14:paraId="75FA8D44" w14:textId="6A02F868" w:rsidR="00EC1715" w:rsidRDefault="00EC1715" w:rsidP="00EC1715">
      <w:pPr>
        <w:pStyle w:val="Paragrafoelenco"/>
        <w:numPr>
          <w:ilvl w:val="0"/>
          <w:numId w:val="55"/>
        </w:numPr>
        <w:rPr>
          <w:rFonts w:eastAsia="Calibri"/>
        </w:rPr>
      </w:pPr>
      <w:r>
        <w:rPr>
          <w:rFonts w:eastAsia="Calibri"/>
          <w:b/>
          <w:bCs/>
        </w:rPr>
        <w:t>Client software:</w:t>
      </w:r>
      <w:r>
        <w:rPr>
          <w:rFonts w:eastAsia="Calibri"/>
        </w:rPr>
        <w:t xml:space="preserve"> Browser web moderni in grado di poter verificare la compatibilità e la responsività</w:t>
      </w:r>
    </w:p>
    <w:p w14:paraId="27F45029" w14:textId="5E7083BE" w:rsidR="00EC1715" w:rsidRDefault="00EC1715" w:rsidP="00EC1715">
      <w:pPr>
        <w:pStyle w:val="Paragrafoelenco"/>
        <w:numPr>
          <w:ilvl w:val="0"/>
          <w:numId w:val="55"/>
        </w:numPr>
        <w:rPr>
          <w:rFonts w:eastAsia="Calibri"/>
        </w:rPr>
      </w:pPr>
      <w:r>
        <w:rPr>
          <w:rFonts w:eastAsia="Calibri"/>
          <w:b/>
          <w:bCs/>
        </w:rPr>
        <w:t>Dati di test:</w:t>
      </w:r>
      <w:r>
        <w:rPr>
          <w:rFonts w:eastAsia="Calibri"/>
        </w:rPr>
        <w:t xml:space="preserve"> Verrà utilizzato un dataset </w:t>
      </w:r>
      <w:proofErr w:type="spellStart"/>
      <w:r>
        <w:rPr>
          <w:rFonts w:eastAsia="Calibri"/>
        </w:rPr>
        <w:t>pre</w:t>
      </w:r>
      <w:proofErr w:type="spellEnd"/>
      <w:r>
        <w:rPr>
          <w:rFonts w:eastAsia="Calibri"/>
        </w:rPr>
        <w:t>-popolato</w:t>
      </w:r>
    </w:p>
    <w:p w14:paraId="13DFC19E" w14:textId="77777777" w:rsidR="00EC1715" w:rsidRDefault="00EC1715" w:rsidP="00EC1715">
      <w:pPr>
        <w:rPr>
          <w:rFonts w:eastAsia="Calibri"/>
        </w:rPr>
      </w:pPr>
    </w:p>
    <w:p w14:paraId="7DAC2C23" w14:textId="6A09617E" w:rsidR="00EC1715" w:rsidRDefault="00EC1715" w:rsidP="00EC1715">
      <w:pPr>
        <w:pStyle w:val="Titolo1"/>
      </w:pPr>
      <w:bookmarkStart w:id="8" w:name="_Toc217314803"/>
      <w:r>
        <w:t>Test Cases</w:t>
      </w:r>
      <w:bookmarkEnd w:id="8"/>
    </w:p>
    <w:p w14:paraId="1249B8F6" w14:textId="59613A11" w:rsidR="00246792" w:rsidRDefault="00246792" w:rsidP="00246792">
      <w:pPr>
        <w:rPr>
          <w:rFonts w:eastAsia="Calibri"/>
        </w:rPr>
      </w:pPr>
      <w:r>
        <w:rPr>
          <w:rFonts w:eastAsia="Calibri"/>
        </w:rPr>
        <w:t xml:space="preserve">I casi </w:t>
      </w:r>
      <w:proofErr w:type="gramStart"/>
      <w:r>
        <w:rPr>
          <w:rFonts w:eastAsia="Calibri"/>
        </w:rPr>
        <w:t>si</w:t>
      </w:r>
      <w:proofErr w:type="gramEnd"/>
      <w:r>
        <w:rPr>
          <w:rFonts w:eastAsia="Calibri"/>
        </w:rPr>
        <w:t xml:space="preserve"> test specifici sono dettagliati nel documento allegato </w:t>
      </w:r>
      <w:r>
        <w:rPr>
          <w:rFonts w:eastAsia="Calibri"/>
          <w:i/>
          <w:iCs/>
        </w:rPr>
        <w:t xml:space="preserve">Test case </w:t>
      </w:r>
      <w:proofErr w:type="spellStart"/>
      <w:r>
        <w:rPr>
          <w:rFonts w:eastAsia="Calibri"/>
          <w:i/>
          <w:iCs/>
        </w:rPr>
        <w:t>Specification</w:t>
      </w:r>
      <w:proofErr w:type="spellEnd"/>
      <w:r>
        <w:rPr>
          <w:rFonts w:eastAsia="Calibri"/>
          <w:i/>
          <w:iCs/>
        </w:rPr>
        <w:t xml:space="preserve">. </w:t>
      </w:r>
      <w:r>
        <w:rPr>
          <w:rFonts w:eastAsia="Calibri"/>
        </w:rPr>
        <w:t xml:space="preserve"> Di seguito un raggruppamento dei principali scenari:</w:t>
      </w:r>
    </w:p>
    <w:p w14:paraId="34B7E77E" w14:textId="77777777" w:rsidR="00246792" w:rsidRPr="006C7D3B" w:rsidRDefault="00246792" w:rsidP="00246792">
      <w:pPr>
        <w:numPr>
          <w:ilvl w:val="0"/>
          <w:numId w:val="57"/>
        </w:numPr>
      </w:pPr>
      <w:r w:rsidRPr="006C7D3B">
        <w:rPr>
          <w:b/>
          <w:bCs/>
        </w:rPr>
        <w:t>TC_01 – TC_05:</w:t>
      </w:r>
      <w:r w:rsidRPr="006C7D3B">
        <w:t xml:space="preserve"> Verifica funzionalità di Accesso e Registrazione (inclusi casi di errore credenziali).</w:t>
      </w:r>
    </w:p>
    <w:p w14:paraId="0E388C51" w14:textId="77777777" w:rsidR="00246792" w:rsidRPr="006C7D3B" w:rsidRDefault="00246792" w:rsidP="00246792">
      <w:pPr>
        <w:numPr>
          <w:ilvl w:val="0"/>
          <w:numId w:val="57"/>
        </w:numPr>
      </w:pPr>
      <w:r w:rsidRPr="006C7D3B">
        <w:rPr>
          <w:b/>
          <w:bCs/>
        </w:rPr>
        <w:t>TC_06 – TC_10:</w:t>
      </w:r>
      <w:r w:rsidRPr="006C7D3B">
        <w:t xml:space="preserve"> Verifica gestione Carrello (Aggiunta, Rimozione, Aggiornamento quantità, Controllo Stock).</w:t>
      </w:r>
    </w:p>
    <w:p w14:paraId="2A6BB41A" w14:textId="77777777" w:rsidR="00246792" w:rsidRPr="006C7D3B" w:rsidRDefault="00246792" w:rsidP="00246792">
      <w:pPr>
        <w:numPr>
          <w:ilvl w:val="0"/>
          <w:numId w:val="57"/>
        </w:numPr>
      </w:pPr>
      <w:r w:rsidRPr="006C7D3B">
        <w:rPr>
          <w:b/>
          <w:bCs/>
        </w:rPr>
        <w:t>TC_11 – TC_15:</w:t>
      </w:r>
      <w:r w:rsidRPr="006C7D3B">
        <w:t xml:space="preserve"> Verifica flusso di Checkout e Creazione Ordine.</w:t>
      </w:r>
    </w:p>
    <w:p w14:paraId="00E91786" w14:textId="77777777" w:rsidR="00246792" w:rsidRPr="006C7D3B" w:rsidRDefault="00246792" w:rsidP="00246792">
      <w:pPr>
        <w:numPr>
          <w:ilvl w:val="0"/>
          <w:numId w:val="57"/>
        </w:numPr>
      </w:pPr>
      <w:r w:rsidRPr="006C7D3B">
        <w:rPr>
          <w:b/>
          <w:bCs/>
        </w:rPr>
        <w:t>TC_16 – TC_20:</w:t>
      </w:r>
      <w:r w:rsidRPr="006C7D3B">
        <w:t xml:space="preserve"> Verifica funzionalità pannello Amministratore (CRUD Prodotti, Gestione Ordini).</w:t>
      </w:r>
    </w:p>
    <w:p w14:paraId="7619EA4B" w14:textId="4329C6AE" w:rsidR="00246792" w:rsidRDefault="00246792" w:rsidP="00246792">
      <w:pPr>
        <w:rPr>
          <w:rFonts w:eastAsia="Calibri"/>
        </w:rPr>
      </w:pPr>
    </w:p>
    <w:p w14:paraId="04CA389C" w14:textId="1F3C527F" w:rsidR="00246792" w:rsidRDefault="00246792" w:rsidP="00246792">
      <w:pPr>
        <w:pStyle w:val="Titolo1"/>
      </w:pPr>
      <w:bookmarkStart w:id="9" w:name="_Toc217314804"/>
      <w:r>
        <w:lastRenderedPageBreak/>
        <w:t>Testing schedule</w:t>
      </w:r>
      <w:bookmarkEnd w:id="9"/>
    </w:p>
    <w:p w14:paraId="6C10DEA4" w14:textId="62A08EAB" w:rsidR="00246792" w:rsidRDefault="00246792" w:rsidP="00246792">
      <w:pPr>
        <w:rPr>
          <w:rFonts w:eastAsia="Calibri"/>
        </w:rPr>
      </w:pPr>
      <w:r>
        <w:rPr>
          <w:rFonts w:eastAsia="Calibri"/>
        </w:rPr>
        <w:t>La pianificazione delle attività segue le scadenze di progetto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2"/>
        <w:gridCol w:w="2991"/>
        <w:gridCol w:w="1642"/>
      </w:tblGrid>
      <w:tr w:rsidR="00246792" w:rsidRPr="006C7D3B" w14:paraId="28EC8E14" w14:textId="77777777" w:rsidTr="007F66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9308" w14:textId="77777777" w:rsidR="00246792" w:rsidRPr="006C7D3B" w:rsidRDefault="00246792" w:rsidP="00715EF5">
            <w:r w:rsidRPr="006C7D3B">
              <w:rPr>
                <w:b/>
                <w:bCs/>
              </w:rPr>
              <w:t>Attività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5E63" w14:textId="77777777" w:rsidR="00246792" w:rsidRPr="006C7D3B" w:rsidRDefault="00246792" w:rsidP="00715EF5">
            <w:r w:rsidRPr="006C7D3B">
              <w:rPr>
                <w:b/>
                <w:bCs/>
              </w:rPr>
              <w:t>Responsabile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FCEA" w14:textId="77777777" w:rsidR="00246792" w:rsidRPr="006C7D3B" w:rsidRDefault="00246792" w:rsidP="00246792">
            <w:pPr>
              <w:jc w:val="center"/>
            </w:pPr>
            <w:r w:rsidRPr="006C7D3B">
              <w:rPr>
                <w:b/>
                <w:bCs/>
              </w:rPr>
              <w:t>Scadenza</w:t>
            </w:r>
          </w:p>
        </w:tc>
      </w:tr>
      <w:tr w:rsidR="007F664E" w:rsidRPr="006C7D3B" w14:paraId="56E3C186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4C7E" w14:textId="77777777" w:rsidR="007F664E" w:rsidRPr="006C7D3B" w:rsidRDefault="007F664E" w:rsidP="00715EF5">
            <w:r w:rsidRPr="006C7D3B">
              <w:rPr>
                <w:b/>
                <w:bCs/>
              </w:rPr>
              <w:t>Stesura Test Plan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2C3A" w14:textId="77777777" w:rsidR="007F664E" w:rsidRPr="006C7D3B" w:rsidRDefault="007F664E" w:rsidP="00715EF5">
            <w:r w:rsidRPr="006C7D3B">
              <w:t>Grazioso Fabrizio</w:t>
            </w:r>
          </w:p>
        </w:tc>
      </w:tr>
      <w:tr w:rsidR="007F664E" w:rsidRPr="006C7D3B" w14:paraId="1CFA7476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41435" w14:textId="77777777" w:rsidR="007F664E" w:rsidRPr="006C7D3B" w:rsidRDefault="007F664E" w:rsidP="00715EF5">
            <w:r w:rsidRPr="006C7D3B">
              <w:rPr>
                <w:b/>
                <w:bCs/>
              </w:rPr>
              <w:t>Unit Testing (DAO/Model)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2FFD" w14:textId="77777777" w:rsidR="007F664E" w:rsidRPr="006C7D3B" w:rsidRDefault="007F664E" w:rsidP="00715EF5">
            <w:r w:rsidRPr="006C7D3B">
              <w:t>Cicalese Gabriele</w:t>
            </w:r>
          </w:p>
        </w:tc>
      </w:tr>
      <w:tr w:rsidR="007F664E" w:rsidRPr="006C7D3B" w14:paraId="49BA0B35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A3DD" w14:textId="77777777" w:rsidR="007F664E" w:rsidRPr="006C7D3B" w:rsidRDefault="007F664E" w:rsidP="00715EF5">
            <w:r w:rsidRPr="006C7D3B">
              <w:rPr>
                <w:b/>
                <w:bCs/>
              </w:rPr>
              <w:t>System Testing &amp; Bug Fixing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3CB0" w14:textId="77777777" w:rsidR="007F664E" w:rsidRPr="006C7D3B" w:rsidRDefault="007F664E" w:rsidP="00715EF5">
            <w:r w:rsidRPr="006C7D3B">
              <w:t>Liguori Alessandro</w:t>
            </w:r>
          </w:p>
        </w:tc>
      </w:tr>
      <w:tr w:rsidR="007F664E" w:rsidRPr="006C7D3B" w14:paraId="1D4A89F2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DBEE" w14:textId="77777777" w:rsidR="007F664E" w:rsidRPr="006C7D3B" w:rsidRDefault="007F664E" w:rsidP="00715EF5">
            <w:r w:rsidRPr="006C7D3B">
              <w:rPr>
                <w:b/>
                <w:bCs/>
              </w:rPr>
              <w:t>Verifica Finale &amp; Report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ED9C" w14:textId="77777777" w:rsidR="007F664E" w:rsidRPr="006C7D3B" w:rsidRDefault="007F664E" w:rsidP="00715EF5">
            <w:r w:rsidRPr="006C7D3B">
              <w:t>Grazioso Fabrizio</w:t>
            </w:r>
          </w:p>
        </w:tc>
      </w:tr>
      <w:tr w:rsidR="00246792" w:rsidRPr="006C7D3B" w14:paraId="578F536B" w14:textId="77777777" w:rsidTr="007F6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BA11" w14:textId="77777777" w:rsidR="00246792" w:rsidRPr="006C7D3B" w:rsidRDefault="00246792" w:rsidP="00715EF5">
            <w:r w:rsidRPr="006C7D3B">
              <w:rPr>
                <w:b/>
                <w:bCs/>
              </w:rPr>
              <w:t>Consegna Documentazione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FE01" w14:textId="77777777" w:rsidR="00246792" w:rsidRPr="006C7D3B" w:rsidRDefault="00246792" w:rsidP="00715EF5">
            <w:r w:rsidRPr="006C7D3B">
              <w:t>Tutto il Team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78C8" w14:textId="03B4406B" w:rsidR="00246792" w:rsidRPr="006C7D3B" w:rsidRDefault="00246792" w:rsidP="00246792">
            <w:pPr>
              <w:jc w:val="center"/>
            </w:pPr>
            <w:r>
              <w:rPr>
                <w:b/>
                <w:bCs/>
              </w:rPr>
              <w:t>22</w:t>
            </w:r>
            <w:r w:rsidRPr="006C7D3B">
              <w:rPr>
                <w:b/>
                <w:bCs/>
              </w:rPr>
              <w:t>/12/2025</w:t>
            </w:r>
          </w:p>
        </w:tc>
      </w:tr>
    </w:tbl>
    <w:p w14:paraId="1ED9E499" w14:textId="77777777" w:rsidR="00246792" w:rsidRPr="00246792" w:rsidRDefault="00246792" w:rsidP="00246792">
      <w:pPr>
        <w:rPr>
          <w:rFonts w:eastAsia="Calibri"/>
        </w:rPr>
      </w:pPr>
    </w:p>
    <w:sectPr w:rsidR="00246792" w:rsidRPr="00246792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7271" w14:textId="77777777" w:rsidR="003938E6" w:rsidRDefault="003938E6" w:rsidP="00D340BA">
      <w:pPr>
        <w:spacing w:after="0" w:line="240" w:lineRule="auto"/>
      </w:pPr>
      <w:r>
        <w:separator/>
      </w:r>
    </w:p>
  </w:endnote>
  <w:endnote w:type="continuationSeparator" w:id="0">
    <w:p w14:paraId="1E553605" w14:textId="77777777" w:rsidR="003938E6" w:rsidRDefault="003938E6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E12E" w14:textId="77777777" w:rsidR="003938E6" w:rsidRDefault="003938E6" w:rsidP="00D340BA">
      <w:pPr>
        <w:spacing w:after="0" w:line="240" w:lineRule="auto"/>
      </w:pPr>
      <w:r>
        <w:separator/>
      </w:r>
    </w:p>
  </w:footnote>
  <w:footnote w:type="continuationSeparator" w:id="0">
    <w:p w14:paraId="111184B4" w14:textId="77777777" w:rsidR="003938E6" w:rsidRDefault="003938E6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9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9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0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4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6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8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0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1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3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4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5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6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7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8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9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0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3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5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6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7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8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9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2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3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065875">
    <w:abstractNumId w:val="56"/>
  </w:num>
  <w:num w:numId="2" w16cid:durableId="2110082012">
    <w:abstractNumId w:val="13"/>
  </w:num>
  <w:num w:numId="3" w16cid:durableId="408429057">
    <w:abstractNumId w:val="53"/>
  </w:num>
  <w:num w:numId="4" w16cid:durableId="949433151">
    <w:abstractNumId w:val="12"/>
  </w:num>
  <w:num w:numId="5" w16cid:durableId="2037733668">
    <w:abstractNumId w:val="55"/>
  </w:num>
  <w:num w:numId="6" w16cid:durableId="1164854944">
    <w:abstractNumId w:val="54"/>
  </w:num>
  <w:num w:numId="7" w16cid:durableId="905411936">
    <w:abstractNumId w:val="24"/>
  </w:num>
  <w:num w:numId="8" w16cid:durableId="992182013">
    <w:abstractNumId w:val="15"/>
  </w:num>
  <w:num w:numId="9" w16cid:durableId="1049184268">
    <w:abstractNumId w:val="6"/>
  </w:num>
  <w:num w:numId="10" w16cid:durableId="1615669920">
    <w:abstractNumId w:val="2"/>
  </w:num>
  <w:num w:numId="11" w16cid:durableId="833640882">
    <w:abstractNumId w:val="35"/>
  </w:num>
  <w:num w:numId="12" w16cid:durableId="1206411755">
    <w:abstractNumId w:val="28"/>
  </w:num>
  <w:num w:numId="13" w16cid:durableId="940917391">
    <w:abstractNumId w:val="8"/>
  </w:num>
  <w:num w:numId="14" w16cid:durableId="1110197579">
    <w:abstractNumId w:val="3"/>
  </w:num>
  <w:num w:numId="15" w16cid:durableId="2115319882">
    <w:abstractNumId w:val="9"/>
  </w:num>
  <w:num w:numId="16" w16cid:durableId="1346908582">
    <w:abstractNumId w:val="50"/>
  </w:num>
  <w:num w:numId="17" w16cid:durableId="110132808">
    <w:abstractNumId w:val="51"/>
  </w:num>
  <w:num w:numId="18" w16cid:durableId="1160072756">
    <w:abstractNumId w:val="31"/>
  </w:num>
  <w:num w:numId="19" w16cid:durableId="501438157">
    <w:abstractNumId w:val="22"/>
  </w:num>
  <w:num w:numId="20" w16cid:durableId="1226062531">
    <w:abstractNumId w:val="30"/>
  </w:num>
  <w:num w:numId="21" w16cid:durableId="1214148805">
    <w:abstractNumId w:val="48"/>
  </w:num>
  <w:num w:numId="22" w16cid:durableId="840121053">
    <w:abstractNumId w:val="33"/>
  </w:num>
  <w:num w:numId="23" w16cid:durableId="498472000">
    <w:abstractNumId w:val="26"/>
  </w:num>
  <w:num w:numId="24" w16cid:durableId="1847592901">
    <w:abstractNumId w:val="39"/>
  </w:num>
  <w:num w:numId="25" w16cid:durableId="455373092">
    <w:abstractNumId w:val="16"/>
  </w:num>
  <w:num w:numId="26" w16cid:durableId="227152397">
    <w:abstractNumId w:val="40"/>
  </w:num>
  <w:num w:numId="27" w16cid:durableId="1025981879">
    <w:abstractNumId w:val="17"/>
  </w:num>
  <w:num w:numId="28" w16cid:durableId="2123525009">
    <w:abstractNumId w:val="43"/>
  </w:num>
  <w:num w:numId="29" w16cid:durableId="1102411341">
    <w:abstractNumId w:val="37"/>
  </w:num>
  <w:num w:numId="30" w16cid:durableId="2146651852">
    <w:abstractNumId w:val="11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1"/>
  </w:num>
  <w:num w:numId="34" w16cid:durableId="1046443875">
    <w:abstractNumId w:val="46"/>
  </w:num>
  <w:num w:numId="35" w16cid:durableId="328141233">
    <w:abstractNumId w:val="44"/>
  </w:num>
  <w:num w:numId="36" w16cid:durableId="464978054">
    <w:abstractNumId w:val="38"/>
  </w:num>
  <w:num w:numId="37" w16cid:durableId="4987478">
    <w:abstractNumId w:val="47"/>
  </w:num>
  <w:num w:numId="38" w16cid:durableId="1863010793">
    <w:abstractNumId w:val="27"/>
  </w:num>
  <w:num w:numId="39" w16cid:durableId="1930187680">
    <w:abstractNumId w:val="49"/>
  </w:num>
  <w:num w:numId="40" w16cid:durableId="1580291606">
    <w:abstractNumId w:val="23"/>
  </w:num>
  <w:num w:numId="41" w16cid:durableId="154227796">
    <w:abstractNumId w:val="45"/>
  </w:num>
  <w:num w:numId="42" w16cid:durableId="1690058831">
    <w:abstractNumId w:val="42"/>
  </w:num>
  <w:num w:numId="43" w16cid:durableId="588008534">
    <w:abstractNumId w:val="25"/>
  </w:num>
  <w:num w:numId="44" w16cid:durableId="1036663115">
    <w:abstractNumId w:val="19"/>
  </w:num>
  <w:num w:numId="45" w16cid:durableId="1042560759">
    <w:abstractNumId w:val="36"/>
  </w:num>
  <w:num w:numId="46" w16cid:durableId="577832506">
    <w:abstractNumId w:val="10"/>
  </w:num>
  <w:num w:numId="47" w16cid:durableId="1922256644">
    <w:abstractNumId w:val="5"/>
  </w:num>
  <w:num w:numId="48" w16cid:durableId="723911510">
    <w:abstractNumId w:val="20"/>
  </w:num>
  <w:num w:numId="49" w16cid:durableId="814756414">
    <w:abstractNumId w:val="29"/>
  </w:num>
  <w:num w:numId="50" w16cid:durableId="279187663">
    <w:abstractNumId w:val="0"/>
  </w:num>
  <w:num w:numId="51" w16cid:durableId="179199327">
    <w:abstractNumId w:val="32"/>
  </w:num>
  <w:num w:numId="52" w16cid:durableId="1796488245">
    <w:abstractNumId w:val="52"/>
  </w:num>
  <w:num w:numId="53" w16cid:durableId="788666126">
    <w:abstractNumId w:val="14"/>
  </w:num>
  <w:num w:numId="54" w16cid:durableId="171455772">
    <w:abstractNumId w:val="21"/>
  </w:num>
  <w:num w:numId="55" w16cid:durableId="1989939693">
    <w:abstractNumId w:val="34"/>
  </w:num>
  <w:num w:numId="56" w16cid:durableId="449596298">
    <w:abstractNumId w:val="18"/>
  </w:num>
  <w:num w:numId="57" w16cid:durableId="1066029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938E6"/>
    <w:rsid w:val="003A75EA"/>
    <w:rsid w:val="003C4795"/>
    <w:rsid w:val="003F61CE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7F664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874</Words>
  <Characters>5780</Characters>
  <Application>Microsoft Office Word</Application>
  <DocSecurity>0</DocSecurity>
  <Lines>144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6</cp:revision>
  <dcterms:created xsi:type="dcterms:W3CDTF">2025-11-22T15:19:00Z</dcterms:created>
  <dcterms:modified xsi:type="dcterms:W3CDTF">2025-12-22T16:19:00Z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