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04BFC" w14:textId="77777777" w:rsidR="002D5B90" w:rsidRDefault="00000000">
      <w:pPr>
        <w:pBdr>
          <w:top w:val="single" w:sz="2" w:space="0" w:color="000000"/>
          <w:left w:val="single" w:sz="2" w:space="0" w:color="000000"/>
          <w:bottom w:val="single" w:sz="2" w:space="0" w:color="000000"/>
          <w:right w:val="single" w:sz="2" w:space="0" w:color="000000"/>
        </w:pBdr>
        <w:spacing w:after="0" w:line="259" w:lineRule="auto"/>
        <w:ind w:left="0" w:right="56" w:firstLine="0"/>
      </w:pPr>
      <w:r>
        <w:rPr>
          <w:sz w:val="45"/>
        </w:rPr>
        <w:t xml:space="preserve"> </w:t>
      </w:r>
      <w:r>
        <w:t xml:space="preserve"> </w:t>
      </w:r>
    </w:p>
    <w:p w14:paraId="236FC08D" w14:textId="77777777" w:rsidR="002D5B90" w:rsidRDefault="00000000">
      <w:pPr>
        <w:pBdr>
          <w:top w:val="single" w:sz="2" w:space="0" w:color="000000"/>
          <w:left w:val="single" w:sz="2" w:space="0" w:color="000000"/>
          <w:bottom w:val="single" w:sz="2" w:space="0" w:color="000000"/>
          <w:right w:val="single" w:sz="2" w:space="0" w:color="000000"/>
        </w:pBdr>
        <w:spacing w:after="0" w:line="259" w:lineRule="auto"/>
        <w:ind w:left="0" w:right="56" w:firstLine="0"/>
        <w:jc w:val="right"/>
      </w:pPr>
      <w:r>
        <w:rPr>
          <w:rFonts w:ascii="Arial" w:eastAsia="Arial" w:hAnsi="Arial" w:cs="Arial"/>
          <w:b/>
          <w:sz w:val="40"/>
        </w:rPr>
        <w:t xml:space="preserve">Università degli Studi di Salerno </w:t>
      </w:r>
      <w:r>
        <w:t xml:space="preserve"> </w:t>
      </w:r>
    </w:p>
    <w:p w14:paraId="113AB3AF" w14:textId="77777777" w:rsidR="002D5B90" w:rsidRDefault="00000000">
      <w:pPr>
        <w:pBdr>
          <w:top w:val="single" w:sz="2" w:space="0" w:color="000000"/>
          <w:left w:val="single" w:sz="2" w:space="0" w:color="000000"/>
          <w:bottom w:val="single" w:sz="2" w:space="0" w:color="000000"/>
          <w:right w:val="single" w:sz="2" w:space="0" w:color="000000"/>
        </w:pBdr>
        <w:spacing w:after="297" w:line="259" w:lineRule="auto"/>
        <w:ind w:left="0" w:right="56" w:firstLine="0"/>
        <w:jc w:val="right"/>
      </w:pPr>
      <w:r>
        <w:rPr>
          <w:rFonts w:ascii="Arial" w:eastAsia="Arial" w:hAnsi="Arial" w:cs="Arial"/>
          <w:b/>
        </w:rPr>
        <w:t xml:space="preserve">Corso di Ingegneria del Software </w:t>
      </w:r>
      <w:r>
        <w:t xml:space="preserve"> </w:t>
      </w:r>
    </w:p>
    <w:p w14:paraId="140C033A" w14:textId="77777777" w:rsidR="002D5B90" w:rsidRDefault="00000000">
      <w:pPr>
        <w:pBdr>
          <w:top w:val="single" w:sz="2" w:space="0" w:color="000000"/>
          <w:left w:val="single" w:sz="2" w:space="0" w:color="000000"/>
          <w:bottom w:val="single" w:sz="2" w:space="0" w:color="000000"/>
          <w:right w:val="single" w:sz="2" w:space="0" w:color="000000"/>
        </w:pBdr>
        <w:spacing w:after="19" w:line="259" w:lineRule="auto"/>
        <w:ind w:left="0" w:right="56" w:firstLine="0"/>
        <w:jc w:val="right"/>
      </w:pPr>
      <w:r>
        <w:rPr>
          <w:sz w:val="20"/>
        </w:rPr>
        <w:t xml:space="preserve"> </w:t>
      </w:r>
      <w:r>
        <w:t xml:space="preserve"> </w:t>
      </w:r>
    </w:p>
    <w:p w14:paraId="2BE47E35" w14:textId="77777777" w:rsidR="002D5B90" w:rsidRDefault="00000000">
      <w:pPr>
        <w:spacing w:after="14" w:line="259" w:lineRule="auto"/>
        <w:ind w:left="0" w:firstLine="0"/>
      </w:pPr>
      <w:r>
        <w:rPr>
          <w:sz w:val="20"/>
        </w:rPr>
        <w:t xml:space="preserve"> </w:t>
      </w:r>
      <w:r>
        <w:t xml:space="preserve"> </w:t>
      </w:r>
    </w:p>
    <w:p w14:paraId="77CA86F0" w14:textId="77777777" w:rsidR="002D5B90" w:rsidRDefault="00000000">
      <w:pPr>
        <w:spacing w:after="14" w:line="259" w:lineRule="auto"/>
        <w:ind w:left="0" w:firstLine="0"/>
      </w:pPr>
      <w:r>
        <w:rPr>
          <w:sz w:val="20"/>
        </w:rPr>
        <w:t xml:space="preserve"> </w:t>
      </w:r>
      <w:r>
        <w:t xml:space="preserve"> </w:t>
      </w:r>
    </w:p>
    <w:p w14:paraId="2FA798EA" w14:textId="77777777" w:rsidR="002D5B90" w:rsidRDefault="00000000">
      <w:pPr>
        <w:spacing w:after="21" w:line="259" w:lineRule="auto"/>
        <w:ind w:left="0" w:firstLine="0"/>
      </w:pPr>
      <w:r>
        <w:rPr>
          <w:sz w:val="20"/>
        </w:rPr>
        <w:t xml:space="preserve"> </w:t>
      </w:r>
      <w:r>
        <w:t xml:space="preserve"> </w:t>
      </w:r>
    </w:p>
    <w:p w14:paraId="4BA224A5" w14:textId="77777777" w:rsidR="002D5B90" w:rsidRDefault="00000000">
      <w:pPr>
        <w:spacing w:after="296" w:line="259" w:lineRule="auto"/>
        <w:ind w:left="0" w:firstLine="0"/>
      </w:pPr>
      <w:r>
        <w:rPr>
          <w:sz w:val="23"/>
        </w:rPr>
        <w:t xml:space="preserve"> </w:t>
      </w:r>
      <w:r>
        <w:t xml:space="preserve"> </w:t>
      </w:r>
    </w:p>
    <w:p w14:paraId="2664AD67" w14:textId="77777777" w:rsidR="002D5B90" w:rsidRDefault="00000000">
      <w:pPr>
        <w:spacing w:after="0" w:line="259" w:lineRule="auto"/>
        <w:ind w:left="0" w:right="95" w:firstLine="0"/>
        <w:jc w:val="right"/>
      </w:pPr>
      <w:r>
        <w:rPr>
          <w:rFonts w:ascii="Arial" w:eastAsia="Arial" w:hAnsi="Arial" w:cs="Arial"/>
          <w:b/>
          <w:color w:val="843720"/>
          <w:sz w:val="36"/>
        </w:rPr>
        <w:t>LA CANTINA</w:t>
      </w:r>
      <w:r>
        <w:rPr>
          <w:rFonts w:ascii="Arial" w:eastAsia="Arial" w:hAnsi="Arial" w:cs="Arial"/>
          <w:b/>
          <w:sz w:val="36"/>
        </w:rPr>
        <w:t xml:space="preserve"> </w:t>
      </w:r>
      <w:r>
        <w:rPr>
          <w:sz w:val="36"/>
          <w:vertAlign w:val="subscript"/>
        </w:rPr>
        <w:t xml:space="preserve"> </w:t>
      </w:r>
    </w:p>
    <w:p w14:paraId="7F5D0BA0" w14:textId="38E33B3F" w:rsidR="002D5B90" w:rsidRDefault="00000000">
      <w:pPr>
        <w:spacing w:after="0" w:line="260" w:lineRule="auto"/>
        <w:ind w:left="3827" w:right="96" w:firstLine="0"/>
        <w:jc w:val="right"/>
      </w:pPr>
      <w:r>
        <w:rPr>
          <w:rFonts w:ascii="Arial" w:eastAsia="Arial" w:hAnsi="Arial" w:cs="Arial"/>
          <w:b/>
          <w:sz w:val="36"/>
        </w:rPr>
        <w:t xml:space="preserve">System Design </w:t>
      </w:r>
      <w:proofErr w:type="spellStart"/>
      <w:r>
        <w:rPr>
          <w:rFonts w:ascii="Arial" w:eastAsia="Arial" w:hAnsi="Arial" w:cs="Arial"/>
          <w:b/>
          <w:sz w:val="36"/>
        </w:rPr>
        <w:t>Document</w:t>
      </w:r>
      <w:proofErr w:type="spellEnd"/>
      <w:r>
        <w:rPr>
          <w:sz w:val="36"/>
          <w:vertAlign w:val="subscript"/>
        </w:rPr>
        <w:t xml:space="preserve"> </w:t>
      </w:r>
      <w:r>
        <w:rPr>
          <w:rFonts w:ascii="Arial" w:eastAsia="Arial" w:hAnsi="Arial" w:cs="Arial"/>
          <w:b/>
          <w:sz w:val="36"/>
        </w:rPr>
        <w:t xml:space="preserve">Versione </w:t>
      </w:r>
      <w:r w:rsidR="00DF55AB">
        <w:rPr>
          <w:rFonts w:ascii="Arial" w:eastAsia="Arial" w:hAnsi="Arial" w:cs="Arial"/>
          <w:b/>
          <w:sz w:val="36"/>
        </w:rPr>
        <w:t>2</w:t>
      </w:r>
      <w:r>
        <w:rPr>
          <w:rFonts w:ascii="Arial" w:eastAsia="Arial" w:hAnsi="Arial" w:cs="Arial"/>
          <w:b/>
          <w:sz w:val="36"/>
        </w:rPr>
        <w:t>.</w:t>
      </w:r>
      <w:r w:rsidR="000204EF">
        <w:rPr>
          <w:rFonts w:ascii="Arial" w:eastAsia="Arial" w:hAnsi="Arial" w:cs="Arial"/>
          <w:b/>
          <w:sz w:val="36"/>
        </w:rPr>
        <w:t>2</w:t>
      </w:r>
      <w:r>
        <w:rPr>
          <w:rFonts w:ascii="Arial" w:eastAsia="Arial" w:hAnsi="Arial" w:cs="Arial"/>
          <w:b/>
          <w:sz w:val="36"/>
        </w:rPr>
        <w:t xml:space="preserve"> </w:t>
      </w:r>
      <w:r>
        <w:rPr>
          <w:sz w:val="36"/>
          <w:vertAlign w:val="subscript"/>
        </w:rPr>
        <w:t xml:space="preserve"> </w:t>
      </w:r>
    </w:p>
    <w:p w14:paraId="2F93F6B5" w14:textId="77777777" w:rsidR="002D5B90" w:rsidRDefault="00000000">
      <w:pPr>
        <w:spacing w:after="0" w:line="259" w:lineRule="auto"/>
        <w:ind w:left="0" w:firstLine="0"/>
      </w:pPr>
      <w:r>
        <w:rPr>
          <w:rFonts w:ascii="Arial" w:eastAsia="Arial" w:hAnsi="Arial" w:cs="Arial"/>
          <w:b/>
          <w:sz w:val="40"/>
        </w:rPr>
        <w:t xml:space="preserve"> </w:t>
      </w:r>
      <w:r>
        <w:t xml:space="preserve"> </w:t>
      </w:r>
    </w:p>
    <w:p w14:paraId="5A6C41B6" w14:textId="77777777" w:rsidR="002D5B90" w:rsidRDefault="00000000">
      <w:pPr>
        <w:spacing w:after="0" w:line="259" w:lineRule="auto"/>
        <w:ind w:left="0" w:firstLine="0"/>
      </w:pPr>
      <w:r>
        <w:rPr>
          <w:rFonts w:ascii="Arial" w:eastAsia="Arial" w:hAnsi="Arial" w:cs="Arial"/>
          <w:b/>
          <w:sz w:val="40"/>
        </w:rPr>
        <w:t xml:space="preserve"> </w:t>
      </w:r>
      <w:r>
        <w:t xml:space="preserve"> </w:t>
      </w:r>
    </w:p>
    <w:p w14:paraId="0621D9A8" w14:textId="77777777" w:rsidR="002D5B90" w:rsidRDefault="00000000">
      <w:pPr>
        <w:spacing w:after="0" w:line="259" w:lineRule="auto"/>
        <w:ind w:left="0" w:right="1680" w:firstLine="0"/>
      </w:pPr>
      <w:r>
        <w:rPr>
          <w:rFonts w:ascii="Arial" w:eastAsia="Arial" w:hAnsi="Arial" w:cs="Arial"/>
          <w:b/>
          <w:sz w:val="48"/>
        </w:rPr>
        <w:t xml:space="preserve"> </w:t>
      </w:r>
      <w:r>
        <w:t xml:space="preserve"> </w:t>
      </w:r>
    </w:p>
    <w:p w14:paraId="5BA7C324" w14:textId="77777777" w:rsidR="002D5B90" w:rsidRDefault="00000000">
      <w:pPr>
        <w:spacing w:after="0" w:line="259" w:lineRule="auto"/>
        <w:ind w:left="1735" w:firstLine="0"/>
      </w:pPr>
      <w:r>
        <w:rPr>
          <w:noProof/>
        </w:rPr>
        <w:drawing>
          <wp:inline distT="0" distB="0" distL="0" distR="0" wp14:anchorId="27CBEE7F" wp14:editId="558958A6">
            <wp:extent cx="4096385" cy="409638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7"/>
                    <a:stretch>
                      <a:fillRect/>
                    </a:stretch>
                  </pic:blipFill>
                  <pic:spPr>
                    <a:xfrm>
                      <a:off x="0" y="0"/>
                      <a:ext cx="4096385" cy="4096385"/>
                    </a:xfrm>
                    <a:prstGeom prst="rect">
                      <a:avLst/>
                    </a:prstGeom>
                  </pic:spPr>
                </pic:pic>
              </a:graphicData>
            </a:graphic>
          </wp:inline>
        </w:drawing>
      </w:r>
      <w:r>
        <w:t xml:space="preserve"> </w:t>
      </w:r>
    </w:p>
    <w:p w14:paraId="4DF6365C" w14:textId="77777777" w:rsidR="002D5B90" w:rsidRDefault="00000000">
      <w:pPr>
        <w:spacing w:after="175" w:line="259" w:lineRule="auto"/>
        <w:ind w:left="0" w:right="1510" w:firstLine="0"/>
        <w:jc w:val="right"/>
      </w:pPr>
      <w:r>
        <w:rPr>
          <w:rFonts w:ascii="Arial" w:eastAsia="Arial" w:hAnsi="Arial" w:cs="Arial"/>
          <w:sz w:val="20"/>
        </w:rPr>
        <w:t xml:space="preserve"> </w:t>
      </w:r>
      <w:r>
        <w:t xml:space="preserve"> </w:t>
      </w:r>
    </w:p>
    <w:p w14:paraId="7990520B" w14:textId="77777777" w:rsidR="002D5B90" w:rsidRDefault="00000000">
      <w:pPr>
        <w:spacing w:after="0" w:line="259" w:lineRule="auto"/>
        <w:ind w:left="0" w:firstLine="0"/>
      </w:pPr>
      <w:r>
        <w:rPr>
          <w:rFonts w:ascii="Arial" w:eastAsia="Arial" w:hAnsi="Arial" w:cs="Arial"/>
          <w:b/>
          <w:sz w:val="40"/>
        </w:rPr>
        <w:t xml:space="preserve"> </w:t>
      </w:r>
      <w:r>
        <w:t xml:space="preserve"> </w:t>
      </w:r>
    </w:p>
    <w:p w14:paraId="30A85C0B" w14:textId="77777777" w:rsidR="002D5B90" w:rsidRDefault="00000000">
      <w:pPr>
        <w:spacing w:after="0" w:line="259" w:lineRule="auto"/>
        <w:ind w:left="0" w:firstLine="0"/>
      </w:pPr>
      <w:r>
        <w:rPr>
          <w:rFonts w:ascii="Arial" w:eastAsia="Arial" w:hAnsi="Arial" w:cs="Arial"/>
          <w:b/>
          <w:sz w:val="40"/>
        </w:rPr>
        <w:t xml:space="preserve"> </w:t>
      </w:r>
      <w:r>
        <w:t xml:space="preserve"> </w:t>
      </w:r>
    </w:p>
    <w:p w14:paraId="45DFE923" w14:textId="77777777" w:rsidR="002D5B90" w:rsidRDefault="00000000">
      <w:pPr>
        <w:spacing w:after="0" w:line="259" w:lineRule="auto"/>
        <w:ind w:left="65" w:firstLine="0"/>
        <w:jc w:val="center"/>
      </w:pPr>
      <w:r>
        <w:t xml:space="preserve"> </w:t>
      </w:r>
    </w:p>
    <w:tbl>
      <w:tblPr>
        <w:tblStyle w:val="TableGrid"/>
        <w:tblW w:w="9638" w:type="dxa"/>
        <w:tblInd w:w="115" w:type="dxa"/>
        <w:tblCellMar>
          <w:left w:w="60" w:type="dxa"/>
          <w:right w:w="115" w:type="dxa"/>
        </w:tblCellMar>
        <w:tblLook w:val="04A0" w:firstRow="1" w:lastRow="0" w:firstColumn="1" w:lastColumn="0" w:noHBand="0" w:noVBand="1"/>
      </w:tblPr>
      <w:tblGrid>
        <w:gridCol w:w="6745"/>
        <w:gridCol w:w="2893"/>
      </w:tblGrid>
      <w:tr w:rsidR="002D5B90" w14:paraId="1672BF7C" w14:textId="77777777">
        <w:trPr>
          <w:trHeight w:val="449"/>
        </w:trPr>
        <w:tc>
          <w:tcPr>
            <w:tcW w:w="6745" w:type="dxa"/>
            <w:tcBorders>
              <w:top w:val="single" w:sz="2" w:space="0" w:color="000000"/>
              <w:left w:val="single" w:sz="2" w:space="0" w:color="000000"/>
              <w:bottom w:val="single" w:sz="2" w:space="0" w:color="000000"/>
              <w:right w:val="single" w:sz="2" w:space="0" w:color="000000"/>
            </w:tcBorders>
            <w:vAlign w:val="center"/>
          </w:tcPr>
          <w:p w14:paraId="39FFC712" w14:textId="77777777" w:rsidR="002D5B90" w:rsidRDefault="00000000">
            <w:pPr>
              <w:spacing w:after="0" w:line="259" w:lineRule="auto"/>
              <w:ind w:left="0" w:firstLine="0"/>
            </w:pPr>
            <w:r>
              <w:rPr>
                <w:sz w:val="20"/>
              </w:rPr>
              <w:t xml:space="preserve">Progetto: LA CANTINA </w:t>
            </w:r>
            <w:r>
              <w:t xml:space="preserve"> </w:t>
            </w:r>
          </w:p>
        </w:tc>
        <w:tc>
          <w:tcPr>
            <w:tcW w:w="2893" w:type="dxa"/>
            <w:tcBorders>
              <w:top w:val="single" w:sz="2" w:space="0" w:color="000000"/>
              <w:left w:val="single" w:sz="2" w:space="0" w:color="000000"/>
              <w:bottom w:val="single" w:sz="2" w:space="0" w:color="000000"/>
              <w:right w:val="single" w:sz="2" w:space="0" w:color="000000"/>
            </w:tcBorders>
            <w:vAlign w:val="center"/>
          </w:tcPr>
          <w:p w14:paraId="2484D1D6" w14:textId="7431B5AD" w:rsidR="002D5B90" w:rsidRDefault="00000000">
            <w:pPr>
              <w:spacing w:after="0" w:line="259" w:lineRule="auto"/>
              <w:ind w:left="2" w:firstLine="0"/>
            </w:pPr>
            <w:r>
              <w:rPr>
                <w:sz w:val="20"/>
              </w:rPr>
              <w:t xml:space="preserve">Versione: </w:t>
            </w:r>
            <w:r w:rsidR="00F2188B">
              <w:rPr>
                <w:sz w:val="20"/>
              </w:rPr>
              <w:t>2</w:t>
            </w:r>
            <w:r>
              <w:rPr>
                <w:sz w:val="20"/>
              </w:rPr>
              <w:t>.</w:t>
            </w:r>
            <w:r w:rsidR="000204EF">
              <w:rPr>
                <w:sz w:val="20"/>
              </w:rPr>
              <w:t>2</w:t>
            </w:r>
          </w:p>
        </w:tc>
      </w:tr>
      <w:tr w:rsidR="002D5B90" w14:paraId="2D91EA96" w14:textId="77777777">
        <w:trPr>
          <w:trHeight w:val="444"/>
        </w:trPr>
        <w:tc>
          <w:tcPr>
            <w:tcW w:w="6745" w:type="dxa"/>
            <w:tcBorders>
              <w:top w:val="single" w:sz="2" w:space="0" w:color="000000"/>
              <w:left w:val="single" w:sz="2" w:space="0" w:color="000000"/>
              <w:bottom w:val="single" w:sz="2" w:space="0" w:color="000000"/>
              <w:right w:val="single" w:sz="2" w:space="0" w:color="000000"/>
            </w:tcBorders>
            <w:vAlign w:val="center"/>
          </w:tcPr>
          <w:p w14:paraId="4B28A920" w14:textId="77777777" w:rsidR="002D5B90" w:rsidRDefault="00000000">
            <w:pPr>
              <w:spacing w:after="0" w:line="259" w:lineRule="auto"/>
              <w:ind w:left="0" w:firstLine="0"/>
            </w:pPr>
            <w:r>
              <w:rPr>
                <w:sz w:val="20"/>
              </w:rPr>
              <w:t xml:space="preserve">Documento: System Design </w:t>
            </w:r>
            <w:proofErr w:type="spellStart"/>
            <w:r>
              <w:rPr>
                <w:sz w:val="20"/>
              </w:rPr>
              <w:t>Document</w:t>
            </w:r>
            <w:proofErr w:type="spellEnd"/>
            <w:r>
              <w:t xml:space="preserve"> </w:t>
            </w:r>
          </w:p>
        </w:tc>
        <w:tc>
          <w:tcPr>
            <w:tcW w:w="2893" w:type="dxa"/>
            <w:tcBorders>
              <w:top w:val="single" w:sz="2" w:space="0" w:color="000000"/>
              <w:left w:val="single" w:sz="2" w:space="0" w:color="000000"/>
              <w:bottom w:val="single" w:sz="2" w:space="0" w:color="000000"/>
              <w:right w:val="single" w:sz="2" w:space="0" w:color="000000"/>
            </w:tcBorders>
            <w:vAlign w:val="center"/>
          </w:tcPr>
          <w:p w14:paraId="71ED097D" w14:textId="78A32149" w:rsidR="002D5B90" w:rsidRDefault="00000000">
            <w:pPr>
              <w:spacing w:after="0" w:line="259" w:lineRule="auto"/>
              <w:ind w:left="2" w:firstLine="0"/>
            </w:pPr>
            <w:r>
              <w:rPr>
                <w:sz w:val="20"/>
              </w:rPr>
              <w:t xml:space="preserve">Data: </w:t>
            </w:r>
            <w:r w:rsidR="000204EF">
              <w:rPr>
                <w:sz w:val="20"/>
              </w:rPr>
              <w:t>14</w:t>
            </w:r>
            <w:r>
              <w:rPr>
                <w:sz w:val="20"/>
              </w:rPr>
              <w:t>/</w:t>
            </w:r>
            <w:r w:rsidR="000204EF">
              <w:rPr>
                <w:sz w:val="20"/>
              </w:rPr>
              <w:t>01</w:t>
            </w:r>
            <w:r>
              <w:rPr>
                <w:sz w:val="20"/>
              </w:rPr>
              <w:t>/202</w:t>
            </w:r>
            <w:r w:rsidR="000204EF">
              <w:rPr>
                <w:sz w:val="20"/>
              </w:rPr>
              <w:t>6</w:t>
            </w:r>
            <w:r>
              <w:rPr>
                <w:sz w:val="20"/>
              </w:rPr>
              <w:t xml:space="preserve"> </w:t>
            </w:r>
            <w:r>
              <w:t xml:space="preserve"> </w:t>
            </w:r>
          </w:p>
        </w:tc>
      </w:tr>
    </w:tbl>
    <w:p w14:paraId="51E13ECE" w14:textId="77777777" w:rsidR="002D5B90" w:rsidRDefault="00000000">
      <w:pPr>
        <w:spacing w:after="153" w:line="259" w:lineRule="auto"/>
        <w:ind w:left="115" w:firstLine="0"/>
      </w:pPr>
      <w:r>
        <w:rPr>
          <w:rFonts w:ascii="Calibri" w:eastAsia="Calibri" w:hAnsi="Calibri" w:cs="Calibri"/>
          <w:noProof/>
          <w:sz w:val="22"/>
        </w:rPr>
        <w:lastRenderedPageBreak/>
        <mc:AlternateContent>
          <mc:Choice Requires="wpg">
            <w:drawing>
              <wp:inline distT="0" distB="0" distL="0" distR="0" wp14:anchorId="111AC255" wp14:editId="4A9DEB2E">
                <wp:extent cx="6120003" cy="3048"/>
                <wp:effectExtent l="0" t="0" r="0" b="0"/>
                <wp:docPr id="11398" name="Group 11398"/>
                <wp:cNvGraphicFramePr/>
                <a:graphic xmlns:a="http://schemas.openxmlformats.org/drawingml/2006/main">
                  <a:graphicData uri="http://schemas.microsoft.com/office/word/2010/wordprocessingGroup">
                    <wpg:wgp>
                      <wpg:cNvGrpSpPr/>
                      <wpg:grpSpPr>
                        <a:xfrm>
                          <a:off x="0" y="0"/>
                          <a:ext cx="6120003" cy="3048"/>
                          <a:chOff x="0" y="0"/>
                          <a:chExt cx="6120003" cy="3048"/>
                        </a:xfrm>
                      </wpg:grpSpPr>
                      <wps:wsp>
                        <wps:cNvPr id="11920" name="Shape 11920"/>
                        <wps:cNvSpPr/>
                        <wps:spPr>
                          <a:xfrm>
                            <a:off x="0" y="0"/>
                            <a:ext cx="4283329" cy="9144"/>
                          </a:xfrm>
                          <a:custGeom>
                            <a:avLst/>
                            <a:gdLst/>
                            <a:ahLst/>
                            <a:cxnLst/>
                            <a:rect l="0" t="0" r="0" b="0"/>
                            <a:pathLst>
                              <a:path w="4283329" h="9144">
                                <a:moveTo>
                                  <a:pt x="0" y="0"/>
                                </a:moveTo>
                                <a:lnTo>
                                  <a:pt x="4283329" y="0"/>
                                </a:lnTo>
                                <a:lnTo>
                                  <a:pt x="42833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1" name="Shape 11921"/>
                        <wps:cNvSpPr/>
                        <wps:spPr>
                          <a:xfrm>
                            <a:off x="42833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2" name="Shape 11922"/>
                        <wps:cNvSpPr/>
                        <wps:spPr>
                          <a:xfrm>
                            <a:off x="4286377" y="0"/>
                            <a:ext cx="1833627" cy="9144"/>
                          </a:xfrm>
                          <a:custGeom>
                            <a:avLst/>
                            <a:gdLst/>
                            <a:ahLst/>
                            <a:cxnLst/>
                            <a:rect l="0" t="0" r="0" b="0"/>
                            <a:pathLst>
                              <a:path w="1833627" h="9144">
                                <a:moveTo>
                                  <a:pt x="0" y="0"/>
                                </a:moveTo>
                                <a:lnTo>
                                  <a:pt x="1833627" y="0"/>
                                </a:lnTo>
                                <a:lnTo>
                                  <a:pt x="18336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398" style="width:481.89pt;height:0.23999pt;mso-position-horizontal-relative:char;mso-position-vertical-relative:line" coordsize="61200,30">
                <v:shape id="Shape 11923" style="position:absolute;width:42833;height:91;left:0;top:0;" coordsize="4283329,9144" path="m0,0l4283329,0l4283329,9144l0,9144l0,0">
                  <v:stroke weight="0pt" endcap="flat" joinstyle="miter" miterlimit="10" on="false" color="#000000" opacity="0"/>
                  <v:fill on="true" color="#000000"/>
                </v:shape>
                <v:shape id="Shape 11924" style="position:absolute;width:91;height:91;left:42833;top:0;" coordsize="9144,9144" path="m0,0l9144,0l9144,9144l0,9144l0,0">
                  <v:stroke weight="0pt" endcap="flat" joinstyle="miter" miterlimit="10" on="false" color="#000000" opacity="0"/>
                  <v:fill on="true" color="#000000"/>
                </v:shape>
                <v:shape id="Shape 11925" style="position:absolute;width:18336;height:91;left:42863;top:0;" coordsize="1833627,9144" path="m0,0l1833627,0l1833627,9144l0,9144l0,0">
                  <v:stroke weight="0pt" endcap="flat" joinstyle="miter" miterlimit="10" on="false" color="#000000" opacity="0"/>
                  <v:fill on="true" color="#000000"/>
                </v:shape>
              </v:group>
            </w:pict>
          </mc:Fallback>
        </mc:AlternateContent>
      </w:r>
    </w:p>
    <w:p w14:paraId="49333529" w14:textId="77777777" w:rsidR="002D5B90" w:rsidRDefault="00000000">
      <w:pPr>
        <w:spacing w:after="510" w:line="259" w:lineRule="auto"/>
        <w:ind w:left="0" w:right="2943" w:firstLine="0"/>
        <w:jc w:val="right"/>
      </w:pPr>
      <w:r>
        <w:t xml:space="preserve"> </w:t>
      </w:r>
    </w:p>
    <w:p w14:paraId="4C8B34F2" w14:textId="77777777" w:rsidR="002D5B90" w:rsidRDefault="00000000">
      <w:pPr>
        <w:spacing w:after="0" w:line="259" w:lineRule="auto"/>
        <w:ind w:left="110"/>
      </w:pPr>
      <w:r>
        <w:rPr>
          <w:b/>
        </w:rPr>
        <w:t xml:space="preserve">Coordinatore del progetto: </w:t>
      </w:r>
      <w:r>
        <w:t xml:space="preserve"> </w:t>
      </w:r>
    </w:p>
    <w:tbl>
      <w:tblPr>
        <w:tblStyle w:val="TableGrid"/>
        <w:tblW w:w="9638" w:type="dxa"/>
        <w:tblInd w:w="115" w:type="dxa"/>
        <w:tblCellMar>
          <w:left w:w="60" w:type="dxa"/>
          <w:right w:w="115" w:type="dxa"/>
        </w:tblCellMar>
        <w:tblLook w:val="04A0" w:firstRow="1" w:lastRow="0" w:firstColumn="1" w:lastColumn="0" w:noHBand="0" w:noVBand="1"/>
      </w:tblPr>
      <w:tblGrid>
        <w:gridCol w:w="6745"/>
        <w:gridCol w:w="2893"/>
      </w:tblGrid>
      <w:tr w:rsidR="002D5B90" w14:paraId="1BB73D14" w14:textId="77777777">
        <w:trPr>
          <w:trHeight w:val="444"/>
        </w:trPr>
        <w:tc>
          <w:tcPr>
            <w:tcW w:w="6745" w:type="dxa"/>
            <w:tcBorders>
              <w:top w:val="single" w:sz="2" w:space="0" w:color="000000"/>
              <w:left w:val="single" w:sz="2" w:space="0" w:color="000000"/>
              <w:bottom w:val="single" w:sz="2" w:space="0" w:color="000000"/>
              <w:right w:val="single" w:sz="2" w:space="0" w:color="000000"/>
            </w:tcBorders>
            <w:vAlign w:val="center"/>
          </w:tcPr>
          <w:p w14:paraId="137AF398" w14:textId="77777777" w:rsidR="002D5B90" w:rsidRDefault="00000000">
            <w:pPr>
              <w:spacing w:after="0" w:line="259" w:lineRule="auto"/>
              <w:ind w:left="50" w:firstLine="0"/>
            </w:pPr>
            <w:r>
              <w:rPr>
                <w:b/>
                <w:sz w:val="20"/>
              </w:rPr>
              <w:t xml:space="preserve">Nome </w:t>
            </w:r>
            <w:r>
              <w:t xml:space="preserve"> </w:t>
            </w:r>
          </w:p>
        </w:tc>
        <w:tc>
          <w:tcPr>
            <w:tcW w:w="2893" w:type="dxa"/>
            <w:tcBorders>
              <w:top w:val="single" w:sz="2" w:space="0" w:color="000000"/>
              <w:left w:val="single" w:sz="2" w:space="0" w:color="000000"/>
              <w:bottom w:val="single" w:sz="2" w:space="0" w:color="000000"/>
              <w:right w:val="single" w:sz="2" w:space="0" w:color="000000"/>
            </w:tcBorders>
            <w:vAlign w:val="center"/>
          </w:tcPr>
          <w:p w14:paraId="6EDFD33A" w14:textId="77777777" w:rsidR="002D5B90" w:rsidRDefault="00000000">
            <w:pPr>
              <w:spacing w:after="0" w:line="259" w:lineRule="auto"/>
              <w:ind w:left="52" w:firstLine="0"/>
            </w:pPr>
            <w:r>
              <w:rPr>
                <w:b/>
                <w:sz w:val="20"/>
              </w:rPr>
              <w:t xml:space="preserve">Matricola </w:t>
            </w:r>
            <w:r>
              <w:t xml:space="preserve"> </w:t>
            </w:r>
          </w:p>
        </w:tc>
      </w:tr>
      <w:tr w:rsidR="002D5B90" w14:paraId="7A34EB5C" w14:textId="77777777">
        <w:trPr>
          <w:trHeight w:val="446"/>
        </w:trPr>
        <w:tc>
          <w:tcPr>
            <w:tcW w:w="6745" w:type="dxa"/>
            <w:tcBorders>
              <w:top w:val="single" w:sz="2" w:space="0" w:color="000000"/>
              <w:left w:val="single" w:sz="2" w:space="0" w:color="000000"/>
              <w:bottom w:val="single" w:sz="2" w:space="0" w:color="000000"/>
              <w:right w:val="single" w:sz="2" w:space="0" w:color="000000"/>
            </w:tcBorders>
            <w:vAlign w:val="center"/>
          </w:tcPr>
          <w:p w14:paraId="5FAED60C" w14:textId="77777777" w:rsidR="002D5B90" w:rsidRDefault="00000000">
            <w:pPr>
              <w:spacing w:after="0" w:line="259" w:lineRule="auto"/>
              <w:ind w:left="0" w:firstLine="0"/>
            </w:pPr>
            <w:r>
              <w:rPr>
                <w:sz w:val="20"/>
              </w:rPr>
              <w:t xml:space="preserve">GRAZIOSO Fabrizio </w:t>
            </w:r>
            <w:r>
              <w:t xml:space="preserve"> </w:t>
            </w:r>
          </w:p>
        </w:tc>
        <w:tc>
          <w:tcPr>
            <w:tcW w:w="2893" w:type="dxa"/>
            <w:tcBorders>
              <w:top w:val="single" w:sz="2" w:space="0" w:color="000000"/>
              <w:left w:val="single" w:sz="2" w:space="0" w:color="000000"/>
              <w:bottom w:val="single" w:sz="2" w:space="0" w:color="000000"/>
              <w:right w:val="single" w:sz="2" w:space="0" w:color="000000"/>
            </w:tcBorders>
            <w:vAlign w:val="center"/>
          </w:tcPr>
          <w:p w14:paraId="51566386" w14:textId="77777777" w:rsidR="002D5B90" w:rsidRDefault="00000000">
            <w:pPr>
              <w:spacing w:after="0" w:line="259" w:lineRule="auto"/>
              <w:ind w:left="2" w:firstLine="0"/>
            </w:pPr>
            <w:r>
              <w:rPr>
                <w:sz w:val="20"/>
              </w:rPr>
              <w:t xml:space="preserve">0512122950 </w:t>
            </w:r>
            <w:r>
              <w:t xml:space="preserve"> </w:t>
            </w:r>
          </w:p>
        </w:tc>
      </w:tr>
    </w:tbl>
    <w:p w14:paraId="5B3626E6" w14:textId="77777777" w:rsidR="002D5B90" w:rsidRDefault="00000000">
      <w:pPr>
        <w:spacing w:after="0" w:line="259" w:lineRule="auto"/>
        <w:ind w:left="0" w:firstLine="0"/>
      </w:pPr>
      <w:r>
        <w:rPr>
          <w:b/>
        </w:rPr>
        <w:t xml:space="preserve"> </w:t>
      </w:r>
      <w:r>
        <w:t xml:space="preserve"> </w:t>
      </w:r>
    </w:p>
    <w:p w14:paraId="477F36C5" w14:textId="77777777" w:rsidR="002D5B90" w:rsidRDefault="00000000">
      <w:pPr>
        <w:spacing w:after="0" w:line="259" w:lineRule="auto"/>
        <w:ind w:left="113" w:firstLine="0"/>
      </w:pPr>
      <w:r>
        <w:rPr>
          <w:b/>
          <w:sz w:val="20"/>
        </w:rPr>
        <w:t xml:space="preserve">Partecipanti: </w:t>
      </w:r>
      <w:r>
        <w:t xml:space="preserve"> </w:t>
      </w:r>
    </w:p>
    <w:tbl>
      <w:tblPr>
        <w:tblStyle w:val="TableGrid"/>
        <w:tblW w:w="9638" w:type="dxa"/>
        <w:tblInd w:w="115" w:type="dxa"/>
        <w:tblCellMar>
          <w:left w:w="60" w:type="dxa"/>
          <w:right w:w="115" w:type="dxa"/>
        </w:tblCellMar>
        <w:tblLook w:val="04A0" w:firstRow="1" w:lastRow="0" w:firstColumn="1" w:lastColumn="0" w:noHBand="0" w:noVBand="1"/>
      </w:tblPr>
      <w:tblGrid>
        <w:gridCol w:w="6745"/>
        <w:gridCol w:w="2893"/>
      </w:tblGrid>
      <w:tr w:rsidR="002D5B90" w14:paraId="2D707FEA" w14:textId="77777777">
        <w:trPr>
          <w:trHeight w:val="444"/>
        </w:trPr>
        <w:tc>
          <w:tcPr>
            <w:tcW w:w="6745" w:type="dxa"/>
            <w:tcBorders>
              <w:top w:val="single" w:sz="2" w:space="0" w:color="000000"/>
              <w:left w:val="single" w:sz="2" w:space="0" w:color="000000"/>
              <w:bottom w:val="single" w:sz="2" w:space="0" w:color="000000"/>
              <w:right w:val="single" w:sz="2" w:space="0" w:color="000000"/>
            </w:tcBorders>
            <w:vAlign w:val="center"/>
          </w:tcPr>
          <w:p w14:paraId="76650F03" w14:textId="77777777" w:rsidR="002D5B90" w:rsidRDefault="00000000">
            <w:pPr>
              <w:spacing w:after="0" w:line="259" w:lineRule="auto"/>
              <w:ind w:left="50" w:firstLine="0"/>
            </w:pPr>
            <w:r>
              <w:rPr>
                <w:b/>
                <w:sz w:val="20"/>
              </w:rPr>
              <w:t xml:space="preserve">Nome </w:t>
            </w:r>
            <w:r>
              <w:t xml:space="preserve"> </w:t>
            </w:r>
          </w:p>
        </w:tc>
        <w:tc>
          <w:tcPr>
            <w:tcW w:w="2893" w:type="dxa"/>
            <w:tcBorders>
              <w:top w:val="single" w:sz="2" w:space="0" w:color="000000"/>
              <w:left w:val="single" w:sz="2" w:space="0" w:color="000000"/>
              <w:bottom w:val="single" w:sz="2" w:space="0" w:color="000000"/>
              <w:right w:val="single" w:sz="2" w:space="0" w:color="000000"/>
            </w:tcBorders>
            <w:vAlign w:val="center"/>
          </w:tcPr>
          <w:p w14:paraId="1DFDD210" w14:textId="77777777" w:rsidR="002D5B90" w:rsidRDefault="00000000">
            <w:pPr>
              <w:spacing w:after="0" w:line="259" w:lineRule="auto"/>
              <w:ind w:left="52" w:firstLine="0"/>
            </w:pPr>
            <w:r>
              <w:rPr>
                <w:b/>
                <w:sz w:val="20"/>
              </w:rPr>
              <w:t xml:space="preserve">Matricola </w:t>
            </w:r>
            <w:r>
              <w:t xml:space="preserve"> </w:t>
            </w:r>
          </w:p>
        </w:tc>
      </w:tr>
      <w:tr w:rsidR="002D5B90" w14:paraId="40CEA981" w14:textId="77777777">
        <w:trPr>
          <w:trHeight w:val="449"/>
        </w:trPr>
        <w:tc>
          <w:tcPr>
            <w:tcW w:w="6745" w:type="dxa"/>
            <w:tcBorders>
              <w:top w:val="single" w:sz="2" w:space="0" w:color="000000"/>
              <w:left w:val="single" w:sz="2" w:space="0" w:color="000000"/>
              <w:bottom w:val="single" w:sz="2" w:space="0" w:color="000000"/>
              <w:right w:val="single" w:sz="2" w:space="0" w:color="000000"/>
            </w:tcBorders>
            <w:vAlign w:val="center"/>
          </w:tcPr>
          <w:p w14:paraId="4FE7EE27" w14:textId="77777777" w:rsidR="002D5B90" w:rsidRDefault="00000000">
            <w:pPr>
              <w:spacing w:after="0" w:line="259" w:lineRule="auto"/>
              <w:ind w:left="0" w:firstLine="0"/>
            </w:pPr>
            <w:r>
              <w:rPr>
                <w:sz w:val="20"/>
              </w:rPr>
              <w:t xml:space="preserve">LIGUORI Alessandro </w:t>
            </w:r>
            <w:r>
              <w:t xml:space="preserve"> </w:t>
            </w:r>
          </w:p>
        </w:tc>
        <w:tc>
          <w:tcPr>
            <w:tcW w:w="2893" w:type="dxa"/>
            <w:tcBorders>
              <w:top w:val="single" w:sz="2" w:space="0" w:color="000000"/>
              <w:left w:val="single" w:sz="2" w:space="0" w:color="000000"/>
              <w:bottom w:val="single" w:sz="2" w:space="0" w:color="000000"/>
              <w:right w:val="single" w:sz="2" w:space="0" w:color="000000"/>
            </w:tcBorders>
            <w:vAlign w:val="center"/>
          </w:tcPr>
          <w:p w14:paraId="0FA82636" w14:textId="77777777" w:rsidR="002D5B90" w:rsidRDefault="00000000">
            <w:pPr>
              <w:spacing w:after="0" w:line="259" w:lineRule="auto"/>
              <w:ind w:left="2" w:firstLine="0"/>
            </w:pPr>
            <w:r>
              <w:rPr>
                <w:sz w:val="20"/>
              </w:rPr>
              <w:t xml:space="preserve">0512119887 </w:t>
            </w:r>
            <w:r>
              <w:t xml:space="preserve"> </w:t>
            </w:r>
          </w:p>
        </w:tc>
      </w:tr>
      <w:tr w:rsidR="002D5B90" w14:paraId="22E1957A" w14:textId="77777777">
        <w:trPr>
          <w:trHeight w:val="454"/>
        </w:trPr>
        <w:tc>
          <w:tcPr>
            <w:tcW w:w="6745" w:type="dxa"/>
            <w:tcBorders>
              <w:top w:val="single" w:sz="2" w:space="0" w:color="000000"/>
              <w:left w:val="single" w:sz="2" w:space="0" w:color="000000"/>
              <w:bottom w:val="single" w:sz="4" w:space="0" w:color="000000"/>
              <w:right w:val="single" w:sz="2" w:space="0" w:color="000000"/>
            </w:tcBorders>
            <w:vAlign w:val="center"/>
          </w:tcPr>
          <w:p w14:paraId="53498311" w14:textId="77777777" w:rsidR="002D5B90" w:rsidRDefault="00000000">
            <w:pPr>
              <w:spacing w:after="0" w:line="259" w:lineRule="auto"/>
              <w:ind w:left="0" w:firstLine="0"/>
            </w:pPr>
            <w:r>
              <w:rPr>
                <w:sz w:val="20"/>
              </w:rPr>
              <w:t xml:space="preserve">CICALESE Gabriele </w:t>
            </w:r>
            <w:r>
              <w:t xml:space="preserve"> </w:t>
            </w:r>
          </w:p>
        </w:tc>
        <w:tc>
          <w:tcPr>
            <w:tcW w:w="2893" w:type="dxa"/>
            <w:tcBorders>
              <w:top w:val="single" w:sz="2" w:space="0" w:color="000000"/>
              <w:left w:val="single" w:sz="2" w:space="0" w:color="000000"/>
              <w:bottom w:val="single" w:sz="4" w:space="0" w:color="000000"/>
              <w:right w:val="single" w:sz="2" w:space="0" w:color="000000"/>
            </w:tcBorders>
            <w:vAlign w:val="center"/>
          </w:tcPr>
          <w:p w14:paraId="46360EC6" w14:textId="77777777" w:rsidR="002D5B90" w:rsidRDefault="00000000">
            <w:pPr>
              <w:spacing w:after="0" w:line="259" w:lineRule="auto"/>
              <w:ind w:left="2" w:firstLine="0"/>
            </w:pPr>
            <w:r>
              <w:rPr>
                <w:sz w:val="20"/>
              </w:rPr>
              <w:t xml:space="preserve">0512116443 </w:t>
            </w:r>
            <w:r>
              <w:t xml:space="preserve"> </w:t>
            </w:r>
          </w:p>
        </w:tc>
      </w:tr>
      <w:tr w:rsidR="002D5B90" w14:paraId="509BDD6A" w14:textId="77777777">
        <w:trPr>
          <w:trHeight w:val="461"/>
        </w:trPr>
        <w:tc>
          <w:tcPr>
            <w:tcW w:w="6745" w:type="dxa"/>
            <w:tcBorders>
              <w:top w:val="single" w:sz="4" w:space="0" w:color="000000"/>
              <w:left w:val="single" w:sz="4" w:space="0" w:color="000000"/>
              <w:bottom w:val="single" w:sz="4" w:space="0" w:color="000000"/>
              <w:right w:val="single" w:sz="4" w:space="0" w:color="000000"/>
            </w:tcBorders>
            <w:vAlign w:val="center"/>
          </w:tcPr>
          <w:p w14:paraId="4330311A" w14:textId="77777777" w:rsidR="002D5B90" w:rsidRDefault="00000000">
            <w:pPr>
              <w:spacing w:after="0" w:line="259" w:lineRule="auto"/>
              <w:ind w:left="0" w:firstLine="0"/>
            </w:pPr>
            <w:r>
              <w:rPr>
                <w:sz w:val="20"/>
              </w:rPr>
              <w:t xml:space="preserve">GRAZIOSO Fabrizio </w:t>
            </w:r>
            <w:r>
              <w:t xml:space="preserve"> </w:t>
            </w:r>
          </w:p>
        </w:tc>
        <w:tc>
          <w:tcPr>
            <w:tcW w:w="2893" w:type="dxa"/>
            <w:tcBorders>
              <w:top w:val="single" w:sz="4" w:space="0" w:color="000000"/>
              <w:left w:val="single" w:sz="4" w:space="0" w:color="000000"/>
              <w:bottom w:val="single" w:sz="4" w:space="0" w:color="000000"/>
              <w:right w:val="single" w:sz="4" w:space="0" w:color="000000"/>
            </w:tcBorders>
            <w:vAlign w:val="center"/>
          </w:tcPr>
          <w:p w14:paraId="2AD88CBC" w14:textId="77777777" w:rsidR="002D5B90" w:rsidRDefault="00000000">
            <w:pPr>
              <w:spacing w:after="0" w:line="259" w:lineRule="auto"/>
              <w:ind w:left="2" w:firstLine="0"/>
            </w:pPr>
            <w:r>
              <w:rPr>
                <w:sz w:val="20"/>
              </w:rPr>
              <w:t xml:space="preserve">0512122950 </w:t>
            </w:r>
            <w:r>
              <w:t xml:space="preserve"> </w:t>
            </w:r>
          </w:p>
        </w:tc>
      </w:tr>
    </w:tbl>
    <w:p w14:paraId="068A128A" w14:textId="77777777" w:rsidR="002D5B90" w:rsidRDefault="00000000">
      <w:pPr>
        <w:spacing w:after="18" w:line="259" w:lineRule="auto"/>
        <w:ind w:left="0" w:firstLine="0"/>
      </w:pPr>
      <w:r>
        <w:rPr>
          <w:b/>
          <w:sz w:val="20"/>
        </w:rPr>
        <w:t xml:space="preserve"> </w:t>
      </w:r>
      <w:r>
        <w:t xml:space="preserve"> </w:t>
      </w:r>
    </w:p>
    <w:p w14:paraId="79F5E23D" w14:textId="77777777" w:rsidR="002D5B90" w:rsidRDefault="00000000">
      <w:pPr>
        <w:spacing w:after="0" w:line="259" w:lineRule="auto"/>
        <w:ind w:left="0" w:firstLine="0"/>
      </w:pPr>
      <w:r>
        <w:rPr>
          <w:b/>
          <w:sz w:val="19"/>
        </w:rPr>
        <w:t xml:space="preserve"> </w:t>
      </w:r>
      <w:r>
        <w:t xml:space="preserve"> </w:t>
      </w:r>
    </w:p>
    <w:tbl>
      <w:tblPr>
        <w:tblStyle w:val="TableGrid"/>
        <w:tblW w:w="9638" w:type="dxa"/>
        <w:tblInd w:w="115" w:type="dxa"/>
        <w:tblCellMar>
          <w:left w:w="55" w:type="dxa"/>
          <w:bottom w:w="34" w:type="dxa"/>
          <w:right w:w="5" w:type="dxa"/>
        </w:tblCellMar>
        <w:tblLook w:val="04A0" w:firstRow="1" w:lastRow="0" w:firstColumn="1" w:lastColumn="0" w:noHBand="0" w:noVBand="1"/>
      </w:tblPr>
      <w:tblGrid>
        <w:gridCol w:w="1928"/>
        <w:gridCol w:w="965"/>
        <w:gridCol w:w="4335"/>
        <w:gridCol w:w="2410"/>
      </w:tblGrid>
      <w:tr w:rsidR="002D5B90" w14:paraId="48734953" w14:textId="77777777">
        <w:trPr>
          <w:trHeight w:val="454"/>
        </w:trPr>
        <w:tc>
          <w:tcPr>
            <w:tcW w:w="1928" w:type="dxa"/>
            <w:tcBorders>
              <w:top w:val="single" w:sz="2" w:space="0" w:color="000000"/>
              <w:left w:val="single" w:sz="2" w:space="0" w:color="000000"/>
              <w:bottom w:val="single" w:sz="2" w:space="0" w:color="000000"/>
              <w:right w:val="nil"/>
            </w:tcBorders>
            <w:vAlign w:val="center"/>
          </w:tcPr>
          <w:p w14:paraId="68F54182" w14:textId="77777777" w:rsidR="002D5B90" w:rsidRDefault="00000000">
            <w:pPr>
              <w:spacing w:after="0" w:line="259" w:lineRule="auto"/>
              <w:ind w:left="56" w:firstLine="0"/>
            </w:pPr>
            <w:r>
              <w:rPr>
                <w:b/>
                <w:sz w:val="20"/>
              </w:rPr>
              <w:t xml:space="preserve">Scritto da: </w:t>
            </w:r>
            <w:r>
              <w:t xml:space="preserve"> </w:t>
            </w:r>
          </w:p>
        </w:tc>
        <w:tc>
          <w:tcPr>
            <w:tcW w:w="965" w:type="dxa"/>
            <w:tcBorders>
              <w:top w:val="single" w:sz="2" w:space="0" w:color="000000"/>
              <w:left w:val="nil"/>
              <w:bottom w:val="single" w:sz="2" w:space="0" w:color="000000"/>
              <w:right w:val="single" w:sz="2" w:space="0" w:color="000000"/>
            </w:tcBorders>
          </w:tcPr>
          <w:p w14:paraId="23DF021A" w14:textId="77777777" w:rsidR="002D5B90" w:rsidRDefault="002D5B90">
            <w:pPr>
              <w:spacing w:after="160" w:line="259" w:lineRule="auto"/>
              <w:ind w:left="0" w:firstLine="0"/>
            </w:pPr>
          </w:p>
        </w:tc>
        <w:tc>
          <w:tcPr>
            <w:tcW w:w="4335" w:type="dxa"/>
            <w:tcBorders>
              <w:top w:val="single" w:sz="2" w:space="0" w:color="000000"/>
              <w:left w:val="single" w:sz="2" w:space="0" w:color="000000"/>
              <w:bottom w:val="single" w:sz="2" w:space="0" w:color="000000"/>
              <w:right w:val="nil"/>
            </w:tcBorders>
            <w:vAlign w:val="center"/>
          </w:tcPr>
          <w:p w14:paraId="3D606C2C" w14:textId="7C77BE75" w:rsidR="002D5B90" w:rsidRPr="00F2188B" w:rsidRDefault="00F2188B">
            <w:pPr>
              <w:spacing w:after="0" w:line="259" w:lineRule="auto"/>
              <w:ind w:left="5" w:firstLine="0"/>
              <w:rPr>
                <w:u w:val="single"/>
              </w:rPr>
            </w:pPr>
            <w:r>
              <w:t>LIGUORI Alessandro</w:t>
            </w:r>
          </w:p>
        </w:tc>
        <w:tc>
          <w:tcPr>
            <w:tcW w:w="2410" w:type="dxa"/>
            <w:tcBorders>
              <w:top w:val="single" w:sz="2" w:space="0" w:color="000000"/>
              <w:left w:val="nil"/>
              <w:bottom w:val="single" w:sz="2" w:space="0" w:color="000000"/>
              <w:right w:val="single" w:sz="2" w:space="0" w:color="000000"/>
            </w:tcBorders>
          </w:tcPr>
          <w:p w14:paraId="3722ADD3" w14:textId="77777777" w:rsidR="002D5B90" w:rsidRDefault="002D5B90">
            <w:pPr>
              <w:spacing w:after="160" w:line="259" w:lineRule="auto"/>
              <w:ind w:left="0" w:firstLine="0"/>
            </w:pPr>
          </w:p>
        </w:tc>
      </w:tr>
      <w:tr w:rsidR="002D5B90" w14:paraId="1887D559" w14:textId="77777777">
        <w:trPr>
          <w:trHeight w:val="1529"/>
        </w:trPr>
        <w:tc>
          <w:tcPr>
            <w:tcW w:w="1928" w:type="dxa"/>
            <w:tcBorders>
              <w:top w:val="single" w:sz="2" w:space="0" w:color="000000"/>
              <w:left w:val="nil"/>
              <w:bottom w:val="single" w:sz="2" w:space="0" w:color="000000"/>
              <w:right w:val="nil"/>
            </w:tcBorders>
          </w:tcPr>
          <w:p w14:paraId="09D0CE8C" w14:textId="77777777" w:rsidR="002D5B90" w:rsidRDefault="002D5B90">
            <w:pPr>
              <w:spacing w:after="160" w:line="259" w:lineRule="auto"/>
              <w:ind w:left="0" w:firstLine="0"/>
            </w:pPr>
          </w:p>
        </w:tc>
        <w:tc>
          <w:tcPr>
            <w:tcW w:w="5300" w:type="dxa"/>
            <w:gridSpan w:val="2"/>
            <w:tcBorders>
              <w:top w:val="single" w:sz="2" w:space="0" w:color="000000"/>
              <w:left w:val="nil"/>
              <w:bottom w:val="single" w:sz="2" w:space="0" w:color="000000"/>
              <w:right w:val="nil"/>
            </w:tcBorders>
            <w:vAlign w:val="bottom"/>
          </w:tcPr>
          <w:p w14:paraId="2A9078B9" w14:textId="77777777" w:rsidR="002D5B90" w:rsidRDefault="00000000">
            <w:pPr>
              <w:spacing w:after="0" w:line="259" w:lineRule="auto"/>
              <w:ind w:left="1573" w:firstLine="0"/>
            </w:pPr>
            <w:proofErr w:type="spellStart"/>
            <w:r>
              <w:rPr>
                <w:rFonts w:ascii="Arial" w:eastAsia="Arial" w:hAnsi="Arial" w:cs="Arial"/>
                <w:b/>
                <w:sz w:val="32"/>
              </w:rPr>
              <w:t>Revision</w:t>
            </w:r>
            <w:proofErr w:type="spellEnd"/>
            <w:r>
              <w:rPr>
                <w:rFonts w:ascii="Arial" w:eastAsia="Arial" w:hAnsi="Arial" w:cs="Arial"/>
                <w:b/>
                <w:sz w:val="32"/>
              </w:rPr>
              <w:t xml:space="preserve"> History </w:t>
            </w:r>
            <w:r>
              <w:t xml:space="preserve"> </w:t>
            </w:r>
          </w:p>
        </w:tc>
        <w:tc>
          <w:tcPr>
            <w:tcW w:w="2410" w:type="dxa"/>
            <w:tcBorders>
              <w:top w:val="single" w:sz="2" w:space="0" w:color="000000"/>
              <w:left w:val="nil"/>
              <w:bottom w:val="single" w:sz="2" w:space="0" w:color="000000"/>
              <w:right w:val="nil"/>
            </w:tcBorders>
          </w:tcPr>
          <w:p w14:paraId="03741CF7" w14:textId="77777777" w:rsidR="002D5B90" w:rsidRDefault="002D5B90">
            <w:pPr>
              <w:spacing w:after="160" w:line="259" w:lineRule="auto"/>
              <w:ind w:left="0" w:firstLine="0"/>
            </w:pPr>
          </w:p>
        </w:tc>
      </w:tr>
      <w:tr w:rsidR="002D5B90" w14:paraId="6F23DF60" w14:textId="77777777">
        <w:trPr>
          <w:trHeight w:val="446"/>
        </w:trPr>
        <w:tc>
          <w:tcPr>
            <w:tcW w:w="1928" w:type="dxa"/>
            <w:tcBorders>
              <w:top w:val="single" w:sz="2" w:space="0" w:color="000000"/>
              <w:left w:val="single" w:sz="2" w:space="0" w:color="000000"/>
              <w:bottom w:val="single" w:sz="2" w:space="0" w:color="000000"/>
              <w:right w:val="single" w:sz="2" w:space="0" w:color="000000"/>
            </w:tcBorders>
            <w:vAlign w:val="center"/>
          </w:tcPr>
          <w:p w14:paraId="2E1071DA" w14:textId="77777777" w:rsidR="002D5B90" w:rsidRDefault="00000000">
            <w:pPr>
              <w:spacing w:after="0" w:line="259" w:lineRule="auto"/>
              <w:ind w:left="0" w:right="44" w:firstLine="0"/>
              <w:jc w:val="center"/>
            </w:pPr>
            <w:r>
              <w:rPr>
                <w:b/>
                <w:sz w:val="20"/>
              </w:rPr>
              <w:t xml:space="preserve">Data </w:t>
            </w:r>
            <w: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14:paraId="47EC8CB7" w14:textId="77777777" w:rsidR="002D5B90" w:rsidRDefault="00000000">
            <w:pPr>
              <w:spacing w:after="0" w:line="259" w:lineRule="auto"/>
              <w:ind w:left="58" w:firstLine="0"/>
            </w:pPr>
            <w:r>
              <w:rPr>
                <w:b/>
                <w:sz w:val="20"/>
              </w:rPr>
              <w:t xml:space="preserve">Versione </w:t>
            </w:r>
            <w:r>
              <w:t xml:space="preserve"> </w:t>
            </w:r>
          </w:p>
        </w:tc>
        <w:tc>
          <w:tcPr>
            <w:tcW w:w="4335" w:type="dxa"/>
            <w:tcBorders>
              <w:top w:val="single" w:sz="2" w:space="0" w:color="000000"/>
              <w:left w:val="single" w:sz="2" w:space="0" w:color="000000"/>
              <w:bottom w:val="single" w:sz="2" w:space="0" w:color="000000"/>
              <w:right w:val="single" w:sz="2" w:space="0" w:color="000000"/>
            </w:tcBorders>
            <w:vAlign w:val="center"/>
          </w:tcPr>
          <w:p w14:paraId="58DF1E1F" w14:textId="77777777" w:rsidR="002D5B90" w:rsidRDefault="00000000">
            <w:pPr>
              <w:spacing w:after="0" w:line="259" w:lineRule="auto"/>
              <w:ind w:left="0" w:right="54" w:firstLine="0"/>
              <w:jc w:val="center"/>
            </w:pPr>
            <w:r>
              <w:rPr>
                <w:b/>
                <w:sz w:val="20"/>
              </w:rPr>
              <w:t xml:space="preserve">Descrizione </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14:paraId="02937CB5" w14:textId="77777777" w:rsidR="002D5B90" w:rsidRDefault="00000000">
            <w:pPr>
              <w:spacing w:after="0" w:line="259" w:lineRule="auto"/>
              <w:ind w:left="0" w:right="51" w:firstLine="0"/>
              <w:jc w:val="center"/>
            </w:pPr>
            <w:r>
              <w:rPr>
                <w:b/>
                <w:sz w:val="20"/>
              </w:rPr>
              <w:t xml:space="preserve">Autore </w:t>
            </w:r>
            <w:r>
              <w:t xml:space="preserve"> </w:t>
            </w:r>
          </w:p>
        </w:tc>
      </w:tr>
      <w:tr w:rsidR="002D5B90" w14:paraId="5737F6E4" w14:textId="77777777">
        <w:trPr>
          <w:trHeight w:val="442"/>
        </w:trPr>
        <w:tc>
          <w:tcPr>
            <w:tcW w:w="1928" w:type="dxa"/>
            <w:tcBorders>
              <w:top w:val="single" w:sz="2" w:space="0" w:color="000000"/>
              <w:left w:val="single" w:sz="2" w:space="0" w:color="000000"/>
              <w:bottom w:val="single" w:sz="2" w:space="0" w:color="000000"/>
              <w:right w:val="single" w:sz="2" w:space="0" w:color="000000"/>
            </w:tcBorders>
            <w:vAlign w:val="center"/>
          </w:tcPr>
          <w:p w14:paraId="4E3D6BD9" w14:textId="77777777" w:rsidR="002D5B90" w:rsidRDefault="00000000">
            <w:pPr>
              <w:spacing w:after="0" w:line="259" w:lineRule="auto"/>
              <w:ind w:left="3" w:firstLine="0"/>
            </w:pPr>
            <w:r>
              <w:rPr>
                <w:sz w:val="20"/>
              </w:rPr>
              <w:t xml:space="preserve">22/11/2025 </w:t>
            </w:r>
            <w:r>
              <w:t xml:space="preserve"> </w:t>
            </w:r>
          </w:p>
        </w:tc>
        <w:tc>
          <w:tcPr>
            <w:tcW w:w="965" w:type="dxa"/>
            <w:tcBorders>
              <w:top w:val="single" w:sz="2" w:space="0" w:color="000000"/>
              <w:left w:val="single" w:sz="2" w:space="0" w:color="000000"/>
              <w:bottom w:val="single" w:sz="2" w:space="0" w:color="000000"/>
              <w:right w:val="single" w:sz="2" w:space="0" w:color="000000"/>
            </w:tcBorders>
            <w:vAlign w:val="center"/>
          </w:tcPr>
          <w:p w14:paraId="255F4C0F" w14:textId="77777777" w:rsidR="002D5B90" w:rsidRDefault="00000000">
            <w:pPr>
              <w:spacing w:after="0" w:line="259" w:lineRule="auto"/>
              <w:ind w:left="0" w:firstLine="0"/>
            </w:pPr>
            <w:r>
              <w:rPr>
                <w:sz w:val="20"/>
              </w:rPr>
              <w:t xml:space="preserve">1.0 </w:t>
            </w:r>
            <w:r>
              <w:t xml:space="preserve"> </w:t>
            </w:r>
          </w:p>
        </w:tc>
        <w:tc>
          <w:tcPr>
            <w:tcW w:w="4335" w:type="dxa"/>
            <w:tcBorders>
              <w:top w:val="single" w:sz="2" w:space="0" w:color="000000"/>
              <w:left w:val="single" w:sz="2" w:space="0" w:color="000000"/>
              <w:bottom w:val="single" w:sz="2" w:space="0" w:color="000000"/>
              <w:right w:val="single" w:sz="2" w:space="0" w:color="000000"/>
            </w:tcBorders>
            <w:vAlign w:val="center"/>
          </w:tcPr>
          <w:p w14:paraId="53F5A853" w14:textId="514ACC30" w:rsidR="002D5B90" w:rsidRDefault="00000000">
            <w:pPr>
              <w:spacing w:after="0" w:line="259" w:lineRule="auto"/>
              <w:ind w:left="2" w:firstLine="0"/>
            </w:pPr>
            <w:r>
              <w:rPr>
                <w:sz w:val="20"/>
              </w:rPr>
              <w:t>Scrittu</w:t>
            </w:r>
            <w:r w:rsidR="00F2188B">
              <w:rPr>
                <w:sz w:val="20"/>
              </w:rPr>
              <w:t>r</w:t>
            </w:r>
            <w:r>
              <w:rPr>
                <w:sz w:val="20"/>
              </w:rPr>
              <w:t>a documento</w:t>
            </w:r>
            <w:r>
              <w:t xml:space="preserve"> </w:t>
            </w:r>
          </w:p>
        </w:tc>
        <w:tc>
          <w:tcPr>
            <w:tcW w:w="2410" w:type="dxa"/>
            <w:tcBorders>
              <w:top w:val="single" w:sz="2" w:space="0" w:color="000000"/>
              <w:left w:val="single" w:sz="2" w:space="0" w:color="000000"/>
              <w:bottom w:val="single" w:sz="2" w:space="0" w:color="000000"/>
              <w:right w:val="single" w:sz="2" w:space="0" w:color="000000"/>
            </w:tcBorders>
            <w:vAlign w:val="center"/>
          </w:tcPr>
          <w:p w14:paraId="12475FEE" w14:textId="77777777" w:rsidR="002D5B90" w:rsidRDefault="00000000">
            <w:pPr>
              <w:spacing w:after="0" w:line="259" w:lineRule="auto"/>
              <w:ind w:left="2" w:firstLine="0"/>
            </w:pPr>
            <w:r>
              <w:rPr>
                <w:sz w:val="20"/>
              </w:rPr>
              <w:t>Grazioso, Cicalese, Liguori</w:t>
            </w:r>
            <w:r>
              <w:t xml:space="preserve"> </w:t>
            </w:r>
          </w:p>
        </w:tc>
      </w:tr>
      <w:tr w:rsidR="00F2188B" w14:paraId="2BBC2857" w14:textId="77777777">
        <w:trPr>
          <w:trHeight w:val="442"/>
        </w:trPr>
        <w:tc>
          <w:tcPr>
            <w:tcW w:w="1928" w:type="dxa"/>
            <w:tcBorders>
              <w:top w:val="single" w:sz="2" w:space="0" w:color="000000"/>
              <w:left w:val="single" w:sz="2" w:space="0" w:color="000000"/>
              <w:bottom w:val="single" w:sz="2" w:space="0" w:color="000000"/>
              <w:right w:val="single" w:sz="2" w:space="0" w:color="000000"/>
            </w:tcBorders>
            <w:vAlign w:val="center"/>
          </w:tcPr>
          <w:p w14:paraId="054F88C9" w14:textId="67E69F1E" w:rsidR="00F2188B" w:rsidRDefault="00F2188B">
            <w:pPr>
              <w:spacing w:after="0" w:line="259" w:lineRule="auto"/>
              <w:ind w:left="3" w:firstLine="0"/>
              <w:rPr>
                <w:sz w:val="20"/>
              </w:rPr>
            </w:pPr>
            <w:r>
              <w:rPr>
                <w:sz w:val="20"/>
              </w:rPr>
              <w:t>09/12/2025</w:t>
            </w:r>
          </w:p>
        </w:tc>
        <w:tc>
          <w:tcPr>
            <w:tcW w:w="965" w:type="dxa"/>
            <w:tcBorders>
              <w:top w:val="single" w:sz="2" w:space="0" w:color="000000"/>
              <w:left w:val="single" w:sz="2" w:space="0" w:color="000000"/>
              <w:bottom w:val="single" w:sz="2" w:space="0" w:color="000000"/>
              <w:right w:val="single" w:sz="2" w:space="0" w:color="000000"/>
            </w:tcBorders>
            <w:vAlign w:val="center"/>
          </w:tcPr>
          <w:p w14:paraId="573F4C54" w14:textId="51FDA42C" w:rsidR="00F2188B" w:rsidRDefault="00F2188B">
            <w:pPr>
              <w:spacing w:after="0" w:line="259" w:lineRule="auto"/>
              <w:ind w:left="0" w:firstLine="0"/>
              <w:rPr>
                <w:sz w:val="20"/>
              </w:rPr>
            </w:pPr>
            <w:r>
              <w:rPr>
                <w:sz w:val="20"/>
              </w:rPr>
              <w:t>2.0</w:t>
            </w:r>
          </w:p>
        </w:tc>
        <w:tc>
          <w:tcPr>
            <w:tcW w:w="4335" w:type="dxa"/>
            <w:tcBorders>
              <w:top w:val="single" w:sz="2" w:space="0" w:color="000000"/>
              <w:left w:val="single" w:sz="2" w:space="0" w:color="000000"/>
              <w:bottom w:val="single" w:sz="2" w:space="0" w:color="000000"/>
              <w:right w:val="single" w:sz="2" w:space="0" w:color="000000"/>
            </w:tcBorders>
            <w:vAlign w:val="center"/>
          </w:tcPr>
          <w:p w14:paraId="32600D08" w14:textId="369BAFC4" w:rsidR="00F2188B" w:rsidRDefault="00F2188B">
            <w:pPr>
              <w:spacing w:after="0" w:line="259" w:lineRule="auto"/>
              <w:ind w:left="2" w:firstLine="0"/>
              <w:rPr>
                <w:sz w:val="20"/>
              </w:rPr>
            </w:pPr>
            <w:r>
              <w:rPr>
                <w:sz w:val="20"/>
              </w:rPr>
              <w:t>Scrittura documento</w:t>
            </w:r>
          </w:p>
        </w:tc>
        <w:tc>
          <w:tcPr>
            <w:tcW w:w="2410" w:type="dxa"/>
            <w:tcBorders>
              <w:top w:val="single" w:sz="2" w:space="0" w:color="000000"/>
              <w:left w:val="single" w:sz="2" w:space="0" w:color="000000"/>
              <w:bottom w:val="single" w:sz="2" w:space="0" w:color="000000"/>
              <w:right w:val="single" w:sz="2" w:space="0" w:color="000000"/>
            </w:tcBorders>
            <w:vAlign w:val="center"/>
          </w:tcPr>
          <w:p w14:paraId="29E0AF91" w14:textId="2E7727AB" w:rsidR="00F2188B" w:rsidRPr="00F2188B" w:rsidRDefault="00F2188B">
            <w:pPr>
              <w:spacing w:after="0" w:line="259" w:lineRule="auto"/>
              <w:ind w:left="2" w:firstLine="0"/>
              <w:rPr>
                <w:sz w:val="20"/>
                <w:u w:val="single"/>
              </w:rPr>
            </w:pPr>
            <w:r>
              <w:rPr>
                <w:sz w:val="20"/>
              </w:rPr>
              <w:t>Grazioso, Cicalese, Liguori</w:t>
            </w:r>
          </w:p>
        </w:tc>
      </w:tr>
      <w:tr w:rsidR="000E0700" w14:paraId="309CF923" w14:textId="77777777">
        <w:trPr>
          <w:trHeight w:val="442"/>
        </w:trPr>
        <w:tc>
          <w:tcPr>
            <w:tcW w:w="1928" w:type="dxa"/>
            <w:tcBorders>
              <w:top w:val="single" w:sz="2" w:space="0" w:color="000000"/>
              <w:left w:val="single" w:sz="2" w:space="0" w:color="000000"/>
              <w:bottom w:val="single" w:sz="2" w:space="0" w:color="000000"/>
              <w:right w:val="single" w:sz="2" w:space="0" w:color="000000"/>
            </w:tcBorders>
            <w:vAlign w:val="center"/>
          </w:tcPr>
          <w:p w14:paraId="4C0E668C" w14:textId="4B522ACA" w:rsidR="000E0700" w:rsidRDefault="000E0700" w:rsidP="000E0700">
            <w:pPr>
              <w:spacing w:after="0" w:line="259" w:lineRule="auto"/>
              <w:ind w:left="3" w:firstLine="0"/>
              <w:rPr>
                <w:sz w:val="20"/>
              </w:rPr>
            </w:pPr>
            <w:r>
              <w:rPr>
                <w:sz w:val="20"/>
              </w:rPr>
              <w:t>30/12/2025</w:t>
            </w:r>
          </w:p>
        </w:tc>
        <w:tc>
          <w:tcPr>
            <w:tcW w:w="965" w:type="dxa"/>
            <w:tcBorders>
              <w:top w:val="single" w:sz="2" w:space="0" w:color="000000"/>
              <w:left w:val="single" w:sz="2" w:space="0" w:color="000000"/>
              <w:bottom w:val="single" w:sz="2" w:space="0" w:color="000000"/>
              <w:right w:val="single" w:sz="2" w:space="0" w:color="000000"/>
            </w:tcBorders>
            <w:vAlign w:val="center"/>
          </w:tcPr>
          <w:p w14:paraId="5F80F761" w14:textId="0F03925F" w:rsidR="000E0700" w:rsidRDefault="000E0700" w:rsidP="000E0700">
            <w:pPr>
              <w:spacing w:after="0" w:line="259" w:lineRule="auto"/>
              <w:ind w:left="0" w:firstLine="0"/>
              <w:rPr>
                <w:sz w:val="20"/>
              </w:rPr>
            </w:pPr>
            <w:r>
              <w:rPr>
                <w:sz w:val="20"/>
              </w:rPr>
              <w:t>2.1</w:t>
            </w:r>
          </w:p>
        </w:tc>
        <w:tc>
          <w:tcPr>
            <w:tcW w:w="4335" w:type="dxa"/>
            <w:tcBorders>
              <w:top w:val="single" w:sz="2" w:space="0" w:color="000000"/>
              <w:left w:val="single" w:sz="2" w:space="0" w:color="000000"/>
              <w:bottom w:val="single" w:sz="2" w:space="0" w:color="000000"/>
              <w:right w:val="single" w:sz="2" w:space="0" w:color="000000"/>
            </w:tcBorders>
            <w:vAlign w:val="center"/>
          </w:tcPr>
          <w:p w14:paraId="719F1B01" w14:textId="019EA9F3" w:rsidR="000E0700" w:rsidRDefault="000E0700" w:rsidP="000E0700">
            <w:pPr>
              <w:spacing w:after="0" w:line="259" w:lineRule="auto"/>
              <w:ind w:left="0" w:firstLine="0"/>
              <w:rPr>
                <w:sz w:val="20"/>
              </w:rPr>
            </w:pPr>
            <w:r>
              <w:rPr>
                <w:sz w:val="20"/>
              </w:rPr>
              <w:t>Correzioni minori del documento per renderlo conforme all’ODD</w:t>
            </w:r>
          </w:p>
        </w:tc>
        <w:tc>
          <w:tcPr>
            <w:tcW w:w="2410" w:type="dxa"/>
            <w:tcBorders>
              <w:top w:val="single" w:sz="2" w:space="0" w:color="000000"/>
              <w:left w:val="single" w:sz="2" w:space="0" w:color="000000"/>
              <w:bottom w:val="single" w:sz="2" w:space="0" w:color="000000"/>
              <w:right w:val="single" w:sz="2" w:space="0" w:color="000000"/>
            </w:tcBorders>
            <w:vAlign w:val="center"/>
          </w:tcPr>
          <w:p w14:paraId="7FDBDC3C" w14:textId="7F62EDEB" w:rsidR="000E0700" w:rsidRDefault="000E0700" w:rsidP="000E0700">
            <w:pPr>
              <w:spacing w:after="0" w:line="259" w:lineRule="auto"/>
              <w:ind w:left="2" w:firstLine="0"/>
              <w:rPr>
                <w:sz w:val="20"/>
              </w:rPr>
            </w:pPr>
            <w:r>
              <w:rPr>
                <w:sz w:val="20"/>
              </w:rPr>
              <w:t>Grazioso</w:t>
            </w:r>
          </w:p>
        </w:tc>
      </w:tr>
      <w:tr w:rsidR="000204EF" w14:paraId="3FA8FB7B" w14:textId="77777777">
        <w:trPr>
          <w:trHeight w:val="442"/>
        </w:trPr>
        <w:tc>
          <w:tcPr>
            <w:tcW w:w="1928" w:type="dxa"/>
            <w:tcBorders>
              <w:top w:val="single" w:sz="2" w:space="0" w:color="000000"/>
              <w:left w:val="single" w:sz="2" w:space="0" w:color="000000"/>
              <w:bottom w:val="single" w:sz="2" w:space="0" w:color="000000"/>
              <w:right w:val="single" w:sz="2" w:space="0" w:color="000000"/>
            </w:tcBorders>
            <w:vAlign w:val="center"/>
          </w:tcPr>
          <w:p w14:paraId="4746D344" w14:textId="4B86CF1B" w:rsidR="000204EF" w:rsidRDefault="000204EF" w:rsidP="000204EF">
            <w:pPr>
              <w:spacing w:after="0" w:line="259" w:lineRule="auto"/>
              <w:ind w:left="3" w:firstLine="0"/>
              <w:rPr>
                <w:sz w:val="20"/>
              </w:rPr>
            </w:pPr>
            <w:r>
              <w:rPr>
                <w:sz w:val="20"/>
              </w:rPr>
              <w:t>14/01/2026</w:t>
            </w:r>
          </w:p>
        </w:tc>
        <w:tc>
          <w:tcPr>
            <w:tcW w:w="965" w:type="dxa"/>
            <w:tcBorders>
              <w:top w:val="single" w:sz="2" w:space="0" w:color="000000"/>
              <w:left w:val="single" w:sz="2" w:space="0" w:color="000000"/>
              <w:bottom w:val="single" w:sz="2" w:space="0" w:color="000000"/>
              <w:right w:val="single" w:sz="2" w:space="0" w:color="000000"/>
            </w:tcBorders>
            <w:vAlign w:val="center"/>
          </w:tcPr>
          <w:p w14:paraId="0323C0C2" w14:textId="1AA52616" w:rsidR="000204EF" w:rsidRDefault="000204EF" w:rsidP="000204EF">
            <w:pPr>
              <w:spacing w:after="0" w:line="259" w:lineRule="auto"/>
              <w:ind w:left="0" w:firstLine="0"/>
              <w:rPr>
                <w:sz w:val="20"/>
              </w:rPr>
            </w:pPr>
            <w:r>
              <w:rPr>
                <w:sz w:val="20"/>
              </w:rPr>
              <w:t>2.2</w:t>
            </w:r>
          </w:p>
        </w:tc>
        <w:tc>
          <w:tcPr>
            <w:tcW w:w="4335" w:type="dxa"/>
            <w:tcBorders>
              <w:top w:val="single" w:sz="2" w:space="0" w:color="000000"/>
              <w:left w:val="single" w:sz="2" w:space="0" w:color="000000"/>
              <w:bottom w:val="single" w:sz="2" w:space="0" w:color="000000"/>
              <w:right w:val="single" w:sz="2" w:space="0" w:color="000000"/>
            </w:tcBorders>
            <w:vAlign w:val="center"/>
          </w:tcPr>
          <w:p w14:paraId="0DA678EB" w14:textId="7B65889A" w:rsidR="000204EF" w:rsidRDefault="000204EF" w:rsidP="000204EF">
            <w:pPr>
              <w:spacing w:after="0" w:line="259" w:lineRule="auto"/>
              <w:ind w:left="0" w:firstLine="0"/>
              <w:rPr>
                <w:sz w:val="20"/>
              </w:rPr>
            </w:pPr>
            <w:r>
              <w:rPr>
                <w:sz w:val="20"/>
              </w:rPr>
              <w:t>Revisione finale</w:t>
            </w:r>
          </w:p>
        </w:tc>
        <w:tc>
          <w:tcPr>
            <w:tcW w:w="2410" w:type="dxa"/>
            <w:tcBorders>
              <w:top w:val="single" w:sz="2" w:space="0" w:color="000000"/>
              <w:left w:val="single" w:sz="2" w:space="0" w:color="000000"/>
              <w:bottom w:val="single" w:sz="2" w:space="0" w:color="000000"/>
              <w:right w:val="single" w:sz="2" w:space="0" w:color="000000"/>
            </w:tcBorders>
            <w:vAlign w:val="center"/>
          </w:tcPr>
          <w:p w14:paraId="467989D1" w14:textId="189DA989" w:rsidR="000204EF" w:rsidRDefault="000204EF" w:rsidP="000204EF">
            <w:pPr>
              <w:spacing w:after="0" w:line="259" w:lineRule="auto"/>
              <w:ind w:left="2" w:firstLine="0"/>
              <w:rPr>
                <w:sz w:val="20"/>
              </w:rPr>
            </w:pPr>
            <w:r>
              <w:rPr>
                <w:sz w:val="20"/>
              </w:rPr>
              <w:t>Grazioso, Cicalese, Liguori</w:t>
            </w:r>
          </w:p>
        </w:tc>
      </w:tr>
    </w:tbl>
    <w:p w14:paraId="190762F8"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4B6C8B46"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1E27EBB3"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7C8A01BF"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557206C7" w14:textId="77777777" w:rsidR="002D5B90" w:rsidRDefault="00000000">
      <w:pPr>
        <w:spacing w:after="15" w:line="259" w:lineRule="auto"/>
        <w:ind w:left="0" w:firstLine="0"/>
      </w:pPr>
      <w:r>
        <w:rPr>
          <w:rFonts w:ascii="Arial" w:eastAsia="Arial" w:hAnsi="Arial" w:cs="Arial"/>
          <w:b/>
          <w:sz w:val="20"/>
        </w:rPr>
        <w:t xml:space="preserve"> </w:t>
      </w:r>
      <w:r>
        <w:t xml:space="preserve"> </w:t>
      </w:r>
    </w:p>
    <w:p w14:paraId="127AED04"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10E37B70"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02032805"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4E23015C"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2FF81372" w14:textId="77777777" w:rsidR="002D5B90" w:rsidRDefault="00000000">
      <w:pPr>
        <w:spacing w:after="13" w:line="259" w:lineRule="auto"/>
        <w:ind w:left="0" w:firstLine="0"/>
      </w:pPr>
      <w:r>
        <w:rPr>
          <w:rFonts w:ascii="Arial" w:eastAsia="Arial" w:hAnsi="Arial" w:cs="Arial"/>
          <w:b/>
          <w:sz w:val="20"/>
        </w:rPr>
        <w:t xml:space="preserve"> </w:t>
      </w:r>
      <w:r>
        <w:t xml:space="preserve"> </w:t>
      </w:r>
    </w:p>
    <w:p w14:paraId="5B0ED1E8"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629794C9"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6C33C540"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1923071D"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6FD49582" w14:textId="77777777" w:rsidR="002D5B90" w:rsidRDefault="00000000">
      <w:pPr>
        <w:spacing w:after="15" w:line="259" w:lineRule="auto"/>
        <w:ind w:left="0" w:firstLine="0"/>
      </w:pPr>
      <w:r>
        <w:rPr>
          <w:rFonts w:ascii="Arial" w:eastAsia="Arial" w:hAnsi="Arial" w:cs="Arial"/>
          <w:b/>
          <w:sz w:val="20"/>
        </w:rPr>
        <w:lastRenderedPageBreak/>
        <w:t xml:space="preserve"> </w:t>
      </w:r>
      <w:r>
        <w:t xml:space="preserve"> </w:t>
      </w:r>
    </w:p>
    <w:p w14:paraId="4978A259"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33F90F91"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74D70258" w14:textId="77777777" w:rsidR="002D5B90" w:rsidRDefault="00000000">
      <w:pPr>
        <w:spacing w:after="12" w:line="259" w:lineRule="auto"/>
        <w:ind w:left="0" w:firstLine="0"/>
      </w:pPr>
      <w:r>
        <w:rPr>
          <w:rFonts w:ascii="Arial" w:eastAsia="Arial" w:hAnsi="Arial" w:cs="Arial"/>
          <w:b/>
          <w:sz w:val="20"/>
        </w:rPr>
        <w:t xml:space="preserve"> </w:t>
      </w:r>
      <w:r>
        <w:t xml:space="preserve"> </w:t>
      </w:r>
    </w:p>
    <w:p w14:paraId="7781CD8C" w14:textId="77777777" w:rsidR="002D5B90" w:rsidRDefault="00000000">
      <w:pPr>
        <w:spacing w:after="2" w:line="259" w:lineRule="auto"/>
        <w:ind w:left="0" w:firstLine="0"/>
      </w:pPr>
      <w:r>
        <w:rPr>
          <w:rFonts w:ascii="Arial" w:eastAsia="Arial" w:hAnsi="Arial" w:cs="Arial"/>
          <w:b/>
          <w:sz w:val="20"/>
        </w:rPr>
        <w:t xml:space="preserve"> </w:t>
      </w:r>
      <w:r>
        <w:t xml:space="preserve"> </w:t>
      </w:r>
    </w:p>
    <w:p w14:paraId="49B75D22" w14:textId="77777777" w:rsidR="002D5B90" w:rsidRDefault="00000000">
      <w:pPr>
        <w:spacing w:after="0" w:line="259" w:lineRule="auto"/>
        <w:ind w:left="0" w:firstLine="0"/>
      </w:pPr>
      <w:r>
        <w:t xml:space="preserve"> </w:t>
      </w:r>
    </w:p>
    <w:p w14:paraId="1A7CC323" w14:textId="77777777" w:rsidR="002D5B90" w:rsidRDefault="00000000">
      <w:pPr>
        <w:spacing w:after="0" w:line="259" w:lineRule="auto"/>
        <w:ind w:left="0" w:firstLine="0"/>
      </w:pPr>
      <w:r>
        <w:rPr>
          <w:rFonts w:ascii="Calibri" w:eastAsia="Calibri" w:hAnsi="Calibri" w:cs="Calibri"/>
          <w:color w:val="0F4761"/>
          <w:sz w:val="32"/>
        </w:rPr>
        <w:t xml:space="preserve">Sommario </w:t>
      </w:r>
    </w:p>
    <w:sdt>
      <w:sdtPr>
        <w:id w:val="512498890"/>
        <w:docPartObj>
          <w:docPartGallery w:val="Table of Contents"/>
        </w:docPartObj>
      </w:sdtPr>
      <w:sdtContent>
        <w:p w14:paraId="3F56CAC4" w14:textId="3A4815A3" w:rsidR="002D5B90" w:rsidRDefault="00000000">
          <w:pPr>
            <w:pStyle w:val="Sommario1"/>
            <w:tabs>
              <w:tab w:val="right" w:leader="dot" w:pos="9866"/>
            </w:tabs>
          </w:pPr>
          <w:r>
            <w:fldChar w:fldCharType="begin"/>
          </w:r>
          <w:r>
            <w:instrText xml:space="preserve"> TOC \o "1-2" \h \z \u </w:instrText>
          </w:r>
          <w:r>
            <w:fldChar w:fldCharType="separate"/>
          </w:r>
          <w:hyperlink w:anchor="_Toc11859">
            <w:r w:rsidR="002D5B90">
              <w:t>1.</w:t>
            </w:r>
            <w:r w:rsidR="002D5B90">
              <w:rPr>
                <w:rFonts w:ascii="Calibri" w:eastAsia="Calibri" w:hAnsi="Calibri" w:cs="Calibri"/>
              </w:rPr>
              <w:t xml:space="preserve">  </w:t>
            </w:r>
            <w:r w:rsidR="002D5B90">
              <w:t>Introduzione</w:t>
            </w:r>
            <w:r w:rsidR="002D5B90">
              <w:tab/>
            </w:r>
            <w:r w:rsidR="002D5B90">
              <w:fldChar w:fldCharType="begin"/>
            </w:r>
            <w:r w:rsidR="002D5B90">
              <w:instrText>PAGEREF _Toc11859 \h</w:instrText>
            </w:r>
            <w:r w:rsidR="002D5B90">
              <w:fldChar w:fldCharType="separate"/>
            </w:r>
            <w:r w:rsidR="001C1A52">
              <w:rPr>
                <w:noProof/>
              </w:rPr>
              <w:t>4</w:t>
            </w:r>
            <w:r w:rsidR="002D5B90">
              <w:fldChar w:fldCharType="end"/>
            </w:r>
          </w:hyperlink>
        </w:p>
        <w:p w14:paraId="7FAD8BC1" w14:textId="016CFFAC" w:rsidR="002D5B90" w:rsidRDefault="002D5B90">
          <w:pPr>
            <w:pStyle w:val="Sommario2"/>
            <w:tabs>
              <w:tab w:val="right" w:leader="dot" w:pos="9866"/>
            </w:tabs>
          </w:pPr>
          <w:hyperlink w:anchor="_Toc11860">
            <w:r>
              <w:t>1.1.</w:t>
            </w:r>
            <w:r>
              <w:rPr>
                <w:rFonts w:ascii="Calibri" w:eastAsia="Calibri" w:hAnsi="Calibri" w:cs="Calibri"/>
              </w:rPr>
              <w:t xml:space="preserve">  </w:t>
            </w:r>
            <w:r>
              <w:t>Purpose of the system</w:t>
            </w:r>
            <w:r>
              <w:tab/>
            </w:r>
            <w:r>
              <w:fldChar w:fldCharType="begin"/>
            </w:r>
            <w:r>
              <w:instrText>PAGEREF _Toc11860 \h</w:instrText>
            </w:r>
            <w:r>
              <w:fldChar w:fldCharType="separate"/>
            </w:r>
            <w:r w:rsidR="001C1A52">
              <w:rPr>
                <w:noProof/>
              </w:rPr>
              <w:t>4</w:t>
            </w:r>
            <w:r>
              <w:fldChar w:fldCharType="end"/>
            </w:r>
          </w:hyperlink>
        </w:p>
        <w:p w14:paraId="3FD7610D" w14:textId="0879DE34" w:rsidR="002D5B90" w:rsidRDefault="002D5B90">
          <w:pPr>
            <w:pStyle w:val="Sommario2"/>
            <w:tabs>
              <w:tab w:val="right" w:leader="dot" w:pos="9866"/>
            </w:tabs>
          </w:pPr>
          <w:hyperlink w:anchor="_Toc11861">
            <w:r>
              <w:t>1.2.</w:t>
            </w:r>
            <w:r>
              <w:rPr>
                <w:rFonts w:ascii="Calibri" w:eastAsia="Calibri" w:hAnsi="Calibri" w:cs="Calibri"/>
              </w:rPr>
              <w:t xml:space="preserve">  </w:t>
            </w:r>
            <w:r>
              <w:t>Design goal</w:t>
            </w:r>
            <w:r>
              <w:tab/>
            </w:r>
            <w:r>
              <w:fldChar w:fldCharType="begin"/>
            </w:r>
            <w:r>
              <w:instrText>PAGEREF _Toc11861 \h</w:instrText>
            </w:r>
            <w:r>
              <w:fldChar w:fldCharType="separate"/>
            </w:r>
            <w:r w:rsidR="001C1A52">
              <w:rPr>
                <w:noProof/>
              </w:rPr>
              <w:t>4</w:t>
            </w:r>
            <w:r>
              <w:fldChar w:fldCharType="end"/>
            </w:r>
          </w:hyperlink>
        </w:p>
        <w:p w14:paraId="44B305F7" w14:textId="40BEA5D6" w:rsidR="002D5B90" w:rsidRDefault="002D5B90">
          <w:pPr>
            <w:pStyle w:val="Sommario2"/>
            <w:tabs>
              <w:tab w:val="right" w:leader="dot" w:pos="9866"/>
            </w:tabs>
          </w:pPr>
          <w:hyperlink w:anchor="_Toc11862">
            <w:r>
              <w:t>1.3.</w:t>
            </w:r>
            <w:r>
              <w:rPr>
                <w:rFonts w:ascii="Calibri" w:eastAsia="Calibri" w:hAnsi="Calibri" w:cs="Calibri"/>
              </w:rPr>
              <w:t xml:space="preserve">  </w:t>
            </w:r>
            <w:r>
              <w:t>Definitions, acronyms and abbrevations</w:t>
            </w:r>
            <w:r>
              <w:tab/>
            </w:r>
            <w:r>
              <w:fldChar w:fldCharType="begin"/>
            </w:r>
            <w:r>
              <w:instrText>PAGEREF _Toc11862 \h</w:instrText>
            </w:r>
            <w:r>
              <w:fldChar w:fldCharType="separate"/>
            </w:r>
            <w:r w:rsidR="001C1A52">
              <w:rPr>
                <w:noProof/>
              </w:rPr>
              <w:t>4</w:t>
            </w:r>
            <w:r>
              <w:fldChar w:fldCharType="end"/>
            </w:r>
          </w:hyperlink>
        </w:p>
        <w:p w14:paraId="22F8B132" w14:textId="5444A3E8" w:rsidR="002D5B90" w:rsidRDefault="002D5B90">
          <w:pPr>
            <w:pStyle w:val="Sommario2"/>
            <w:tabs>
              <w:tab w:val="right" w:leader="dot" w:pos="9866"/>
            </w:tabs>
          </w:pPr>
          <w:hyperlink w:anchor="_Toc11863">
            <w:r>
              <w:t>1.4.</w:t>
            </w:r>
            <w:r>
              <w:rPr>
                <w:rFonts w:ascii="Calibri" w:eastAsia="Calibri" w:hAnsi="Calibri" w:cs="Calibri"/>
              </w:rPr>
              <w:t xml:space="preserve">  </w:t>
            </w:r>
            <w:r>
              <w:t>References</w:t>
            </w:r>
            <w:r>
              <w:tab/>
            </w:r>
            <w:r>
              <w:fldChar w:fldCharType="begin"/>
            </w:r>
            <w:r>
              <w:instrText>PAGEREF _Toc11863 \h</w:instrText>
            </w:r>
            <w:r>
              <w:fldChar w:fldCharType="separate"/>
            </w:r>
            <w:r w:rsidR="001C1A52">
              <w:rPr>
                <w:noProof/>
              </w:rPr>
              <w:t>4</w:t>
            </w:r>
            <w:r>
              <w:fldChar w:fldCharType="end"/>
            </w:r>
          </w:hyperlink>
        </w:p>
        <w:p w14:paraId="39B2842F" w14:textId="003AD5DE" w:rsidR="002D5B90" w:rsidRDefault="002D5B90">
          <w:pPr>
            <w:pStyle w:val="Sommario2"/>
            <w:tabs>
              <w:tab w:val="right" w:leader="dot" w:pos="9866"/>
            </w:tabs>
          </w:pPr>
          <w:hyperlink w:anchor="_Toc11864">
            <w:r>
              <w:t>1.5.</w:t>
            </w:r>
            <w:r>
              <w:rPr>
                <w:rFonts w:ascii="Calibri" w:eastAsia="Calibri" w:hAnsi="Calibri" w:cs="Calibri"/>
              </w:rPr>
              <w:t xml:space="preserve">  </w:t>
            </w:r>
            <w:r>
              <w:t>Overview</w:t>
            </w:r>
            <w:r>
              <w:tab/>
            </w:r>
            <w:r>
              <w:fldChar w:fldCharType="begin"/>
            </w:r>
            <w:r>
              <w:instrText>PAGEREF _Toc11864 \h</w:instrText>
            </w:r>
            <w:r>
              <w:fldChar w:fldCharType="separate"/>
            </w:r>
            <w:r w:rsidR="001C1A52">
              <w:rPr>
                <w:noProof/>
              </w:rPr>
              <w:t>4</w:t>
            </w:r>
            <w:r>
              <w:fldChar w:fldCharType="end"/>
            </w:r>
          </w:hyperlink>
        </w:p>
        <w:p w14:paraId="1085E1AF" w14:textId="5793A073" w:rsidR="002D5B90" w:rsidRDefault="002D5B90">
          <w:pPr>
            <w:pStyle w:val="Sommario1"/>
            <w:tabs>
              <w:tab w:val="right" w:leader="dot" w:pos="9866"/>
            </w:tabs>
          </w:pPr>
          <w:hyperlink w:anchor="_Toc11865">
            <w:r>
              <w:t>2.</w:t>
            </w:r>
            <w:r>
              <w:rPr>
                <w:rFonts w:ascii="Calibri" w:eastAsia="Calibri" w:hAnsi="Calibri" w:cs="Calibri"/>
              </w:rPr>
              <w:t xml:space="preserve">  </w:t>
            </w:r>
            <w:r>
              <w:t>Current software architecture</w:t>
            </w:r>
            <w:r>
              <w:tab/>
            </w:r>
            <w:r>
              <w:fldChar w:fldCharType="begin"/>
            </w:r>
            <w:r>
              <w:instrText>PAGEREF _Toc11865 \h</w:instrText>
            </w:r>
            <w:r>
              <w:fldChar w:fldCharType="separate"/>
            </w:r>
            <w:r w:rsidR="001C1A52">
              <w:rPr>
                <w:noProof/>
              </w:rPr>
              <w:t>4</w:t>
            </w:r>
            <w:r>
              <w:fldChar w:fldCharType="end"/>
            </w:r>
          </w:hyperlink>
        </w:p>
        <w:p w14:paraId="7B2FAB8C" w14:textId="0F521C61" w:rsidR="002D5B90" w:rsidRDefault="002D5B90">
          <w:pPr>
            <w:pStyle w:val="Sommario1"/>
            <w:tabs>
              <w:tab w:val="right" w:leader="dot" w:pos="9866"/>
            </w:tabs>
          </w:pPr>
          <w:hyperlink w:anchor="_Toc11866">
            <w:r>
              <w:t>3.</w:t>
            </w:r>
            <w:r>
              <w:rPr>
                <w:rFonts w:ascii="Calibri" w:eastAsia="Calibri" w:hAnsi="Calibri" w:cs="Calibri"/>
              </w:rPr>
              <w:t xml:space="preserve">  </w:t>
            </w:r>
            <w:r>
              <w:t>Proposed software architecture</w:t>
            </w:r>
            <w:r>
              <w:tab/>
            </w:r>
            <w:r>
              <w:fldChar w:fldCharType="begin"/>
            </w:r>
            <w:r>
              <w:instrText>PAGEREF _Toc11866 \h</w:instrText>
            </w:r>
            <w:r>
              <w:fldChar w:fldCharType="separate"/>
            </w:r>
            <w:r w:rsidR="001C1A52">
              <w:rPr>
                <w:noProof/>
              </w:rPr>
              <w:t>5</w:t>
            </w:r>
            <w:r>
              <w:fldChar w:fldCharType="end"/>
            </w:r>
          </w:hyperlink>
        </w:p>
        <w:p w14:paraId="6ED503CE" w14:textId="0B0D2FA7" w:rsidR="002D5B90" w:rsidRDefault="002D5B90">
          <w:pPr>
            <w:pStyle w:val="Sommario2"/>
            <w:tabs>
              <w:tab w:val="right" w:leader="dot" w:pos="9866"/>
            </w:tabs>
          </w:pPr>
          <w:hyperlink w:anchor="_Toc11867">
            <w:r>
              <w:t>3.1.</w:t>
            </w:r>
            <w:r>
              <w:rPr>
                <w:rFonts w:ascii="Calibri" w:eastAsia="Calibri" w:hAnsi="Calibri" w:cs="Calibri"/>
              </w:rPr>
              <w:t xml:space="preserve">  </w:t>
            </w:r>
            <w:r>
              <w:t>Overview</w:t>
            </w:r>
            <w:r>
              <w:tab/>
            </w:r>
            <w:r>
              <w:fldChar w:fldCharType="begin"/>
            </w:r>
            <w:r>
              <w:instrText>PAGEREF _Toc11867 \h</w:instrText>
            </w:r>
            <w:r>
              <w:fldChar w:fldCharType="separate"/>
            </w:r>
            <w:r w:rsidR="001C1A52">
              <w:rPr>
                <w:noProof/>
              </w:rPr>
              <w:t>5</w:t>
            </w:r>
            <w:r>
              <w:fldChar w:fldCharType="end"/>
            </w:r>
          </w:hyperlink>
        </w:p>
        <w:p w14:paraId="7CFFF00A" w14:textId="0D24C276" w:rsidR="002D5B90" w:rsidRDefault="002D5B90">
          <w:pPr>
            <w:pStyle w:val="Sommario2"/>
            <w:tabs>
              <w:tab w:val="right" w:leader="dot" w:pos="9866"/>
            </w:tabs>
          </w:pPr>
          <w:hyperlink w:anchor="_Toc11868">
            <w:r>
              <w:t>3.2.</w:t>
            </w:r>
            <w:r>
              <w:rPr>
                <w:rFonts w:ascii="Calibri" w:eastAsia="Calibri" w:hAnsi="Calibri" w:cs="Calibri"/>
              </w:rPr>
              <w:t xml:space="preserve">  </w:t>
            </w:r>
            <w:r>
              <w:t>Subsystem decomposition</w:t>
            </w:r>
            <w:r>
              <w:tab/>
            </w:r>
            <w:r>
              <w:fldChar w:fldCharType="begin"/>
            </w:r>
            <w:r>
              <w:instrText>PAGEREF _Toc11868 \h</w:instrText>
            </w:r>
            <w:r>
              <w:fldChar w:fldCharType="separate"/>
            </w:r>
            <w:r w:rsidR="001C1A52">
              <w:rPr>
                <w:noProof/>
              </w:rPr>
              <w:t>5</w:t>
            </w:r>
            <w:r>
              <w:fldChar w:fldCharType="end"/>
            </w:r>
          </w:hyperlink>
        </w:p>
        <w:p w14:paraId="01A8B9BB" w14:textId="28D1C425" w:rsidR="002D5B90" w:rsidRDefault="002D5B90">
          <w:pPr>
            <w:pStyle w:val="Sommario2"/>
            <w:tabs>
              <w:tab w:val="right" w:leader="dot" w:pos="9866"/>
            </w:tabs>
          </w:pPr>
          <w:hyperlink w:anchor="_Toc11869">
            <w:r>
              <w:t>3.3.</w:t>
            </w:r>
            <w:r>
              <w:rPr>
                <w:rFonts w:ascii="Calibri" w:eastAsia="Calibri" w:hAnsi="Calibri" w:cs="Calibri"/>
              </w:rPr>
              <w:t xml:space="preserve">  </w:t>
            </w:r>
            <w:r>
              <w:t>Hardware/Software mapping</w:t>
            </w:r>
            <w:r>
              <w:tab/>
            </w:r>
            <w:r>
              <w:fldChar w:fldCharType="begin"/>
            </w:r>
            <w:r>
              <w:instrText>PAGEREF _Toc11869 \h</w:instrText>
            </w:r>
            <w:r>
              <w:fldChar w:fldCharType="separate"/>
            </w:r>
            <w:r w:rsidR="001C1A52">
              <w:rPr>
                <w:noProof/>
              </w:rPr>
              <w:t>6</w:t>
            </w:r>
            <w:r>
              <w:fldChar w:fldCharType="end"/>
            </w:r>
          </w:hyperlink>
        </w:p>
        <w:p w14:paraId="40E9E56B" w14:textId="5053C609" w:rsidR="002D5B90" w:rsidRDefault="002D5B90">
          <w:pPr>
            <w:pStyle w:val="Sommario2"/>
            <w:tabs>
              <w:tab w:val="right" w:leader="dot" w:pos="9866"/>
            </w:tabs>
          </w:pPr>
          <w:hyperlink w:anchor="_Toc11870">
            <w:r>
              <w:t>3.4.</w:t>
            </w:r>
            <w:r>
              <w:rPr>
                <w:rFonts w:ascii="Calibri" w:eastAsia="Calibri" w:hAnsi="Calibri" w:cs="Calibri"/>
              </w:rPr>
              <w:t xml:space="preserve"> </w:t>
            </w:r>
            <w:r>
              <w:t>Persistent data management</w:t>
            </w:r>
            <w:r>
              <w:tab/>
            </w:r>
            <w:r>
              <w:fldChar w:fldCharType="begin"/>
            </w:r>
            <w:r>
              <w:instrText>PAGEREF _Toc11870 \h</w:instrText>
            </w:r>
            <w:r>
              <w:fldChar w:fldCharType="separate"/>
            </w:r>
            <w:r w:rsidR="001C1A52">
              <w:rPr>
                <w:noProof/>
              </w:rPr>
              <w:t>7</w:t>
            </w:r>
            <w:r>
              <w:fldChar w:fldCharType="end"/>
            </w:r>
          </w:hyperlink>
        </w:p>
        <w:p w14:paraId="68131356" w14:textId="333B18C1" w:rsidR="002D5B90" w:rsidRDefault="002D5B90">
          <w:pPr>
            <w:pStyle w:val="Sommario2"/>
            <w:tabs>
              <w:tab w:val="right" w:leader="dot" w:pos="9866"/>
            </w:tabs>
          </w:pPr>
          <w:hyperlink w:anchor="_Toc11871">
            <w:r>
              <w:t>3.5.</w:t>
            </w:r>
            <w:r>
              <w:rPr>
                <w:rFonts w:ascii="Calibri" w:eastAsia="Calibri" w:hAnsi="Calibri" w:cs="Calibri"/>
              </w:rPr>
              <w:t xml:space="preserve"> </w:t>
            </w:r>
            <w:r>
              <w:t>Access Control and security</w:t>
            </w:r>
            <w:r>
              <w:tab/>
            </w:r>
            <w:r>
              <w:fldChar w:fldCharType="begin"/>
            </w:r>
            <w:r>
              <w:instrText>PAGEREF _Toc11871 \h</w:instrText>
            </w:r>
            <w:r>
              <w:fldChar w:fldCharType="separate"/>
            </w:r>
            <w:r w:rsidR="001C1A52">
              <w:rPr>
                <w:noProof/>
              </w:rPr>
              <w:t>7</w:t>
            </w:r>
            <w:r>
              <w:fldChar w:fldCharType="end"/>
            </w:r>
          </w:hyperlink>
        </w:p>
        <w:p w14:paraId="3ED9AAE6" w14:textId="6CEDE001" w:rsidR="002D5B90" w:rsidRDefault="002D5B90">
          <w:pPr>
            <w:pStyle w:val="Sommario2"/>
            <w:tabs>
              <w:tab w:val="right" w:leader="dot" w:pos="9866"/>
            </w:tabs>
          </w:pPr>
          <w:hyperlink w:anchor="_Toc11872">
            <w:r>
              <w:t>3.6.</w:t>
            </w:r>
            <w:r>
              <w:rPr>
                <w:rFonts w:ascii="Calibri" w:eastAsia="Calibri" w:hAnsi="Calibri" w:cs="Calibri"/>
              </w:rPr>
              <w:t xml:space="preserve">  </w:t>
            </w:r>
            <w:r>
              <w:t>Global Software control</w:t>
            </w:r>
            <w:r>
              <w:tab/>
            </w:r>
            <w:r>
              <w:fldChar w:fldCharType="begin"/>
            </w:r>
            <w:r>
              <w:instrText>PAGEREF _Toc11872 \h</w:instrText>
            </w:r>
            <w:r>
              <w:fldChar w:fldCharType="separate"/>
            </w:r>
            <w:r w:rsidR="001C1A52">
              <w:rPr>
                <w:noProof/>
              </w:rPr>
              <w:t>8</w:t>
            </w:r>
            <w:r>
              <w:fldChar w:fldCharType="end"/>
            </w:r>
          </w:hyperlink>
        </w:p>
        <w:p w14:paraId="3F7E1F88" w14:textId="22FAF0BE" w:rsidR="002D5B90" w:rsidRDefault="002D5B90">
          <w:pPr>
            <w:pStyle w:val="Sommario2"/>
            <w:tabs>
              <w:tab w:val="right" w:leader="dot" w:pos="9866"/>
            </w:tabs>
          </w:pPr>
          <w:hyperlink w:anchor="_Toc11873">
            <w:r>
              <w:t>3.7.</w:t>
            </w:r>
            <w:r>
              <w:rPr>
                <w:rFonts w:ascii="Calibri" w:eastAsia="Calibri" w:hAnsi="Calibri" w:cs="Calibri"/>
              </w:rPr>
              <w:t xml:space="preserve">  </w:t>
            </w:r>
            <w:r>
              <w:t>Boundary Contitions</w:t>
            </w:r>
            <w:r>
              <w:tab/>
            </w:r>
            <w:r>
              <w:fldChar w:fldCharType="begin"/>
            </w:r>
            <w:r>
              <w:instrText>PAGEREF _Toc11873 \h</w:instrText>
            </w:r>
            <w:r>
              <w:fldChar w:fldCharType="separate"/>
            </w:r>
            <w:r w:rsidR="001C1A52">
              <w:rPr>
                <w:noProof/>
              </w:rPr>
              <w:t>8</w:t>
            </w:r>
            <w:r>
              <w:fldChar w:fldCharType="end"/>
            </w:r>
          </w:hyperlink>
        </w:p>
        <w:p w14:paraId="648C8669" w14:textId="617CD908" w:rsidR="002D5B90" w:rsidRDefault="002D5B90">
          <w:pPr>
            <w:pStyle w:val="Sommario1"/>
            <w:tabs>
              <w:tab w:val="right" w:leader="dot" w:pos="9866"/>
            </w:tabs>
          </w:pPr>
          <w:hyperlink w:anchor="_Toc11874">
            <w:r>
              <w:t>4.</w:t>
            </w:r>
            <w:r>
              <w:rPr>
                <w:rFonts w:ascii="Calibri" w:eastAsia="Calibri" w:hAnsi="Calibri" w:cs="Calibri"/>
              </w:rPr>
              <w:t xml:space="preserve">  </w:t>
            </w:r>
            <w:r>
              <w:t>Subsystem services</w:t>
            </w:r>
            <w:r>
              <w:tab/>
            </w:r>
            <w:r>
              <w:fldChar w:fldCharType="begin"/>
            </w:r>
            <w:r>
              <w:instrText>PAGEREF _Toc11874 \h</w:instrText>
            </w:r>
            <w:r>
              <w:fldChar w:fldCharType="separate"/>
            </w:r>
            <w:r w:rsidR="001C1A52">
              <w:rPr>
                <w:noProof/>
              </w:rPr>
              <w:t>8</w:t>
            </w:r>
            <w:r>
              <w:fldChar w:fldCharType="end"/>
            </w:r>
          </w:hyperlink>
        </w:p>
        <w:p w14:paraId="7E0D5A75" w14:textId="77777777" w:rsidR="002D5B90" w:rsidRDefault="00000000">
          <w:r>
            <w:fldChar w:fldCharType="end"/>
          </w:r>
        </w:p>
      </w:sdtContent>
    </w:sdt>
    <w:p w14:paraId="6154456B" w14:textId="77777777" w:rsidR="002D5B90" w:rsidRDefault="00000000">
      <w:pPr>
        <w:spacing w:after="24" w:line="259" w:lineRule="auto"/>
        <w:ind w:left="113" w:firstLine="0"/>
      </w:pPr>
      <w:r>
        <w:t xml:space="preserve"> </w:t>
      </w:r>
    </w:p>
    <w:p w14:paraId="78F81114" w14:textId="77777777" w:rsidR="002D5B90" w:rsidRDefault="00000000">
      <w:pPr>
        <w:spacing w:after="397" w:line="259" w:lineRule="auto"/>
        <w:ind w:left="396" w:firstLine="0"/>
      </w:pPr>
      <w:r>
        <w:rPr>
          <w:rFonts w:ascii="Calibri" w:eastAsia="Calibri" w:hAnsi="Calibri" w:cs="Calibri"/>
        </w:rPr>
        <w:t xml:space="preserve">  </w:t>
      </w:r>
    </w:p>
    <w:p w14:paraId="5FB42C17" w14:textId="77777777" w:rsidR="002D5B90" w:rsidRDefault="00000000">
      <w:pPr>
        <w:spacing w:after="396" w:line="259" w:lineRule="auto"/>
        <w:ind w:left="396" w:firstLine="0"/>
      </w:pPr>
      <w:r>
        <w:rPr>
          <w:rFonts w:ascii="Calibri" w:eastAsia="Calibri" w:hAnsi="Calibri" w:cs="Calibri"/>
        </w:rPr>
        <w:t xml:space="preserve"> </w:t>
      </w:r>
    </w:p>
    <w:p w14:paraId="1E0C6A11" w14:textId="77777777" w:rsidR="002D5B90" w:rsidRDefault="00000000">
      <w:pPr>
        <w:spacing w:after="394" w:line="259" w:lineRule="auto"/>
        <w:ind w:left="396" w:firstLine="0"/>
      </w:pPr>
      <w:r>
        <w:rPr>
          <w:rFonts w:ascii="Calibri" w:eastAsia="Calibri" w:hAnsi="Calibri" w:cs="Calibri"/>
        </w:rPr>
        <w:t xml:space="preserve"> </w:t>
      </w:r>
    </w:p>
    <w:p w14:paraId="5D4DBD61" w14:textId="77777777" w:rsidR="002D5B90" w:rsidRDefault="00000000">
      <w:pPr>
        <w:spacing w:after="396" w:line="259" w:lineRule="auto"/>
        <w:ind w:left="396" w:firstLine="0"/>
      </w:pPr>
      <w:r>
        <w:rPr>
          <w:rFonts w:ascii="Calibri" w:eastAsia="Calibri" w:hAnsi="Calibri" w:cs="Calibri"/>
        </w:rPr>
        <w:t xml:space="preserve"> </w:t>
      </w:r>
    </w:p>
    <w:p w14:paraId="0A671CB7" w14:textId="77777777" w:rsidR="002D5B90" w:rsidRDefault="00000000">
      <w:pPr>
        <w:spacing w:after="396" w:line="259" w:lineRule="auto"/>
        <w:ind w:left="396" w:firstLine="0"/>
      </w:pPr>
      <w:r>
        <w:rPr>
          <w:rFonts w:ascii="Calibri" w:eastAsia="Calibri" w:hAnsi="Calibri" w:cs="Calibri"/>
        </w:rPr>
        <w:t xml:space="preserve"> </w:t>
      </w:r>
    </w:p>
    <w:p w14:paraId="30C5503A" w14:textId="77777777" w:rsidR="002D5B90" w:rsidRDefault="00000000">
      <w:pPr>
        <w:spacing w:after="397" w:line="259" w:lineRule="auto"/>
        <w:ind w:left="396" w:firstLine="0"/>
      </w:pPr>
      <w:r>
        <w:rPr>
          <w:rFonts w:ascii="Calibri" w:eastAsia="Calibri" w:hAnsi="Calibri" w:cs="Calibri"/>
        </w:rPr>
        <w:t xml:space="preserve"> </w:t>
      </w:r>
    </w:p>
    <w:p w14:paraId="1CA3A04F" w14:textId="77777777" w:rsidR="002D5B90" w:rsidRDefault="00000000">
      <w:pPr>
        <w:spacing w:after="389" w:line="259" w:lineRule="auto"/>
        <w:ind w:left="396" w:firstLine="0"/>
      </w:pPr>
      <w:r>
        <w:rPr>
          <w:rFonts w:ascii="Calibri" w:eastAsia="Calibri" w:hAnsi="Calibri" w:cs="Calibri"/>
        </w:rPr>
        <w:lastRenderedPageBreak/>
        <w:t xml:space="preserve"> </w:t>
      </w:r>
    </w:p>
    <w:p w14:paraId="4C49A501" w14:textId="77777777" w:rsidR="002D5B90" w:rsidRDefault="00000000">
      <w:pPr>
        <w:spacing w:after="21" w:line="259" w:lineRule="auto"/>
        <w:ind w:left="0" w:firstLine="0"/>
      </w:pPr>
      <w:r>
        <w:t xml:space="preserve"> </w:t>
      </w:r>
    </w:p>
    <w:p w14:paraId="404BFAF1" w14:textId="77777777" w:rsidR="002D5B90" w:rsidRDefault="00000000">
      <w:pPr>
        <w:spacing w:after="19" w:line="259" w:lineRule="auto"/>
        <w:ind w:left="0" w:firstLine="0"/>
      </w:pPr>
      <w:r>
        <w:t xml:space="preserve"> </w:t>
      </w:r>
    </w:p>
    <w:p w14:paraId="3DE6D8C0" w14:textId="77777777" w:rsidR="002D5B90" w:rsidRDefault="00000000">
      <w:pPr>
        <w:spacing w:after="0" w:line="259" w:lineRule="auto"/>
        <w:ind w:left="0" w:firstLine="0"/>
      </w:pPr>
      <w:r>
        <w:t xml:space="preserve"> </w:t>
      </w:r>
    </w:p>
    <w:p w14:paraId="5C16187D" w14:textId="77777777" w:rsidR="002D5B90" w:rsidRDefault="00000000">
      <w:pPr>
        <w:pStyle w:val="Titolo1"/>
        <w:ind w:left="693" w:hanging="708"/>
      </w:pPr>
      <w:bookmarkStart w:id="0" w:name="_Toc11859"/>
      <w:r>
        <w:t xml:space="preserve">Introduzione </w:t>
      </w:r>
      <w:bookmarkEnd w:id="0"/>
    </w:p>
    <w:p w14:paraId="56B64BF9" w14:textId="77777777" w:rsidR="002D5B90" w:rsidRDefault="00000000">
      <w:pPr>
        <w:pStyle w:val="Titolo2"/>
        <w:ind w:left="693" w:hanging="708"/>
      </w:pPr>
      <w:bookmarkStart w:id="1" w:name="_Toc11860"/>
      <w:r>
        <w:t xml:space="preserve">Purpose of the system </w:t>
      </w:r>
      <w:bookmarkEnd w:id="1"/>
    </w:p>
    <w:p w14:paraId="2A8D841F" w14:textId="77777777" w:rsidR="002D5B90" w:rsidRDefault="00000000">
      <w:pPr>
        <w:ind w:right="9"/>
      </w:pPr>
      <w:r>
        <w:t xml:space="preserve">Lo scopo del sistema </w:t>
      </w:r>
      <w:proofErr w:type="spellStart"/>
      <w:r>
        <w:t>LaCantina</w:t>
      </w:r>
      <w:proofErr w:type="spellEnd"/>
      <w:r>
        <w:t xml:space="preserve"> è fornire una piattaforma di e-commerce specializzata nella vendita di prodotti agroalimentari a km 0 provenienti dalla Campania. Il sistema permette la gestione del catalogo prodotti, carrello, ordini e funzionalità amministrative.  </w:t>
      </w:r>
    </w:p>
    <w:p w14:paraId="12126BFC" w14:textId="77777777" w:rsidR="002D5B90" w:rsidRDefault="00000000">
      <w:pPr>
        <w:spacing w:after="82" w:line="259" w:lineRule="auto"/>
        <w:ind w:left="113" w:firstLine="0"/>
      </w:pPr>
      <w:r>
        <w:t xml:space="preserve"> </w:t>
      </w:r>
    </w:p>
    <w:p w14:paraId="67C56A67" w14:textId="77777777" w:rsidR="002D5B90" w:rsidRDefault="00000000">
      <w:pPr>
        <w:pStyle w:val="Titolo2"/>
        <w:ind w:left="693" w:hanging="708"/>
      </w:pPr>
      <w:bookmarkStart w:id="2" w:name="_Toc11861"/>
      <w:r>
        <w:t xml:space="preserve">Design goal </w:t>
      </w:r>
      <w:bookmarkEnd w:id="2"/>
    </w:p>
    <w:p w14:paraId="1B8FD2AD" w14:textId="77777777" w:rsidR="002D5B90" w:rsidRDefault="00000000">
      <w:pPr>
        <w:numPr>
          <w:ilvl w:val="0"/>
          <w:numId w:val="1"/>
        </w:numPr>
        <w:ind w:right="9" w:hanging="360"/>
      </w:pPr>
      <w:r>
        <w:rPr>
          <w:b/>
        </w:rPr>
        <w:t xml:space="preserve">Affidabilità: </w:t>
      </w:r>
      <w:r>
        <w:t xml:space="preserve">gestione coerente degli ordini e dello stock </w:t>
      </w:r>
    </w:p>
    <w:p w14:paraId="779207D8" w14:textId="77777777" w:rsidR="002D5B90" w:rsidRDefault="00000000">
      <w:pPr>
        <w:numPr>
          <w:ilvl w:val="0"/>
          <w:numId w:val="1"/>
        </w:numPr>
        <w:ind w:right="9" w:hanging="360"/>
      </w:pPr>
      <w:r>
        <w:rPr>
          <w:b/>
        </w:rPr>
        <w:t>Modificabilità / Manutenibilità:</w:t>
      </w:r>
      <w:r>
        <w:t xml:space="preserve"> architettura a </w:t>
      </w:r>
      <w:proofErr w:type="spellStart"/>
      <w:r>
        <w:t>layer</w:t>
      </w:r>
      <w:proofErr w:type="spellEnd"/>
      <w:r>
        <w:t xml:space="preserve">, DAO isolati </w:t>
      </w:r>
    </w:p>
    <w:p w14:paraId="3843D0DF" w14:textId="135CCBD0" w:rsidR="002D5B90" w:rsidRDefault="00000000">
      <w:pPr>
        <w:numPr>
          <w:ilvl w:val="0"/>
          <w:numId w:val="1"/>
        </w:numPr>
        <w:ind w:right="9" w:hanging="360"/>
      </w:pPr>
      <w:r>
        <w:rPr>
          <w:b/>
        </w:rPr>
        <w:t>Efficienza:</w:t>
      </w:r>
      <w:r>
        <w:t xml:space="preserve"> risposta rapida </w:t>
      </w:r>
      <w:r w:rsidR="000204EF">
        <w:t>dell’operazione</w:t>
      </w:r>
      <w:r>
        <w:t xml:space="preserve"> di consultazion</w:t>
      </w:r>
      <w:r w:rsidR="000204EF">
        <w:t>e</w:t>
      </w:r>
      <w:r>
        <w:t xml:space="preserve"> prodotti </w:t>
      </w:r>
    </w:p>
    <w:p w14:paraId="1CB0C7F7" w14:textId="02C312A6" w:rsidR="002D5B90" w:rsidRDefault="00000000">
      <w:pPr>
        <w:numPr>
          <w:ilvl w:val="0"/>
          <w:numId w:val="1"/>
        </w:numPr>
        <w:ind w:right="9" w:hanging="360"/>
      </w:pPr>
      <w:r>
        <w:rPr>
          <w:b/>
        </w:rPr>
        <w:t>Scalabilità:</w:t>
      </w:r>
      <w:r>
        <w:t xml:space="preserve"> supporto concorrente a più utenti </w:t>
      </w:r>
      <w:r w:rsidR="000204EF">
        <w:t>su più dispositivi</w:t>
      </w:r>
    </w:p>
    <w:p w14:paraId="44F4171C" w14:textId="77777777" w:rsidR="002D5B90" w:rsidRDefault="00000000">
      <w:pPr>
        <w:numPr>
          <w:ilvl w:val="0"/>
          <w:numId w:val="1"/>
        </w:numPr>
        <w:ind w:right="9" w:hanging="360"/>
      </w:pPr>
      <w:r>
        <w:rPr>
          <w:b/>
        </w:rPr>
        <w:t>Usabilità:</w:t>
      </w:r>
      <w:r>
        <w:t xml:space="preserve"> interfaccia semplice per utenti ed amministratori </w:t>
      </w:r>
    </w:p>
    <w:p w14:paraId="632778D8" w14:textId="77777777" w:rsidR="002D5B90" w:rsidRDefault="00000000">
      <w:pPr>
        <w:numPr>
          <w:ilvl w:val="0"/>
          <w:numId w:val="1"/>
        </w:numPr>
        <w:ind w:right="9" w:hanging="360"/>
      </w:pPr>
      <w:r>
        <w:rPr>
          <w:b/>
        </w:rPr>
        <w:t>Sicurezza:</w:t>
      </w:r>
      <w:r>
        <w:t xml:space="preserve"> prevenzione accessi non autorizzati e SQL injection </w:t>
      </w:r>
    </w:p>
    <w:p w14:paraId="7C53D0FB" w14:textId="77777777" w:rsidR="002D5B90" w:rsidRDefault="00000000">
      <w:pPr>
        <w:spacing w:after="80" w:line="259" w:lineRule="auto"/>
        <w:ind w:left="0" w:firstLine="0"/>
      </w:pPr>
      <w:r>
        <w:t xml:space="preserve"> </w:t>
      </w:r>
    </w:p>
    <w:p w14:paraId="36851735" w14:textId="77777777" w:rsidR="002D5B90" w:rsidRDefault="00000000">
      <w:pPr>
        <w:pStyle w:val="Titolo2"/>
        <w:ind w:left="693" w:hanging="708"/>
      </w:pPr>
      <w:bookmarkStart w:id="3" w:name="_Toc11862"/>
      <w:proofErr w:type="spellStart"/>
      <w:r>
        <w:t>Definitions</w:t>
      </w:r>
      <w:proofErr w:type="spellEnd"/>
      <w:r>
        <w:t xml:space="preserve">, </w:t>
      </w:r>
      <w:proofErr w:type="spellStart"/>
      <w:r>
        <w:t>acronyms</w:t>
      </w:r>
      <w:proofErr w:type="spellEnd"/>
      <w:r>
        <w:t xml:space="preserve"> and </w:t>
      </w:r>
      <w:proofErr w:type="spellStart"/>
      <w:r>
        <w:t>abbrevations</w:t>
      </w:r>
      <w:proofErr w:type="spellEnd"/>
      <w:r>
        <w:t xml:space="preserve"> </w:t>
      </w:r>
      <w:bookmarkEnd w:id="3"/>
    </w:p>
    <w:p w14:paraId="2AD826FE" w14:textId="77777777" w:rsidR="002D5B90" w:rsidRDefault="00000000">
      <w:pPr>
        <w:numPr>
          <w:ilvl w:val="0"/>
          <w:numId w:val="2"/>
        </w:numPr>
        <w:ind w:right="9" w:hanging="360"/>
      </w:pPr>
      <w:r>
        <w:rPr>
          <w:b/>
        </w:rPr>
        <w:t xml:space="preserve">MVC: </w:t>
      </w:r>
      <w:r>
        <w:t xml:space="preserve">Model–View–Controller </w:t>
      </w:r>
    </w:p>
    <w:p w14:paraId="415CB6D7" w14:textId="77777777" w:rsidR="002D5B90" w:rsidRDefault="00000000">
      <w:pPr>
        <w:numPr>
          <w:ilvl w:val="0"/>
          <w:numId w:val="2"/>
        </w:numPr>
        <w:ind w:right="9" w:hanging="360"/>
      </w:pPr>
      <w:r>
        <w:rPr>
          <w:b/>
        </w:rPr>
        <w:t>DAO:</w:t>
      </w:r>
      <w:r>
        <w:t xml:space="preserve"> Data Access Object </w:t>
      </w:r>
    </w:p>
    <w:p w14:paraId="1CDF2468" w14:textId="77777777" w:rsidR="002D5B90" w:rsidRDefault="00000000">
      <w:pPr>
        <w:numPr>
          <w:ilvl w:val="0"/>
          <w:numId w:val="2"/>
        </w:numPr>
        <w:ind w:right="9" w:hanging="360"/>
      </w:pPr>
      <w:r>
        <w:rPr>
          <w:b/>
        </w:rPr>
        <w:t>SDD:</w:t>
      </w:r>
      <w:r>
        <w:t xml:space="preserve"> System Design </w:t>
      </w:r>
      <w:proofErr w:type="spellStart"/>
      <w:r>
        <w:t>Document</w:t>
      </w:r>
      <w:proofErr w:type="spellEnd"/>
      <w:r>
        <w:t xml:space="preserve"> </w:t>
      </w:r>
    </w:p>
    <w:p w14:paraId="37847C81" w14:textId="77777777" w:rsidR="002D5B90" w:rsidRDefault="00000000">
      <w:pPr>
        <w:numPr>
          <w:ilvl w:val="0"/>
          <w:numId w:val="2"/>
        </w:numPr>
        <w:ind w:right="9" w:hanging="360"/>
      </w:pPr>
      <w:r>
        <w:rPr>
          <w:b/>
        </w:rPr>
        <w:t>RAD:</w:t>
      </w:r>
      <w:r>
        <w:t xml:space="preserve"> </w:t>
      </w:r>
      <w:proofErr w:type="spellStart"/>
      <w:r>
        <w:t>Requirements</w:t>
      </w:r>
      <w:proofErr w:type="spellEnd"/>
      <w:r>
        <w:t xml:space="preserve"> Analysis </w:t>
      </w:r>
      <w:proofErr w:type="spellStart"/>
      <w:r>
        <w:t>Document</w:t>
      </w:r>
      <w:proofErr w:type="spellEnd"/>
      <w:r>
        <w:t xml:space="preserve"> </w:t>
      </w:r>
    </w:p>
    <w:p w14:paraId="70A928B8" w14:textId="77777777" w:rsidR="002D5B90" w:rsidRDefault="00000000">
      <w:pPr>
        <w:numPr>
          <w:ilvl w:val="0"/>
          <w:numId w:val="2"/>
        </w:numPr>
        <w:ind w:right="9" w:hanging="360"/>
      </w:pPr>
      <w:r>
        <w:rPr>
          <w:b/>
        </w:rPr>
        <w:t>UC:</w:t>
      </w:r>
      <w:r>
        <w:t xml:space="preserve"> Use Case </w:t>
      </w:r>
    </w:p>
    <w:p w14:paraId="248BFC1A" w14:textId="77777777" w:rsidR="002D5B90" w:rsidRDefault="00000000">
      <w:pPr>
        <w:numPr>
          <w:ilvl w:val="0"/>
          <w:numId w:val="2"/>
        </w:numPr>
        <w:ind w:right="9" w:hanging="360"/>
      </w:pPr>
      <w:r>
        <w:rPr>
          <w:b/>
        </w:rPr>
        <w:t>DBMS:</w:t>
      </w:r>
      <w:r>
        <w:t xml:space="preserve"> Database Management System </w:t>
      </w:r>
    </w:p>
    <w:p w14:paraId="29534298" w14:textId="77777777" w:rsidR="002D5B90" w:rsidRDefault="00000000">
      <w:pPr>
        <w:spacing w:after="82" w:line="259" w:lineRule="auto"/>
        <w:ind w:left="113" w:firstLine="0"/>
      </w:pPr>
      <w:r>
        <w:t xml:space="preserve"> </w:t>
      </w:r>
    </w:p>
    <w:p w14:paraId="7A2E9031" w14:textId="77777777" w:rsidR="002D5B90" w:rsidRDefault="00000000">
      <w:pPr>
        <w:pStyle w:val="Titolo2"/>
        <w:ind w:left="693" w:hanging="708"/>
      </w:pPr>
      <w:bookmarkStart w:id="4" w:name="_Toc11863"/>
      <w:proofErr w:type="spellStart"/>
      <w:r>
        <w:t>References</w:t>
      </w:r>
      <w:proofErr w:type="spellEnd"/>
      <w:r>
        <w:t xml:space="preserve"> </w:t>
      </w:r>
      <w:bookmarkEnd w:id="4"/>
    </w:p>
    <w:p w14:paraId="675E92DF" w14:textId="77777777" w:rsidR="002D5B90" w:rsidRDefault="00000000">
      <w:pPr>
        <w:numPr>
          <w:ilvl w:val="0"/>
          <w:numId w:val="3"/>
        </w:numPr>
        <w:ind w:right="9" w:hanging="360"/>
      </w:pPr>
      <w:r w:rsidRPr="00DF7DD8">
        <w:rPr>
          <w:b/>
          <w:bCs/>
        </w:rPr>
        <w:t>RAD</w:t>
      </w:r>
      <w:r>
        <w:rPr>
          <w:b/>
        </w:rPr>
        <w:t xml:space="preserve"> </w:t>
      </w:r>
      <w:proofErr w:type="spellStart"/>
      <w:r>
        <w:t>LaCantina</w:t>
      </w:r>
      <w:proofErr w:type="spellEnd"/>
      <w:r>
        <w:t xml:space="preserve"> </w:t>
      </w:r>
    </w:p>
    <w:p w14:paraId="7A183985" w14:textId="695F99D3" w:rsidR="00DF7DD8" w:rsidRDefault="00DF7DD8" w:rsidP="00DF7DD8">
      <w:pPr>
        <w:numPr>
          <w:ilvl w:val="0"/>
          <w:numId w:val="3"/>
        </w:numPr>
        <w:ind w:right="9" w:hanging="360"/>
      </w:pPr>
      <w:r>
        <w:rPr>
          <w:b/>
          <w:bCs/>
        </w:rPr>
        <w:t xml:space="preserve">ODD </w:t>
      </w:r>
      <w:proofErr w:type="spellStart"/>
      <w:r>
        <w:t>LaCantina</w:t>
      </w:r>
      <w:proofErr w:type="spellEnd"/>
    </w:p>
    <w:p w14:paraId="32356495" w14:textId="77777777" w:rsidR="002D5B90" w:rsidRPr="006703F1" w:rsidRDefault="00000000">
      <w:pPr>
        <w:numPr>
          <w:ilvl w:val="0"/>
          <w:numId w:val="3"/>
        </w:numPr>
        <w:ind w:right="9" w:hanging="360"/>
        <w:rPr>
          <w:lang w:val="en-US"/>
        </w:rPr>
      </w:pPr>
      <w:r w:rsidRPr="006703F1">
        <w:rPr>
          <w:lang w:val="en-US"/>
        </w:rPr>
        <w:t xml:space="preserve">Slides </w:t>
      </w:r>
      <w:proofErr w:type="spellStart"/>
      <w:r w:rsidRPr="006703F1">
        <w:rPr>
          <w:lang w:val="en-US"/>
        </w:rPr>
        <w:t>Ingegneria</w:t>
      </w:r>
      <w:proofErr w:type="spellEnd"/>
      <w:r w:rsidRPr="006703F1">
        <w:rPr>
          <w:lang w:val="en-US"/>
        </w:rPr>
        <w:t xml:space="preserve"> del Software M3 – System Design  </w:t>
      </w:r>
    </w:p>
    <w:p w14:paraId="45606D5D" w14:textId="77777777" w:rsidR="002D5B90" w:rsidRPr="006703F1" w:rsidRDefault="00000000">
      <w:pPr>
        <w:spacing w:after="82" w:line="259" w:lineRule="auto"/>
        <w:ind w:left="113" w:firstLine="0"/>
        <w:rPr>
          <w:lang w:val="en-US"/>
        </w:rPr>
      </w:pPr>
      <w:r w:rsidRPr="006703F1">
        <w:rPr>
          <w:lang w:val="en-US"/>
        </w:rPr>
        <w:t xml:space="preserve"> </w:t>
      </w:r>
    </w:p>
    <w:p w14:paraId="1F505C55" w14:textId="77777777" w:rsidR="002D5B90" w:rsidRDefault="00000000">
      <w:pPr>
        <w:pStyle w:val="Titolo2"/>
        <w:ind w:left="693" w:hanging="708"/>
      </w:pPr>
      <w:bookmarkStart w:id="5" w:name="_Toc11864"/>
      <w:proofErr w:type="spellStart"/>
      <w:r>
        <w:t>Overview</w:t>
      </w:r>
      <w:proofErr w:type="spellEnd"/>
      <w:r>
        <w:t xml:space="preserve"> </w:t>
      </w:r>
      <w:bookmarkEnd w:id="5"/>
    </w:p>
    <w:p w14:paraId="68F2F0A8" w14:textId="77777777" w:rsidR="002D5B90" w:rsidRDefault="00000000">
      <w:pPr>
        <w:ind w:right="9"/>
      </w:pPr>
      <w:r>
        <w:t xml:space="preserve">Il documento fornisce una descrizione dell’architettura software adottata dal progetto </w:t>
      </w:r>
      <w:proofErr w:type="spellStart"/>
      <w:r>
        <w:t>LaCantina</w:t>
      </w:r>
      <w:proofErr w:type="spellEnd"/>
      <w:r>
        <w:t xml:space="preserve">, fornendo informazioni sulla divisione dei vari sub-system, il mapping tra componenti hardware e software ed in generale un approfondimento sul sistema proposto  </w:t>
      </w:r>
    </w:p>
    <w:p w14:paraId="4B075DAF" w14:textId="77777777" w:rsidR="002D5B90" w:rsidRDefault="00000000">
      <w:pPr>
        <w:spacing w:after="122" w:line="259" w:lineRule="auto"/>
        <w:ind w:left="113" w:firstLine="0"/>
      </w:pPr>
      <w:r>
        <w:t xml:space="preserve"> </w:t>
      </w:r>
    </w:p>
    <w:p w14:paraId="74A1D7B1" w14:textId="77777777" w:rsidR="002D5B90" w:rsidRDefault="00000000">
      <w:pPr>
        <w:pStyle w:val="Titolo1"/>
        <w:ind w:left="693" w:hanging="708"/>
      </w:pPr>
      <w:bookmarkStart w:id="6" w:name="_Toc11865"/>
      <w:r>
        <w:t xml:space="preserve">Current software </w:t>
      </w:r>
      <w:proofErr w:type="spellStart"/>
      <w:r>
        <w:t>architecture</w:t>
      </w:r>
      <w:proofErr w:type="spellEnd"/>
      <w:r>
        <w:t xml:space="preserve"> </w:t>
      </w:r>
      <w:bookmarkEnd w:id="6"/>
    </w:p>
    <w:p w14:paraId="7FDC8853" w14:textId="77777777" w:rsidR="002D5B90" w:rsidRDefault="00000000">
      <w:pPr>
        <w:ind w:right="9"/>
      </w:pPr>
      <w:r>
        <w:t xml:space="preserve">L’attuale sistema di mercato, come emerso dall’indagine, è dominato da un modello di consumo poco sostenibile. Si basa sull’acquisto diffuso, anche a prezzi elevati, di prodotti alimentari di dubbia qualità i quali, spesso derivano da processi industriali intensi. In questo modello produttivo, emergono due principali problemi, il primo riguardando il danno ambientale derivato dall’insostenibilità di questo tipo di produzione, il secondo è la mancata valorizzazione dei prodotti locali.  </w:t>
      </w:r>
    </w:p>
    <w:p w14:paraId="4A66CF10" w14:textId="77777777" w:rsidR="002D5B90" w:rsidRDefault="00000000">
      <w:pPr>
        <w:spacing w:after="122" w:line="259" w:lineRule="auto"/>
        <w:ind w:left="113" w:firstLine="0"/>
      </w:pPr>
      <w:r>
        <w:lastRenderedPageBreak/>
        <w:t xml:space="preserve"> </w:t>
      </w:r>
    </w:p>
    <w:p w14:paraId="65227CD7" w14:textId="77777777" w:rsidR="002D5B90" w:rsidRDefault="00000000">
      <w:pPr>
        <w:pStyle w:val="Titolo1"/>
        <w:ind w:left="693" w:hanging="708"/>
      </w:pPr>
      <w:bookmarkStart w:id="7" w:name="_Toc11866"/>
      <w:proofErr w:type="spellStart"/>
      <w:r>
        <w:t>Proposed</w:t>
      </w:r>
      <w:proofErr w:type="spellEnd"/>
      <w:r>
        <w:t xml:space="preserve"> software </w:t>
      </w:r>
      <w:proofErr w:type="spellStart"/>
      <w:r>
        <w:t>architecture</w:t>
      </w:r>
      <w:proofErr w:type="spellEnd"/>
      <w:r>
        <w:t xml:space="preserve"> </w:t>
      </w:r>
      <w:bookmarkEnd w:id="7"/>
    </w:p>
    <w:p w14:paraId="771C30C0" w14:textId="77777777" w:rsidR="002D5B90" w:rsidRDefault="00000000">
      <w:pPr>
        <w:pStyle w:val="Titolo2"/>
        <w:ind w:left="693" w:hanging="708"/>
      </w:pPr>
      <w:bookmarkStart w:id="8" w:name="_Toc11867"/>
      <w:proofErr w:type="spellStart"/>
      <w:r>
        <w:t>Overview</w:t>
      </w:r>
      <w:proofErr w:type="spellEnd"/>
      <w:r>
        <w:t xml:space="preserve"> </w:t>
      </w:r>
      <w:bookmarkEnd w:id="8"/>
    </w:p>
    <w:p w14:paraId="0F871E21" w14:textId="77777777" w:rsidR="002D5B90" w:rsidRDefault="00000000">
      <w:pPr>
        <w:ind w:right="9"/>
      </w:pPr>
      <w:r>
        <w:t xml:space="preserve">L'architettura software di "La Cantina" è strutturata secondo lo stile Model-View-Controller (MVC), organizzata su tre livelli logici distinti per garantire una chiara separazione delle responsabilità. Al vertice troviamo il Livello di Presentazione (View), che gestisce l'interfaccia utente tramite tecnologie web standard (JSP, HTML, CSS, JavaScript). Questo livello si occupa di raccogliere gli input (come nei form di login o nei filtri di ricerca) e di presentare i risultati all'utente, visualizzando elementi come il catalogo prodotti, il carrello e le dashboard amministrative. Il coordinamento delle operazioni è affidato al Livello di Logica Applicativa (Control). Qui, le </w:t>
      </w:r>
      <w:proofErr w:type="spellStart"/>
      <w:r>
        <w:t>Servlet</w:t>
      </w:r>
      <w:proofErr w:type="spellEnd"/>
      <w:r>
        <w:t xml:space="preserve"> agiscono come controller implementando i casi d'uso (UC1–UC9): esse ricevono le richieste, validano i dati, gestiscono eventuali errori e invocano i servizi necessari, decidendo quale vista restituire all'utente. </w:t>
      </w:r>
    </w:p>
    <w:p w14:paraId="4D9B8C83" w14:textId="10AF22E1" w:rsidR="002D5B90" w:rsidRDefault="00000000">
      <w:pPr>
        <w:ind w:left="132" w:right="9"/>
      </w:pPr>
      <w:r>
        <w:t xml:space="preserve">Infine, il Livello di Gestione Dati (Model) rappresenta lo stato del sistema. È costituito dalle classi Entità e dalle classi DAO, che astraggono la comunicazione con il database MySQL, gestendo le operazioni CRUD e l'aggiornamento delle informazioni. L'adozione del pattern MVC è motivata dalla sua perfetta aderenza alla natura web del </w:t>
      </w:r>
      <w:r w:rsidRPr="00DF55AB">
        <w:t>progetto</w:t>
      </w:r>
      <w:r>
        <w:t xml:space="preserve"> e allo </w:t>
      </w:r>
      <w:proofErr w:type="spellStart"/>
      <w:r>
        <w:t>stack</w:t>
      </w:r>
      <w:proofErr w:type="spellEnd"/>
      <w:r>
        <w:t xml:space="preserve"> tecnologico scelto, facilitando la manutenibilità grazie al disaccoppiamento tra presentazione, logica di business e persistenza dei dati. </w:t>
      </w:r>
    </w:p>
    <w:p w14:paraId="636A6417" w14:textId="77777777" w:rsidR="002D5B90" w:rsidRDefault="00000000">
      <w:pPr>
        <w:spacing w:after="83" w:line="259" w:lineRule="auto"/>
        <w:ind w:left="113" w:firstLine="0"/>
      </w:pPr>
      <w:r>
        <w:t xml:space="preserve"> </w:t>
      </w:r>
    </w:p>
    <w:p w14:paraId="038EB2C8" w14:textId="77777777" w:rsidR="002D5B90" w:rsidRDefault="00000000">
      <w:pPr>
        <w:pStyle w:val="Titolo2"/>
        <w:ind w:left="693" w:hanging="708"/>
      </w:pPr>
      <w:bookmarkStart w:id="9" w:name="_Toc11868"/>
      <w:r>
        <w:t xml:space="preserve">Subsystem </w:t>
      </w:r>
      <w:proofErr w:type="spellStart"/>
      <w:r>
        <w:t>decomposition</w:t>
      </w:r>
      <w:proofErr w:type="spellEnd"/>
      <w:r>
        <w:t xml:space="preserve"> </w:t>
      </w:r>
      <w:bookmarkEnd w:id="9"/>
    </w:p>
    <w:p w14:paraId="146D4FC4" w14:textId="77777777" w:rsidR="002D5B90" w:rsidRDefault="00000000">
      <w:pPr>
        <w:numPr>
          <w:ilvl w:val="0"/>
          <w:numId w:val="4"/>
        </w:numPr>
        <w:ind w:right="9" w:hanging="360"/>
      </w:pPr>
      <w:proofErr w:type="spellStart"/>
      <w:r>
        <w:rPr>
          <w:b/>
        </w:rPr>
        <w:t>UserManagement</w:t>
      </w:r>
      <w:proofErr w:type="spellEnd"/>
      <w:r>
        <w:rPr>
          <w:b/>
        </w:rPr>
        <w:t xml:space="preserve">: </w:t>
      </w:r>
      <w:r>
        <w:t xml:space="preserve">Gestisce l'intero ciclo di vita dell'identità utente, incluse l'autenticazione, la registrazione e la gestione delle sessioni. Il modulo distingue i ruoli </w:t>
      </w:r>
    </w:p>
    <w:p w14:paraId="4099D304" w14:textId="77777777" w:rsidR="002D5B90" w:rsidRDefault="00000000">
      <w:pPr>
        <w:spacing w:after="31"/>
        <w:ind w:left="843" w:right="9"/>
      </w:pPr>
      <w:r>
        <w:t xml:space="preserve">(utente/amministratore) ed è progettato per isolare completamente la logica delle credenziali e della sicurezza dal resto dell'applicazione. </w:t>
      </w:r>
    </w:p>
    <w:p w14:paraId="68411EDC" w14:textId="77777777" w:rsidR="002D5B90" w:rsidRDefault="00000000">
      <w:pPr>
        <w:numPr>
          <w:ilvl w:val="0"/>
          <w:numId w:val="4"/>
        </w:numPr>
        <w:spacing w:after="30"/>
        <w:ind w:right="9" w:hanging="360"/>
      </w:pPr>
      <w:proofErr w:type="spellStart"/>
      <w:r>
        <w:rPr>
          <w:b/>
        </w:rPr>
        <w:t>CatalogManagement</w:t>
      </w:r>
      <w:proofErr w:type="spellEnd"/>
      <w:r>
        <w:rPr>
          <w:b/>
        </w:rPr>
        <w:t>:</w:t>
      </w:r>
      <w:r>
        <w:t xml:space="preserve"> Centralizza tutte le operazioni di lettura relative ai prodotti. Si occupa di gestire e fornire informazioni su prezzi, provenienza, aziende fornitrici e stock logico, raccogliendo in un unico punto le funzionalità necessarie alla consultazione del catalogo. </w:t>
      </w:r>
    </w:p>
    <w:p w14:paraId="1D17CC18" w14:textId="3FE96814" w:rsidR="002D5B90" w:rsidRDefault="00000000">
      <w:pPr>
        <w:numPr>
          <w:ilvl w:val="0"/>
          <w:numId w:val="4"/>
        </w:numPr>
        <w:spacing w:after="31"/>
        <w:ind w:right="9" w:hanging="360"/>
      </w:pPr>
      <w:proofErr w:type="spellStart"/>
      <w:r>
        <w:rPr>
          <w:b/>
        </w:rPr>
        <w:t>OrderManagement</w:t>
      </w:r>
      <w:proofErr w:type="spellEnd"/>
      <w:r>
        <w:rPr>
          <w:b/>
        </w:rPr>
        <w:t>:</w:t>
      </w:r>
      <w:r>
        <w:t xml:space="preserve"> Racchiude la logica di business relativa alla trasformazione del carrello in un ordine confermato. Si occupa della creazione dell'ordine, della registrazione delle righe, dell'aggiornamento dello stock fisico e della gestione dei cambi di stato dell'ordine.</w:t>
      </w:r>
      <w:r w:rsidR="00E1195D">
        <w:t xml:space="preserve"> Include al suo interno anche la parte di funzionalità dedicata alla gestione del carrello</w:t>
      </w:r>
      <w:r>
        <w:t xml:space="preserve"> </w:t>
      </w:r>
    </w:p>
    <w:p w14:paraId="00745312" w14:textId="425F9ED0" w:rsidR="002D5B90" w:rsidRDefault="002D5B90">
      <w:pPr>
        <w:spacing w:after="273" w:line="259" w:lineRule="auto"/>
        <w:ind w:left="473" w:firstLine="0"/>
      </w:pPr>
    </w:p>
    <w:p w14:paraId="3BAAEFC8" w14:textId="77777777" w:rsidR="00DF7DD8" w:rsidRDefault="00DF7DD8">
      <w:pPr>
        <w:spacing w:after="273" w:line="259" w:lineRule="auto"/>
        <w:ind w:left="473" w:firstLine="0"/>
      </w:pPr>
    </w:p>
    <w:p w14:paraId="4AB62477" w14:textId="330C7EC6" w:rsidR="0066513F" w:rsidRPr="0066513F" w:rsidRDefault="0002482F" w:rsidP="0002482F">
      <w:pPr>
        <w:spacing w:after="273" w:line="259" w:lineRule="auto"/>
        <w:ind w:left="0" w:firstLine="0"/>
        <w:rPr>
          <w:u w:val="single"/>
        </w:rPr>
      </w:pPr>
      <w:r>
        <w:rPr>
          <w:noProof/>
          <w:u w:val="single"/>
        </w:rPr>
        <w:lastRenderedPageBreak/>
        <w:drawing>
          <wp:inline distT="0" distB="0" distL="0" distR="0" wp14:anchorId="01684208" wp14:editId="5BB5B080">
            <wp:extent cx="5408023" cy="5727709"/>
            <wp:effectExtent l="0" t="0" r="2540" b="0"/>
            <wp:docPr id="2034447642" name="Immagine 4" descr="Immagine che contiene diagramma, linea, Pian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47642" name="Immagine 4" descr="Immagine che contiene diagramma, linea, Piano, Disegno tecnico&#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5410764" cy="5730612"/>
                    </a:xfrm>
                    <a:prstGeom prst="rect">
                      <a:avLst/>
                    </a:prstGeom>
                  </pic:spPr>
                </pic:pic>
              </a:graphicData>
            </a:graphic>
          </wp:inline>
        </w:drawing>
      </w:r>
    </w:p>
    <w:p w14:paraId="09A38EBE" w14:textId="77777777" w:rsidR="002D5B90" w:rsidRDefault="00000000">
      <w:pPr>
        <w:spacing w:after="27" w:line="259" w:lineRule="auto"/>
        <w:ind w:left="948" w:firstLine="0"/>
      </w:pPr>
      <w:r>
        <w:t xml:space="preserve"> </w:t>
      </w:r>
    </w:p>
    <w:p w14:paraId="62A7C126" w14:textId="77777777" w:rsidR="002D5B90" w:rsidRDefault="00000000">
      <w:pPr>
        <w:pStyle w:val="Titolo2"/>
        <w:ind w:left="693" w:hanging="708"/>
      </w:pPr>
      <w:bookmarkStart w:id="10" w:name="_Toc11869"/>
      <w:r>
        <w:t xml:space="preserve">Hardware/Software mapping </w:t>
      </w:r>
      <w:bookmarkEnd w:id="10"/>
    </w:p>
    <w:p w14:paraId="58A9C800" w14:textId="77777777" w:rsidR="002D5B90" w:rsidRDefault="00000000">
      <w:pPr>
        <w:numPr>
          <w:ilvl w:val="0"/>
          <w:numId w:val="5"/>
        </w:numPr>
        <w:ind w:right="9" w:hanging="360"/>
      </w:pPr>
      <w:r>
        <w:rPr>
          <w:b/>
        </w:rPr>
        <w:t xml:space="preserve">Nodo Client: </w:t>
      </w:r>
      <w:r>
        <w:t xml:space="preserve">Rappresenta il punto di accesso per l'utente finale tramite dispositivi personali </w:t>
      </w:r>
    </w:p>
    <w:p w14:paraId="046A8D75" w14:textId="233BCE7A" w:rsidR="002D5B90" w:rsidRDefault="00000000">
      <w:pPr>
        <w:spacing w:after="31"/>
        <w:ind w:left="843" w:right="9"/>
      </w:pPr>
      <w:r>
        <w:t>(PC, laptop, smartphone). Il software di riferimento è un browser web moderno (es. Chrome, Firefox), responsabile dell'invio delle richieste HTTP/HTTPS e della visualizzazione delle pagine HTML/CSS/JS renderizzate dal server.</w:t>
      </w:r>
    </w:p>
    <w:p w14:paraId="06C172BC" w14:textId="77777777" w:rsidR="002D5B90" w:rsidRDefault="00000000">
      <w:pPr>
        <w:numPr>
          <w:ilvl w:val="0"/>
          <w:numId w:val="5"/>
        </w:numPr>
        <w:spacing w:after="29"/>
        <w:ind w:right="9" w:hanging="360"/>
      </w:pPr>
      <w:r>
        <w:rPr>
          <w:b/>
        </w:rPr>
        <w:t xml:space="preserve">Nodo Web Server: </w:t>
      </w:r>
      <w:r>
        <w:t xml:space="preserve">Costituisce il cuore elaborativo del sistema, ospitato su un server che esegue Apache Tomcat e l'applicazione </w:t>
      </w:r>
      <w:proofErr w:type="spellStart"/>
      <w:r>
        <w:t>LaCantina.war</w:t>
      </w:r>
      <w:proofErr w:type="spellEnd"/>
      <w:r>
        <w:t>. Questo nodo contiene tutti i package applicativi (</w:t>
      </w:r>
      <w:proofErr w:type="spellStart"/>
      <w:r>
        <w:t>Boundary</w:t>
      </w:r>
      <w:proofErr w:type="spellEnd"/>
      <w:r>
        <w:t xml:space="preserve">, Controller, </w:t>
      </w:r>
      <w:proofErr w:type="spellStart"/>
      <w:r>
        <w:t>Entity</w:t>
      </w:r>
      <w:proofErr w:type="spellEnd"/>
      <w:r>
        <w:t xml:space="preserve">, DAO) e gestisce centralmente la logica di business, le sessioni utente e l'orchestrazione delle comunicazioni verso il database e i servizi esterni </w:t>
      </w:r>
    </w:p>
    <w:p w14:paraId="465B56BC" w14:textId="77777777" w:rsidR="002D5B90" w:rsidRDefault="00000000">
      <w:pPr>
        <w:numPr>
          <w:ilvl w:val="0"/>
          <w:numId w:val="5"/>
        </w:numPr>
        <w:spacing w:after="31"/>
        <w:ind w:right="9" w:hanging="360"/>
      </w:pPr>
      <w:r>
        <w:rPr>
          <w:b/>
        </w:rPr>
        <w:t xml:space="preserve">Nodo Database Server: </w:t>
      </w:r>
      <w:r>
        <w:t xml:space="preserve">È dedicato alla persistenza dei dati e ospita il DBMS MySQL. Questo nodo si occupa di memorizzare e recuperare in modo efficiente tutte le informazioni strutturate del sistema, tra cui le anagrafiche utenti, il catalogo prodotti e lo storico degli ordini. </w:t>
      </w:r>
    </w:p>
    <w:p w14:paraId="391B4C3B" w14:textId="74828C45" w:rsidR="002D5B90" w:rsidRDefault="00000000">
      <w:pPr>
        <w:numPr>
          <w:ilvl w:val="0"/>
          <w:numId w:val="5"/>
        </w:numPr>
        <w:ind w:right="9" w:hanging="360"/>
      </w:pPr>
      <w:r>
        <w:rPr>
          <w:b/>
        </w:rPr>
        <w:t xml:space="preserve">Nodo Payment Gateway: </w:t>
      </w:r>
      <w:r>
        <w:t xml:space="preserve">Identifica un sistema esterno (reale o </w:t>
      </w:r>
      <w:proofErr w:type="spellStart"/>
      <w:r>
        <w:t>mock</w:t>
      </w:r>
      <w:proofErr w:type="spellEnd"/>
      <w:r>
        <w:t xml:space="preserve">) interfacciato dall'applicazione. Il suo unico ruolo è ricevere le richieste di transazione finanziaria e </w:t>
      </w:r>
      <w:r>
        <w:lastRenderedPageBreak/>
        <w:t xml:space="preserve">restituire l'esito (successo o fallimento) al Web Server, senza risiedere nell'infrastruttura fisica di </w:t>
      </w:r>
      <w:proofErr w:type="spellStart"/>
      <w:r>
        <w:t>LaCantina</w:t>
      </w:r>
      <w:proofErr w:type="spellEnd"/>
      <w:r>
        <w:t xml:space="preserve">.  </w:t>
      </w:r>
    </w:p>
    <w:p w14:paraId="3A29864C" w14:textId="77777777" w:rsidR="00F2188B" w:rsidRDefault="00F2188B" w:rsidP="00F2188B">
      <w:pPr>
        <w:ind w:left="828" w:right="9" w:firstLine="0"/>
      </w:pPr>
    </w:p>
    <w:p w14:paraId="6748366B" w14:textId="3240FA84" w:rsidR="002D5B90" w:rsidRDefault="00F2188B" w:rsidP="00F2188B">
      <w:pPr>
        <w:spacing w:after="0" w:line="259" w:lineRule="auto"/>
        <w:ind w:left="468" w:firstLine="0"/>
      </w:pPr>
      <w:r>
        <w:rPr>
          <w:noProof/>
        </w:rPr>
        <w:drawing>
          <wp:inline distT="0" distB="0" distL="0" distR="0" wp14:anchorId="01D77AEA" wp14:editId="6E84771E">
            <wp:extent cx="6264910" cy="1009015"/>
            <wp:effectExtent l="0" t="0" r="2540" b="635"/>
            <wp:docPr id="287331296" name="Immagine 4" descr="Immagine che contiene testo, Carattere,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31296" name="Immagine 4" descr="Immagine che contiene testo, Carattere, linea, diagramma&#10;&#10;Il contenuto generato dall'IA potrebbe non essere corretto."/>
                    <pic:cNvPicPr/>
                  </pic:nvPicPr>
                  <pic:blipFill>
                    <a:blip r:embed="rId9">
                      <a:extLst>
                        <a:ext uri="{28A0092B-C50C-407E-A947-70E740481C1C}">
                          <a14:useLocalDpi xmlns:a14="http://schemas.microsoft.com/office/drawing/2010/main" val="0"/>
                        </a:ext>
                      </a:extLst>
                    </a:blip>
                    <a:stretch>
                      <a:fillRect/>
                    </a:stretch>
                  </pic:blipFill>
                  <pic:spPr>
                    <a:xfrm>
                      <a:off x="0" y="0"/>
                      <a:ext cx="6264910" cy="1009015"/>
                    </a:xfrm>
                    <a:prstGeom prst="rect">
                      <a:avLst/>
                    </a:prstGeom>
                  </pic:spPr>
                </pic:pic>
              </a:graphicData>
            </a:graphic>
          </wp:inline>
        </w:drawing>
      </w:r>
    </w:p>
    <w:p w14:paraId="595A02C0" w14:textId="77777777" w:rsidR="00F2188B" w:rsidRPr="00F2188B" w:rsidRDefault="00F2188B" w:rsidP="00F2188B">
      <w:pPr>
        <w:spacing w:after="0" w:line="259" w:lineRule="auto"/>
        <w:ind w:left="468" w:firstLine="0"/>
        <w:rPr>
          <w:u w:val="single"/>
        </w:rPr>
      </w:pPr>
    </w:p>
    <w:p w14:paraId="585C8F8B" w14:textId="77777777" w:rsidR="002D5B90" w:rsidRDefault="00000000">
      <w:pPr>
        <w:pStyle w:val="Titolo2"/>
        <w:ind w:left="693" w:hanging="708"/>
      </w:pPr>
      <w:bookmarkStart w:id="11" w:name="_Toc11870"/>
      <w:proofErr w:type="spellStart"/>
      <w:r>
        <w:t>Persistent</w:t>
      </w:r>
      <w:proofErr w:type="spellEnd"/>
      <w:r>
        <w:t xml:space="preserve"> data management </w:t>
      </w:r>
      <w:bookmarkEnd w:id="11"/>
    </w:p>
    <w:p w14:paraId="71FBBE2E" w14:textId="77777777" w:rsidR="002D5B90" w:rsidRDefault="00000000">
      <w:pPr>
        <w:spacing w:after="43"/>
        <w:ind w:right="9"/>
      </w:pPr>
      <w:r>
        <w:t xml:space="preserve">La gestione dei dati persistenti si articola su cinque entità principali: </w:t>
      </w:r>
    </w:p>
    <w:p w14:paraId="61BBE01F" w14:textId="16161E34" w:rsidR="002D5B90" w:rsidRDefault="00000000">
      <w:pPr>
        <w:numPr>
          <w:ilvl w:val="0"/>
          <w:numId w:val="6"/>
        </w:numPr>
        <w:ind w:right="9" w:hanging="360"/>
      </w:pPr>
      <w:r>
        <w:rPr>
          <w:b/>
        </w:rPr>
        <w:t>Utente</w:t>
      </w:r>
      <w:r>
        <w:t xml:space="preserve"> (id, </w:t>
      </w:r>
      <w:proofErr w:type="gramStart"/>
      <w:r>
        <w:t>email</w:t>
      </w:r>
      <w:proofErr w:type="gramEnd"/>
      <w:r>
        <w:t>, passwor</w:t>
      </w:r>
      <w:r w:rsidR="00491758">
        <w:t>d</w:t>
      </w:r>
      <w:r>
        <w:t xml:space="preserve">, nome) </w:t>
      </w:r>
    </w:p>
    <w:p w14:paraId="7F91F760" w14:textId="1AB9BC1E" w:rsidR="002D5B90" w:rsidRDefault="00000000">
      <w:pPr>
        <w:numPr>
          <w:ilvl w:val="0"/>
          <w:numId w:val="6"/>
        </w:numPr>
        <w:spacing w:after="32"/>
        <w:ind w:right="9" w:hanging="360"/>
      </w:pPr>
      <w:r>
        <w:rPr>
          <w:b/>
        </w:rPr>
        <w:t>Prodotto</w:t>
      </w:r>
      <w:r>
        <w:t xml:space="preserve"> (id, nome, descrizione, prezzo, </w:t>
      </w:r>
      <w:r w:rsidR="00491758">
        <w:t>stock</w:t>
      </w:r>
      <w:r>
        <w:t xml:space="preserve">, provenienza, </w:t>
      </w:r>
      <w:r w:rsidR="00491758">
        <w:t>categoria, azienda</w:t>
      </w:r>
      <w:r>
        <w:t xml:space="preserve"> fornitrice</w:t>
      </w:r>
      <w:r w:rsidR="00491758">
        <w:t>, immagine, stato</w:t>
      </w:r>
      <w:r>
        <w:t xml:space="preserve">) </w:t>
      </w:r>
    </w:p>
    <w:p w14:paraId="1DCC1038" w14:textId="040C3EDD" w:rsidR="002D5B90" w:rsidRDefault="00000000">
      <w:pPr>
        <w:numPr>
          <w:ilvl w:val="0"/>
          <w:numId w:val="6"/>
        </w:numPr>
        <w:ind w:right="9" w:hanging="360"/>
      </w:pPr>
      <w:proofErr w:type="spellStart"/>
      <w:r>
        <w:rPr>
          <w:b/>
        </w:rPr>
        <w:t>AziendaFornitrice</w:t>
      </w:r>
      <w:proofErr w:type="spellEnd"/>
      <w:r>
        <w:t xml:space="preserve"> (id, nome, indirizzo</w:t>
      </w:r>
      <w:r w:rsidR="00491758">
        <w:t>, anno nascita, città</w:t>
      </w:r>
      <w:r>
        <w:t>,</w:t>
      </w:r>
      <w:r w:rsidR="00491758">
        <w:t xml:space="preserve"> </w:t>
      </w:r>
      <w:proofErr w:type="gramStart"/>
      <w:r w:rsidR="00491758">
        <w:t>provincia</w:t>
      </w:r>
      <w:r>
        <w:t xml:space="preserve"> )</w:t>
      </w:r>
      <w:proofErr w:type="gramEnd"/>
      <w:r>
        <w:t xml:space="preserve"> </w:t>
      </w:r>
    </w:p>
    <w:p w14:paraId="3896EF03" w14:textId="5CB8FADF" w:rsidR="002D5B90" w:rsidRDefault="00000000">
      <w:pPr>
        <w:numPr>
          <w:ilvl w:val="0"/>
          <w:numId w:val="6"/>
        </w:numPr>
        <w:ind w:right="9" w:hanging="360"/>
      </w:pPr>
      <w:r>
        <w:rPr>
          <w:b/>
        </w:rPr>
        <w:t>Ordine</w:t>
      </w:r>
      <w:r>
        <w:t xml:space="preserve"> (id, data, stato</w:t>
      </w:r>
      <w:r w:rsidR="00491758">
        <w:t xml:space="preserve">, </w:t>
      </w:r>
      <w:proofErr w:type="spellStart"/>
      <w:r w:rsidR="00491758">
        <w:t>id_prodotto</w:t>
      </w:r>
      <w:proofErr w:type="spellEnd"/>
      <w:r w:rsidR="00491758">
        <w:t xml:space="preserve">, </w:t>
      </w:r>
      <w:proofErr w:type="spellStart"/>
      <w:r w:rsidR="00491758">
        <w:t>id_utente</w:t>
      </w:r>
      <w:proofErr w:type="spellEnd"/>
      <w:r w:rsidR="00491758">
        <w:t xml:space="preserve">, prezzo acquisto, </w:t>
      </w:r>
      <w:proofErr w:type="spellStart"/>
      <w:r w:rsidR="00491758">
        <w:t>quantity</w:t>
      </w:r>
      <w:proofErr w:type="spellEnd"/>
      <w:r w:rsidR="00491758">
        <w:t xml:space="preserve">, </w:t>
      </w:r>
      <w:proofErr w:type="spellStart"/>
      <w:r w:rsidR="00491758">
        <w:t>id_rigaordine</w:t>
      </w:r>
      <w:proofErr w:type="spellEnd"/>
      <w:r>
        <w:t xml:space="preserve">) </w:t>
      </w:r>
    </w:p>
    <w:p w14:paraId="115C288C" w14:textId="66DC6D6B" w:rsidR="002D5B90" w:rsidRDefault="00000000">
      <w:pPr>
        <w:numPr>
          <w:ilvl w:val="0"/>
          <w:numId w:val="6"/>
        </w:numPr>
        <w:ind w:right="9" w:hanging="360"/>
      </w:pPr>
      <w:proofErr w:type="spellStart"/>
      <w:r>
        <w:rPr>
          <w:b/>
        </w:rPr>
        <w:t>RigaOrdine</w:t>
      </w:r>
      <w:proofErr w:type="spellEnd"/>
      <w:r>
        <w:t xml:space="preserve"> (id,</w:t>
      </w:r>
      <w:r w:rsidR="00491758">
        <w:t xml:space="preserve"> </w:t>
      </w:r>
      <w:r>
        <w:t xml:space="preserve">quantità, </w:t>
      </w:r>
      <w:proofErr w:type="spellStart"/>
      <w:proofErr w:type="gramStart"/>
      <w:r w:rsidR="00491758">
        <w:t>prezzoTotale</w:t>
      </w:r>
      <w:proofErr w:type="spellEnd"/>
      <w:proofErr w:type="gramEnd"/>
      <w:r w:rsidR="00491758">
        <w:t xml:space="preserve">, stato ordine, indirizzo, </w:t>
      </w:r>
      <w:proofErr w:type="spellStart"/>
      <w:r w:rsidR="00491758">
        <w:t>cap</w:t>
      </w:r>
      <w:proofErr w:type="spellEnd"/>
      <w:r w:rsidR="00491758">
        <w:t>, città, provincia</w:t>
      </w:r>
      <w:r>
        <w:t xml:space="preserve">) </w:t>
      </w:r>
    </w:p>
    <w:p w14:paraId="178C5043" w14:textId="77777777" w:rsidR="002D5B90" w:rsidRDefault="00000000">
      <w:pPr>
        <w:spacing w:after="19" w:line="259" w:lineRule="auto"/>
        <w:ind w:left="473" w:firstLine="0"/>
      </w:pPr>
      <w:r>
        <w:t xml:space="preserve"> </w:t>
      </w:r>
    </w:p>
    <w:p w14:paraId="7CEFE62A" w14:textId="77777777" w:rsidR="002D5B90" w:rsidRDefault="00000000">
      <w:pPr>
        <w:ind w:right="9"/>
      </w:pPr>
      <w:r>
        <w:t xml:space="preserve">Dal punto di vista tecnologico, la persistenza è affidata al DBMS relazionale </w:t>
      </w:r>
      <w:r>
        <w:rPr>
          <w:b/>
        </w:rPr>
        <w:t>MySQL</w:t>
      </w:r>
      <w:r>
        <w:t xml:space="preserve">. L'interazione con la base di dati avviene tramite </w:t>
      </w:r>
      <w:r>
        <w:rPr>
          <w:b/>
        </w:rPr>
        <w:t>JDBC</w:t>
      </w:r>
      <w:r>
        <w:t xml:space="preserve"> (utilizzando </w:t>
      </w:r>
      <w:proofErr w:type="spellStart"/>
      <w:r>
        <w:rPr>
          <w:i/>
        </w:rPr>
        <w:t>PreparedStatement</w:t>
      </w:r>
      <w:proofErr w:type="spellEnd"/>
      <w:r>
        <w:t xml:space="preserve"> per sicurezza ed efficienza), implementando il pattern </w:t>
      </w:r>
      <w:r>
        <w:rPr>
          <w:b/>
        </w:rPr>
        <w:t>DAO (Data Access Object)</w:t>
      </w:r>
      <w:r>
        <w:t xml:space="preserve"> per ciascuna entità al fine di disaccoppiare la logica di business dalle operazioni di accesso ai dati. </w:t>
      </w:r>
    </w:p>
    <w:p w14:paraId="1A5DD292" w14:textId="77777777" w:rsidR="002D5B90" w:rsidRDefault="00000000">
      <w:pPr>
        <w:spacing w:after="83" w:line="259" w:lineRule="auto"/>
        <w:ind w:left="113" w:firstLine="0"/>
      </w:pPr>
      <w:r>
        <w:t xml:space="preserve"> </w:t>
      </w:r>
    </w:p>
    <w:p w14:paraId="1C63E184" w14:textId="77777777" w:rsidR="002D5B90" w:rsidRDefault="00000000">
      <w:pPr>
        <w:pStyle w:val="Titolo2"/>
        <w:ind w:left="693" w:hanging="708"/>
      </w:pPr>
      <w:bookmarkStart w:id="12" w:name="_Toc11871"/>
      <w:r>
        <w:t xml:space="preserve">Access Control and security </w:t>
      </w:r>
      <w:bookmarkEnd w:id="12"/>
    </w:p>
    <w:p w14:paraId="3ECF3A74" w14:textId="77777777" w:rsidR="002D5B90" w:rsidRDefault="00000000">
      <w:pPr>
        <w:pStyle w:val="Titolo3"/>
        <w:ind w:left="110"/>
      </w:pPr>
      <w:r>
        <w:t xml:space="preserve">Attori e ruoli </w:t>
      </w:r>
    </w:p>
    <w:p w14:paraId="2F024224" w14:textId="77777777" w:rsidR="002D5B90" w:rsidRDefault="00000000">
      <w:pPr>
        <w:numPr>
          <w:ilvl w:val="0"/>
          <w:numId w:val="7"/>
        </w:numPr>
        <w:ind w:right="9" w:hanging="360"/>
      </w:pPr>
      <w:r>
        <w:t xml:space="preserve">Utente non autenticato </w:t>
      </w:r>
    </w:p>
    <w:p w14:paraId="04B03C4B" w14:textId="00ABBC86" w:rsidR="002D5B90" w:rsidRDefault="00000000" w:rsidP="00A17905">
      <w:pPr>
        <w:numPr>
          <w:ilvl w:val="1"/>
          <w:numId w:val="7"/>
        </w:numPr>
        <w:ind w:right="9" w:hanging="360"/>
      </w:pPr>
      <w:r>
        <w:t xml:space="preserve">Può: visualizzare il catalogo, </w:t>
      </w:r>
      <w:r w:rsidR="006703F1">
        <w:t xml:space="preserve">aggiungere elementi al carrello, </w:t>
      </w:r>
      <w:r>
        <w:t xml:space="preserve">registrarsi, autenticarsi. </w:t>
      </w:r>
    </w:p>
    <w:p w14:paraId="7805BB38" w14:textId="4A8629CE" w:rsidR="002D5B90" w:rsidRDefault="00000000" w:rsidP="00A17905">
      <w:pPr>
        <w:numPr>
          <w:ilvl w:val="1"/>
          <w:numId w:val="7"/>
        </w:numPr>
        <w:ind w:right="9" w:hanging="360"/>
      </w:pPr>
      <w:r>
        <w:t>Non può:</w:t>
      </w:r>
      <w:r w:rsidR="006703F1">
        <w:t xml:space="preserve"> </w:t>
      </w:r>
      <w:r w:rsidR="00A17905">
        <w:t>effettuare ordini</w:t>
      </w:r>
      <w:r w:rsidR="00A17905">
        <w:t xml:space="preserve">, </w:t>
      </w:r>
      <w:r w:rsidR="006703F1">
        <w:t>visualizzare gli</w:t>
      </w:r>
      <w:r>
        <w:t xml:space="preserve"> ordini </w:t>
      </w:r>
      <w:r w:rsidR="006703F1">
        <w:t>effettuati, accedere ad</w:t>
      </w:r>
      <w:r>
        <w:t xml:space="preserve"> aree admin. </w:t>
      </w:r>
    </w:p>
    <w:p w14:paraId="09334BAF" w14:textId="77777777" w:rsidR="00A17905" w:rsidRDefault="00A17905" w:rsidP="00A17905">
      <w:pPr>
        <w:ind w:left="1193" w:right="9" w:firstLine="0"/>
      </w:pPr>
    </w:p>
    <w:p w14:paraId="0EEC5978" w14:textId="77777777" w:rsidR="002D5B90" w:rsidRDefault="00000000">
      <w:pPr>
        <w:numPr>
          <w:ilvl w:val="0"/>
          <w:numId w:val="7"/>
        </w:numPr>
        <w:ind w:right="9" w:hanging="360"/>
      </w:pPr>
      <w:r>
        <w:t xml:space="preserve">Utente autenticato (ruolo: USER) </w:t>
      </w:r>
    </w:p>
    <w:p w14:paraId="1C310978" w14:textId="6C85FF78" w:rsidR="002D5B90" w:rsidRDefault="00000000" w:rsidP="00A17905">
      <w:pPr>
        <w:numPr>
          <w:ilvl w:val="1"/>
          <w:numId w:val="7"/>
        </w:numPr>
        <w:ind w:right="9" w:hanging="360"/>
      </w:pPr>
      <w:r>
        <w:t>Può: usare il carrello, fare ordini, consultare i propri ordini</w:t>
      </w:r>
      <w:r w:rsidR="006703F1">
        <w:t>, cambiare le informazioni di spedizione ed annullare l’ordine se non risulta ancora spedito</w:t>
      </w:r>
      <w:r>
        <w:t xml:space="preserve">. </w:t>
      </w:r>
    </w:p>
    <w:p w14:paraId="4ECBC073" w14:textId="77777777" w:rsidR="00A17905" w:rsidRDefault="00A17905" w:rsidP="00A17905">
      <w:pPr>
        <w:ind w:left="1193" w:right="9" w:firstLine="0"/>
      </w:pPr>
    </w:p>
    <w:p w14:paraId="2044EEE7" w14:textId="77777777" w:rsidR="002D5B90" w:rsidRDefault="00000000">
      <w:pPr>
        <w:numPr>
          <w:ilvl w:val="0"/>
          <w:numId w:val="7"/>
        </w:numPr>
        <w:ind w:right="9" w:hanging="360"/>
      </w:pPr>
      <w:r>
        <w:t xml:space="preserve">Amministratore (ruolo: ADMIN) </w:t>
      </w:r>
    </w:p>
    <w:p w14:paraId="0F8DD123" w14:textId="77777777" w:rsidR="002D5B90" w:rsidRDefault="00000000" w:rsidP="00A17905">
      <w:pPr>
        <w:numPr>
          <w:ilvl w:val="1"/>
          <w:numId w:val="7"/>
        </w:numPr>
        <w:ind w:right="9" w:hanging="360"/>
      </w:pPr>
      <w:r>
        <w:t xml:space="preserve">Può: modificare stock, prezzi, aggiungere/eliminare prodotti, modificare stato ordini. </w:t>
      </w:r>
    </w:p>
    <w:p w14:paraId="4E9CEE8D" w14:textId="77777777" w:rsidR="002D5B90" w:rsidRDefault="00000000">
      <w:pPr>
        <w:spacing w:after="19" w:line="259" w:lineRule="auto"/>
        <w:ind w:left="113" w:firstLine="0"/>
      </w:pPr>
      <w:r>
        <w:t xml:space="preserve"> </w:t>
      </w:r>
    </w:p>
    <w:p w14:paraId="757871F5" w14:textId="77777777" w:rsidR="002D5B90" w:rsidRDefault="00000000">
      <w:pPr>
        <w:pStyle w:val="Titolo3"/>
        <w:ind w:left="110"/>
      </w:pPr>
      <w:r>
        <w:t xml:space="preserve">Meccanismi tecnici </w:t>
      </w:r>
    </w:p>
    <w:p w14:paraId="28B8C2EF" w14:textId="77777777" w:rsidR="002D5B90" w:rsidRDefault="00000000">
      <w:pPr>
        <w:numPr>
          <w:ilvl w:val="0"/>
          <w:numId w:val="8"/>
        </w:numPr>
        <w:ind w:right="9" w:hanging="360"/>
      </w:pPr>
      <w:r>
        <w:t xml:space="preserve">Dopo il login riuscito, nella </w:t>
      </w:r>
      <w:proofErr w:type="spellStart"/>
      <w:r>
        <w:t>HttpSession</w:t>
      </w:r>
      <w:proofErr w:type="spellEnd"/>
      <w:r>
        <w:t xml:space="preserve"> viene registrato l’oggetto Utente e il suo ruolo. </w:t>
      </w:r>
    </w:p>
    <w:p w14:paraId="531B1946" w14:textId="77777777" w:rsidR="002D5B90" w:rsidRDefault="00000000">
      <w:pPr>
        <w:numPr>
          <w:ilvl w:val="0"/>
          <w:numId w:val="8"/>
        </w:numPr>
        <w:ind w:right="9" w:hanging="360"/>
      </w:pPr>
      <w:r>
        <w:t xml:space="preserve">Le pagine e i controller che richiedono un certo ruolo: </w:t>
      </w:r>
    </w:p>
    <w:p w14:paraId="51A57316" w14:textId="77777777" w:rsidR="002D5B90" w:rsidRDefault="00000000" w:rsidP="007C6A3A">
      <w:pPr>
        <w:numPr>
          <w:ilvl w:val="1"/>
          <w:numId w:val="8"/>
        </w:numPr>
        <w:ind w:right="9" w:hanging="360"/>
      </w:pPr>
      <w:r>
        <w:t xml:space="preserve">verificano la presenza dell’utente in sessione; </w:t>
      </w:r>
    </w:p>
    <w:p w14:paraId="533CF8F8" w14:textId="77777777" w:rsidR="002D5B90" w:rsidRDefault="00000000" w:rsidP="007C6A3A">
      <w:pPr>
        <w:numPr>
          <w:ilvl w:val="1"/>
          <w:numId w:val="8"/>
        </w:numPr>
        <w:ind w:right="9" w:hanging="360"/>
      </w:pPr>
      <w:r>
        <w:t xml:space="preserve">verificano il ruolo corretto (USER o ADMIN); </w:t>
      </w:r>
    </w:p>
    <w:p w14:paraId="65282419" w14:textId="3DD062EF" w:rsidR="002D5B90" w:rsidRDefault="00000000" w:rsidP="007C6A3A">
      <w:pPr>
        <w:numPr>
          <w:ilvl w:val="1"/>
          <w:numId w:val="8"/>
        </w:numPr>
        <w:ind w:right="9" w:hanging="360"/>
      </w:pPr>
      <w:r>
        <w:t xml:space="preserve">in caso di mancanza di permessi, reindirizzano a pagina di errore o </w:t>
      </w:r>
      <w:proofErr w:type="spellStart"/>
      <w:proofErr w:type="gramStart"/>
      <w:r>
        <w:t>login.</w:t>
      </w:r>
      <w:r w:rsidR="0014335A">
        <w:t>F</w:t>
      </w:r>
      <w:r w:rsidR="007C6A3A">
        <w:t>ault</w:t>
      </w:r>
      <w:proofErr w:type="spellEnd"/>
      <w:proofErr w:type="gramEnd"/>
    </w:p>
    <w:p w14:paraId="4FFDC366" w14:textId="77777777" w:rsidR="002D5B90" w:rsidRDefault="00000000">
      <w:pPr>
        <w:spacing w:after="19" w:line="259" w:lineRule="auto"/>
        <w:ind w:left="113" w:firstLine="0"/>
      </w:pPr>
      <w:r>
        <w:t xml:space="preserve"> </w:t>
      </w:r>
    </w:p>
    <w:p w14:paraId="553E049C" w14:textId="77777777" w:rsidR="002D5B90" w:rsidRDefault="00000000">
      <w:pPr>
        <w:pStyle w:val="Titolo3"/>
        <w:ind w:left="110"/>
      </w:pPr>
      <w:r>
        <w:t xml:space="preserve">Protezione dati </w:t>
      </w:r>
    </w:p>
    <w:p w14:paraId="092BF90B" w14:textId="77777777" w:rsidR="002D5B90" w:rsidRDefault="00000000">
      <w:pPr>
        <w:numPr>
          <w:ilvl w:val="0"/>
          <w:numId w:val="9"/>
        </w:numPr>
        <w:ind w:right="9" w:hanging="360"/>
      </w:pPr>
      <w:r>
        <w:t xml:space="preserve">Parametri per query SQL passati tramite </w:t>
      </w:r>
      <w:proofErr w:type="spellStart"/>
      <w:r>
        <w:t>PreparedStatement</w:t>
      </w:r>
      <w:proofErr w:type="spellEnd"/>
      <w:r>
        <w:t xml:space="preserve">. </w:t>
      </w:r>
    </w:p>
    <w:p w14:paraId="76FDD211" w14:textId="77777777" w:rsidR="002D5B90" w:rsidRDefault="00000000">
      <w:pPr>
        <w:numPr>
          <w:ilvl w:val="0"/>
          <w:numId w:val="9"/>
        </w:numPr>
        <w:ind w:right="9" w:hanging="360"/>
      </w:pPr>
      <w:r>
        <w:lastRenderedPageBreak/>
        <w:t xml:space="preserve">Controllo e validazione degli input di form (formato </w:t>
      </w:r>
      <w:proofErr w:type="gramStart"/>
      <w:r>
        <w:t>email</w:t>
      </w:r>
      <w:proofErr w:type="gramEnd"/>
      <w:r>
        <w:t xml:space="preserve">, numeri, valori di prezzo, ecc.). </w:t>
      </w:r>
    </w:p>
    <w:p w14:paraId="0270C36D" w14:textId="2FE3C4FE" w:rsidR="002D5B90" w:rsidRDefault="002D5B90" w:rsidP="006D127E">
      <w:pPr>
        <w:spacing w:after="80" w:line="259" w:lineRule="auto"/>
        <w:ind w:left="113" w:firstLine="0"/>
        <w:jc w:val="center"/>
      </w:pPr>
    </w:p>
    <w:p w14:paraId="7447D632" w14:textId="7875EA11" w:rsidR="00DB1E89" w:rsidRDefault="00DB1E89" w:rsidP="00DB1E89">
      <w:pPr>
        <w:pStyle w:val="Titolo3"/>
        <w:ind w:left="110"/>
      </w:pPr>
      <w:r>
        <w:t>Matrice degli accessi</w:t>
      </w:r>
    </w:p>
    <w:tbl>
      <w:tblPr>
        <w:tblStyle w:val="Grigliatabella"/>
        <w:tblW w:w="0" w:type="auto"/>
        <w:tblInd w:w="123" w:type="dxa"/>
        <w:tblLook w:val="04A0" w:firstRow="1" w:lastRow="0" w:firstColumn="1" w:lastColumn="0" w:noHBand="0" w:noVBand="1"/>
      </w:tblPr>
      <w:tblGrid>
        <w:gridCol w:w="2408"/>
        <w:gridCol w:w="2381"/>
        <w:gridCol w:w="2381"/>
        <w:gridCol w:w="2563"/>
      </w:tblGrid>
      <w:tr w:rsidR="00DB1E89" w14:paraId="644FF67F" w14:textId="77777777" w:rsidTr="00DB1E89">
        <w:tc>
          <w:tcPr>
            <w:tcW w:w="2408" w:type="dxa"/>
          </w:tcPr>
          <w:p w14:paraId="290708CC" w14:textId="148805D9" w:rsidR="00DB1E89" w:rsidRDefault="00DB1E89" w:rsidP="00DB1E89">
            <w:pPr>
              <w:ind w:left="0" w:firstLine="0"/>
            </w:pPr>
            <w:r>
              <w:t>Funzione</w:t>
            </w:r>
          </w:p>
        </w:tc>
        <w:tc>
          <w:tcPr>
            <w:tcW w:w="2381" w:type="dxa"/>
          </w:tcPr>
          <w:p w14:paraId="0DE947D0" w14:textId="21CC9BA9" w:rsidR="00DB1E89" w:rsidRDefault="00DB1E89" w:rsidP="00DB1E89">
            <w:pPr>
              <w:ind w:left="0" w:firstLine="0"/>
            </w:pPr>
            <w:r>
              <w:t>Utente non autenticato</w:t>
            </w:r>
          </w:p>
        </w:tc>
        <w:tc>
          <w:tcPr>
            <w:tcW w:w="2381" w:type="dxa"/>
          </w:tcPr>
          <w:p w14:paraId="4974B7E6" w14:textId="50FD5ADA" w:rsidR="00DB1E89" w:rsidRDefault="00DB1E89" w:rsidP="00DB1E89">
            <w:pPr>
              <w:ind w:left="0" w:firstLine="0"/>
            </w:pPr>
            <w:r>
              <w:t>Utente autenticato</w:t>
            </w:r>
          </w:p>
        </w:tc>
        <w:tc>
          <w:tcPr>
            <w:tcW w:w="2563" w:type="dxa"/>
          </w:tcPr>
          <w:p w14:paraId="1DBFDB62" w14:textId="7C7AA463" w:rsidR="00DB1E89" w:rsidRDefault="00DB1E89" w:rsidP="00DB1E89">
            <w:pPr>
              <w:ind w:left="0" w:firstLine="0"/>
            </w:pPr>
            <w:proofErr w:type="gramStart"/>
            <w:r>
              <w:t>Amministratore(</w:t>
            </w:r>
            <w:proofErr w:type="gramEnd"/>
            <w:r>
              <w:t>Admin)</w:t>
            </w:r>
          </w:p>
        </w:tc>
      </w:tr>
      <w:tr w:rsidR="00DB1E89" w14:paraId="3E4F2D27" w14:textId="77777777" w:rsidTr="00DB1E89">
        <w:tc>
          <w:tcPr>
            <w:tcW w:w="2408" w:type="dxa"/>
          </w:tcPr>
          <w:p w14:paraId="6AB0534E" w14:textId="227D30BB" w:rsidR="00DB1E89" w:rsidRDefault="00DB1E89" w:rsidP="00DB1E89">
            <w:pPr>
              <w:ind w:left="0" w:firstLine="0"/>
            </w:pPr>
            <w:r>
              <w:t>Registrazione</w:t>
            </w:r>
          </w:p>
        </w:tc>
        <w:tc>
          <w:tcPr>
            <w:tcW w:w="2381" w:type="dxa"/>
          </w:tcPr>
          <w:p w14:paraId="0978CA21" w14:textId="293877AD" w:rsidR="00DB1E89" w:rsidRDefault="006D127E" w:rsidP="006D127E">
            <w:pPr>
              <w:ind w:left="0" w:firstLine="0"/>
              <w:jc w:val="center"/>
            </w:pPr>
            <w:r>
              <w:rPr>
                <w:rFonts w:ascii="Segoe UI Emoji" w:hAnsi="Segoe UI Emoji" w:cs="Segoe UI Emoji"/>
              </w:rPr>
              <w:t>✔️</w:t>
            </w:r>
          </w:p>
        </w:tc>
        <w:tc>
          <w:tcPr>
            <w:tcW w:w="2381" w:type="dxa"/>
          </w:tcPr>
          <w:p w14:paraId="79EF11F3" w14:textId="4FF8A972" w:rsidR="00DB1E89" w:rsidRDefault="006D127E" w:rsidP="006D127E">
            <w:pPr>
              <w:ind w:left="0" w:firstLine="0"/>
              <w:jc w:val="center"/>
            </w:pPr>
            <w:r w:rsidRPr="006D127E">
              <w:rPr>
                <w:rFonts w:ascii="Segoe UI Emoji" w:hAnsi="Segoe UI Emoji" w:cs="Segoe UI Emoji"/>
              </w:rPr>
              <w:t>❌</w:t>
            </w:r>
          </w:p>
        </w:tc>
        <w:tc>
          <w:tcPr>
            <w:tcW w:w="2563" w:type="dxa"/>
          </w:tcPr>
          <w:p w14:paraId="63909FCB" w14:textId="040A1239" w:rsidR="00DB1E89" w:rsidRDefault="006D127E" w:rsidP="006D127E">
            <w:pPr>
              <w:ind w:left="0" w:firstLine="0"/>
              <w:jc w:val="center"/>
            </w:pPr>
            <w:r w:rsidRPr="006D127E">
              <w:rPr>
                <w:rFonts w:ascii="Segoe UI Emoji" w:hAnsi="Segoe UI Emoji" w:cs="Segoe UI Emoji"/>
              </w:rPr>
              <w:t>❌</w:t>
            </w:r>
          </w:p>
        </w:tc>
      </w:tr>
      <w:tr w:rsidR="00DB1E89" w14:paraId="73FF041A" w14:textId="77777777" w:rsidTr="00DB1E89">
        <w:tc>
          <w:tcPr>
            <w:tcW w:w="2408" w:type="dxa"/>
          </w:tcPr>
          <w:p w14:paraId="7E83F50D" w14:textId="6E0C0B85" w:rsidR="00DB1E89" w:rsidRDefault="00DB1E89" w:rsidP="00DB1E89">
            <w:pPr>
              <w:ind w:left="0" w:firstLine="0"/>
            </w:pPr>
            <w:r>
              <w:t>Autenticazione</w:t>
            </w:r>
          </w:p>
        </w:tc>
        <w:tc>
          <w:tcPr>
            <w:tcW w:w="2381" w:type="dxa"/>
          </w:tcPr>
          <w:p w14:paraId="275CE34B" w14:textId="0B878004" w:rsidR="00DB1E89" w:rsidRDefault="006D127E" w:rsidP="006D127E">
            <w:pPr>
              <w:ind w:left="0" w:firstLine="0"/>
              <w:jc w:val="center"/>
            </w:pPr>
            <w:r>
              <w:rPr>
                <w:rFonts w:ascii="Segoe UI Emoji" w:hAnsi="Segoe UI Emoji" w:cs="Segoe UI Emoji"/>
              </w:rPr>
              <w:t>✔️</w:t>
            </w:r>
          </w:p>
        </w:tc>
        <w:tc>
          <w:tcPr>
            <w:tcW w:w="2381" w:type="dxa"/>
          </w:tcPr>
          <w:p w14:paraId="3188798E" w14:textId="1AB1215A" w:rsidR="00DB1E89" w:rsidRDefault="006D127E" w:rsidP="006D127E">
            <w:pPr>
              <w:ind w:left="0" w:firstLine="0"/>
              <w:jc w:val="center"/>
            </w:pPr>
            <w:r w:rsidRPr="006D127E">
              <w:rPr>
                <w:rFonts w:ascii="Segoe UI Emoji" w:hAnsi="Segoe UI Emoji" w:cs="Segoe UI Emoji"/>
              </w:rPr>
              <w:t>❌</w:t>
            </w:r>
          </w:p>
        </w:tc>
        <w:tc>
          <w:tcPr>
            <w:tcW w:w="2563" w:type="dxa"/>
          </w:tcPr>
          <w:p w14:paraId="5BAC1719" w14:textId="3F437A21" w:rsidR="00DB1E89" w:rsidRDefault="006D127E" w:rsidP="006D127E">
            <w:pPr>
              <w:ind w:left="0" w:firstLine="0"/>
              <w:jc w:val="center"/>
            </w:pPr>
            <w:r w:rsidRPr="006D127E">
              <w:rPr>
                <w:rFonts w:ascii="Segoe UI Emoji" w:hAnsi="Segoe UI Emoji" w:cs="Segoe UI Emoji"/>
              </w:rPr>
              <w:t>❌</w:t>
            </w:r>
          </w:p>
        </w:tc>
      </w:tr>
      <w:tr w:rsidR="00DB1E89" w14:paraId="4ECE2AAF" w14:textId="77777777" w:rsidTr="00DB1E89">
        <w:tc>
          <w:tcPr>
            <w:tcW w:w="2408" w:type="dxa"/>
          </w:tcPr>
          <w:p w14:paraId="194D5A79" w14:textId="3C024AD2" w:rsidR="00DB1E89" w:rsidRDefault="00DB1E89" w:rsidP="00DB1E89">
            <w:pPr>
              <w:ind w:left="0" w:firstLine="0"/>
            </w:pPr>
            <w:r>
              <w:t>Catalogo</w:t>
            </w:r>
          </w:p>
        </w:tc>
        <w:tc>
          <w:tcPr>
            <w:tcW w:w="2381" w:type="dxa"/>
          </w:tcPr>
          <w:p w14:paraId="4794A5B4" w14:textId="7653E510" w:rsidR="00DB1E89" w:rsidRDefault="006D127E" w:rsidP="006D127E">
            <w:pPr>
              <w:ind w:left="0" w:firstLine="0"/>
              <w:jc w:val="center"/>
            </w:pPr>
            <w:r>
              <w:rPr>
                <w:rFonts w:ascii="Segoe UI Emoji" w:hAnsi="Segoe UI Emoji" w:cs="Segoe UI Emoji"/>
              </w:rPr>
              <w:t>✔️</w:t>
            </w:r>
          </w:p>
        </w:tc>
        <w:tc>
          <w:tcPr>
            <w:tcW w:w="2381" w:type="dxa"/>
          </w:tcPr>
          <w:p w14:paraId="2CA5CAC0" w14:textId="6846CDD3" w:rsidR="00DB1E89" w:rsidRDefault="006D127E" w:rsidP="006D127E">
            <w:pPr>
              <w:ind w:left="0" w:firstLine="0"/>
              <w:jc w:val="center"/>
            </w:pPr>
            <w:r>
              <w:rPr>
                <w:rFonts w:ascii="Segoe UI Emoji" w:hAnsi="Segoe UI Emoji" w:cs="Segoe UI Emoji"/>
              </w:rPr>
              <w:t>✔️</w:t>
            </w:r>
          </w:p>
        </w:tc>
        <w:tc>
          <w:tcPr>
            <w:tcW w:w="2563" w:type="dxa"/>
          </w:tcPr>
          <w:p w14:paraId="6F5FF1DA" w14:textId="2E42AC25" w:rsidR="00DB1E89" w:rsidRPr="00BD1C43" w:rsidRDefault="006D127E" w:rsidP="006D127E">
            <w:pPr>
              <w:ind w:left="0" w:firstLine="0"/>
              <w:jc w:val="center"/>
              <w:rPr>
                <w:u w:val="single"/>
              </w:rPr>
            </w:pPr>
            <w:r w:rsidRPr="006D127E">
              <w:rPr>
                <w:rFonts w:ascii="Segoe UI Emoji" w:hAnsi="Segoe UI Emoji" w:cs="Segoe UI Emoji"/>
              </w:rPr>
              <w:t>❌</w:t>
            </w:r>
          </w:p>
        </w:tc>
      </w:tr>
      <w:tr w:rsidR="000D3DA9" w14:paraId="3DEB3F8E" w14:textId="77777777" w:rsidTr="00DB1E89">
        <w:tc>
          <w:tcPr>
            <w:tcW w:w="2408" w:type="dxa"/>
          </w:tcPr>
          <w:p w14:paraId="56486A64" w14:textId="5FAE90FE" w:rsidR="000D3DA9" w:rsidRDefault="000D3DA9" w:rsidP="000D3DA9">
            <w:pPr>
              <w:ind w:left="0" w:firstLine="0"/>
            </w:pPr>
            <w:r>
              <w:t>Carrello</w:t>
            </w:r>
          </w:p>
        </w:tc>
        <w:tc>
          <w:tcPr>
            <w:tcW w:w="2381" w:type="dxa"/>
          </w:tcPr>
          <w:p w14:paraId="332670F8" w14:textId="4634BDEC" w:rsidR="000D3DA9" w:rsidRDefault="000D3DA9" w:rsidP="000D3DA9">
            <w:pPr>
              <w:ind w:left="0" w:firstLine="0"/>
              <w:jc w:val="center"/>
            </w:pPr>
            <w:r>
              <w:rPr>
                <w:rFonts w:ascii="Segoe UI Emoji" w:hAnsi="Segoe UI Emoji" w:cs="Segoe UI Emoji"/>
              </w:rPr>
              <w:t>✔️</w:t>
            </w:r>
          </w:p>
        </w:tc>
        <w:tc>
          <w:tcPr>
            <w:tcW w:w="2381" w:type="dxa"/>
          </w:tcPr>
          <w:p w14:paraId="64C8B07C" w14:textId="7F531694" w:rsidR="000D3DA9" w:rsidRDefault="000D3DA9" w:rsidP="000D3DA9">
            <w:pPr>
              <w:ind w:left="0" w:firstLine="0"/>
              <w:jc w:val="center"/>
            </w:pPr>
            <w:r>
              <w:rPr>
                <w:rFonts w:ascii="Segoe UI Emoji" w:hAnsi="Segoe UI Emoji" w:cs="Segoe UI Emoji"/>
              </w:rPr>
              <w:t>✔️</w:t>
            </w:r>
          </w:p>
        </w:tc>
        <w:tc>
          <w:tcPr>
            <w:tcW w:w="2563" w:type="dxa"/>
          </w:tcPr>
          <w:p w14:paraId="02276F73" w14:textId="1859399D" w:rsidR="000D3DA9" w:rsidRDefault="000D3DA9" w:rsidP="000D3DA9">
            <w:pPr>
              <w:ind w:left="0" w:firstLine="0"/>
              <w:jc w:val="center"/>
            </w:pPr>
            <w:r w:rsidRPr="006D127E">
              <w:rPr>
                <w:rFonts w:ascii="Segoe UI Emoji" w:hAnsi="Segoe UI Emoji" w:cs="Segoe UI Emoji"/>
              </w:rPr>
              <w:t>❌</w:t>
            </w:r>
          </w:p>
        </w:tc>
      </w:tr>
      <w:tr w:rsidR="000D3DA9" w14:paraId="4420CCCC" w14:textId="77777777" w:rsidTr="00DB1E89">
        <w:tc>
          <w:tcPr>
            <w:tcW w:w="2408" w:type="dxa"/>
          </w:tcPr>
          <w:p w14:paraId="04F20DF2" w14:textId="79600BA0" w:rsidR="000D3DA9" w:rsidRDefault="000D3DA9" w:rsidP="000D3DA9">
            <w:pPr>
              <w:ind w:left="0" w:firstLine="0"/>
            </w:pPr>
            <w:r>
              <w:t>Fare ordini</w:t>
            </w:r>
          </w:p>
        </w:tc>
        <w:tc>
          <w:tcPr>
            <w:tcW w:w="2381" w:type="dxa"/>
          </w:tcPr>
          <w:p w14:paraId="550DC1D9" w14:textId="0A1A8AE0" w:rsidR="000D3DA9" w:rsidRDefault="000D3DA9" w:rsidP="000D3DA9">
            <w:pPr>
              <w:ind w:left="0" w:firstLine="0"/>
              <w:jc w:val="center"/>
            </w:pPr>
            <w:r w:rsidRPr="006D127E">
              <w:rPr>
                <w:rFonts w:ascii="Segoe UI Emoji" w:hAnsi="Segoe UI Emoji" w:cs="Segoe UI Emoji"/>
              </w:rPr>
              <w:t>❌</w:t>
            </w:r>
          </w:p>
        </w:tc>
        <w:tc>
          <w:tcPr>
            <w:tcW w:w="2381" w:type="dxa"/>
          </w:tcPr>
          <w:p w14:paraId="0BD27FDF" w14:textId="3196206E" w:rsidR="000D3DA9" w:rsidRPr="000D3DA9" w:rsidRDefault="000D3DA9" w:rsidP="000D3DA9">
            <w:pPr>
              <w:ind w:left="0" w:firstLine="0"/>
              <w:jc w:val="center"/>
              <w:rPr>
                <w:u w:val="single"/>
              </w:rPr>
            </w:pPr>
            <w:r>
              <w:rPr>
                <w:rFonts w:ascii="Segoe UI Emoji" w:hAnsi="Segoe UI Emoji" w:cs="Segoe UI Emoji"/>
              </w:rPr>
              <w:t>✔️</w:t>
            </w:r>
          </w:p>
        </w:tc>
        <w:tc>
          <w:tcPr>
            <w:tcW w:w="2563" w:type="dxa"/>
          </w:tcPr>
          <w:p w14:paraId="25803FEA" w14:textId="3203ED30" w:rsidR="000D3DA9" w:rsidRDefault="000D3DA9" w:rsidP="000D3DA9">
            <w:pPr>
              <w:ind w:left="0" w:firstLine="0"/>
              <w:jc w:val="center"/>
            </w:pPr>
            <w:r w:rsidRPr="006D127E">
              <w:rPr>
                <w:rFonts w:ascii="Segoe UI Emoji" w:hAnsi="Segoe UI Emoji" w:cs="Segoe UI Emoji"/>
              </w:rPr>
              <w:t>❌</w:t>
            </w:r>
          </w:p>
        </w:tc>
      </w:tr>
      <w:tr w:rsidR="0002482F" w14:paraId="28BE7FB1" w14:textId="77777777" w:rsidTr="00627101">
        <w:tc>
          <w:tcPr>
            <w:tcW w:w="2408" w:type="dxa"/>
          </w:tcPr>
          <w:p w14:paraId="7B3A74B2" w14:textId="77777777" w:rsidR="0002482F" w:rsidRDefault="0002482F" w:rsidP="00627101">
            <w:pPr>
              <w:ind w:left="0" w:firstLine="0"/>
            </w:pPr>
            <w:r>
              <w:t>Consultare ordini</w:t>
            </w:r>
          </w:p>
        </w:tc>
        <w:tc>
          <w:tcPr>
            <w:tcW w:w="2381" w:type="dxa"/>
          </w:tcPr>
          <w:p w14:paraId="0C9BCD20" w14:textId="77777777" w:rsidR="0002482F" w:rsidRDefault="0002482F" w:rsidP="00627101">
            <w:pPr>
              <w:ind w:left="0" w:firstLine="0"/>
              <w:jc w:val="center"/>
            </w:pPr>
            <w:r w:rsidRPr="006D127E">
              <w:rPr>
                <w:rFonts w:ascii="Segoe UI Emoji" w:hAnsi="Segoe UI Emoji" w:cs="Segoe UI Emoji"/>
              </w:rPr>
              <w:t>❌</w:t>
            </w:r>
          </w:p>
        </w:tc>
        <w:tc>
          <w:tcPr>
            <w:tcW w:w="2381" w:type="dxa"/>
          </w:tcPr>
          <w:p w14:paraId="5018ECDC" w14:textId="77777777" w:rsidR="0002482F" w:rsidRDefault="0002482F" w:rsidP="00627101">
            <w:pPr>
              <w:ind w:left="0" w:firstLine="0"/>
              <w:jc w:val="center"/>
              <w:rPr>
                <w:rFonts w:ascii="Segoe UI Emoji" w:hAnsi="Segoe UI Emoji" w:cs="Segoe UI Emoji"/>
              </w:rPr>
            </w:pPr>
            <w:r>
              <w:rPr>
                <w:rFonts w:ascii="Segoe UI Emoji" w:hAnsi="Segoe UI Emoji" w:cs="Segoe UI Emoji"/>
              </w:rPr>
              <w:t>✔️</w:t>
            </w:r>
          </w:p>
        </w:tc>
        <w:tc>
          <w:tcPr>
            <w:tcW w:w="2563" w:type="dxa"/>
          </w:tcPr>
          <w:p w14:paraId="6743A284" w14:textId="77777777" w:rsidR="0002482F" w:rsidRDefault="0002482F" w:rsidP="00627101">
            <w:pPr>
              <w:ind w:left="0" w:firstLine="0"/>
              <w:jc w:val="center"/>
            </w:pPr>
            <w:r w:rsidRPr="006D127E">
              <w:rPr>
                <w:rFonts w:ascii="Segoe UI Emoji" w:hAnsi="Segoe UI Emoji" w:cs="Segoe UI Emoji"/>
              </w:rPr>
              <w:t>❌</w:t>
            </w:r>
          </w:p>
        </w:tc>
      </w:tr>
      <w:tr w:rsidR="000D3DA9" w14:paraId="245E3BDC" w14:textId="77777777" w:rsidTr="00DB1E89">
        <w:tc>
          <w:tcPr>
            <w:tcW w:w="2408" w:type="dxa"/>
          </w:tcPr>
          <w:p w14:paraId="2EC64127" w14:textId="29CB781A" w:rsidR="000D3DA9" w:rsidRDefault="0002482F" w:rsidP="000D3DA9">
            <w:pPr>
              <w:ind w:left="0" w:firstLine="0"/>
            </w:pPr>
            <w:r>
              <w:t xml:space="preserve">Modifica </w:t>
            </w:r>
            <w:r w:rsidR="000D3DA9">
              <w:t>ordini</w:t>
            </w:r>
          </w:p>
        </w:tc>
        <w:tc>
          <w:tcPr>
            <w:tcW w:w="2381" w:type="dxa"/>
          </w:tcPr>
          <w:p w14:paraId="06BE3F33" w14:textId="75A3BAE8" w:rsidR="000D3DA9" w:rsidRDefault="0002482F" w:rsidP="000D3DA9">
            <w:pPr>
              <w:ind w:left="0" w:firstLine="0"/>
              <w:jc w:val="center"/>
            </w:pPr>
            <w:r w:rsidRPr="006D127E">
              <w:rPr>
                <w:rFonts w:ascii="Segoe UI Emoji" w:hAnsi="Segoe UI Emoji" w:cs="Segoe UI Emoji"/>
              </w:rPr>
              <w:t>❌</w:t>
            </w:r>
          </w:p>
        </w:tc>
        <w:tc>
          <w:tcPr>
            <w:tcW w:w="2381" w:type="dxa"/>
          </w:tcPr>
          <w:p w14:paraId="4B8B4CB0" w14:textId="3C7B5B89" w:rsidR="000D3DA9" w:rsidRDefault="000D3DA9" w:rsidP="000D3DA9">
            <w:pPr>
              <w:ind w:left="0" w:firstLine="0"/>
              <w:jc w:val="center"/>
              <w:rPr>
                <w:rFonts w:ascii="Segoe UI Emoji" w:hAnsi="Segoe UI Emoji" w:cs="Segoe UI Emoji"/>
              </w:rPr>
            </w:pPr>
            <w:r>
              <w:rPr>
                <w:rFonts w:ascii="Segoe UI Emoji" w:hAnsi="Segoe UI Emoji" w:cs="Segoe UI Emoji"/>
              </w:rPr>
              <w:t>✔️</w:t>
            </w:r>
          </w:p>
        </w:tc>
        <w:tc>
          <w:tcPr>
            <w:tcW w:w="2563" w:type="dxa"/>
          </w:tcPr>
          <w:p w14:paraId="3A09C884" w14:textId="64407893" w:rsidR="000D3DA9" w:rsidRDefault="0002482F" w:rsidP="000D3DA9">
            <w:pPr>
              <w:ind w:left="0" w:firstLine="0"/>
              <w:jc w:val="center"/>
            </w:pPr>
            <w:r>
              <w:rPr>
                <w:rFonts w:ascii="Segoe UI Emoji" w:hAnsi="Segoe UI Emoji" w:cs="Segoe UI Emoji"/>
              </w:rPr>
              <w:t>✔️</w:t>
            </w:r>
          </w:p>
        </w:tc>
      </w:tr>
      <w:tr w:rsidR="000D3DA9" w14:paraId="79C2AD72" w14:textId="77777777" w:rsidTr="00DB1E89">
        <w:tc>
          <w:tcPr>
            <w:tcW w:w="2408" w:type="dxa"/>
          </w:tcPr>
          <w:p w14:paraId="3D56F91A" w14:textId="618A3F26" w:rsidR="000D3DA9" w:rsidRDefault="000D3DA9" w:rsidP="000D3DA9">
            <w:pPr>
              <w:ind w:left="0" w:firstLine="0"/>
            </w:pPr>
            <w:r>
              <w:t>Area admin</w:t>
            </w:r>
          </w:p>
        </w:tc>
        <w:tc>
          <w:tcPr>
            <w:tcW w:w="2381" w:type="dxa"/>
          </w:tcPr>
          <w:p w14:paraId="4C9F2A18" w14:textId="588CCB2E" w:rsidR="000D3DA9" w:rsidRDefault="000D3DA9" w:rsidP="000D3DA9">
            <w:pPr>
              <w:ind w:left="0" w:firstLine="0"/>
              <w:jc w:val="center"/>
            </w:pPr>
            <w:r w:rsidRPr="006D127E">
              <w:rPr>
                <w:rFonts w:ascii="Segoe UI Emoji" w:hAnsi="Segoe UI Emoji" w:cs="Segoe UI Emoji"/>
              </w:rPr>
              <w:t>❌</w:t>
            </w:r>
          </w:p>
        </w:tc>
        <w:tc>
          <w:tcPr>
            <w:tcW w:w="2381" w:type="dxa"/>
          </w:tcPr>
          <w:p w14:paraId="111EB7C8" w14:textId="382A1961" w:rsidR="000D3DA9" w:rsidRDefault="000D3DA9" w:rsidP="000D3DA9">
            <w:pPr>
              <w:ind w:left="0" w:firstLine="0"/>
              <w:jc w:val="center"/>
            </w:pPr>
            <w:r w:rsidRPr="006D127E">
              <w:rPr>
                <w:rFonts w:ascii="Segoe UI Emoji" w:hAnsi="Segoe UI Emoji" w:cs="Segoe UI Emoji"/>
              </w:rPr>
              <w:t>❌</w:t>
            </w:r>
          </w:p>
        </w:tc>
        <w:tc>
          <w:tcPr>
            <w:tcW w:w="2563" w:type="dxa"/>
          </w:tcPr>
          <w:p w14:paraId="627D3E0F" w14:textId="63735D46" w:rsidR="000D3DA9" w:rsidRDefault="000D3DA9" w:rsidP="000D3DA9">
            <w:pPr>
              <w:ind w:left="0" w:firstLine="0"/>
              <w:jc w:val="center"/>
            </w:pPr>
            <w:r>
              <w:rPr>
                <w:rFonts w:ascii="Segoe UI Emoji" w:hAnsi="Segoe UI Emoji" w:cs="Segoe UI Emoji"/>
              </w:rPr>
              <w:t>✔️</w:t>
            </w:r>
          </w:p>
        </w:tc>
      </w:tr>
      <w:tr w:rsidR="000D3DA9" w:rsidRPr="006D127E" w14:paraId="2CA40D3C" w14:textId="77777777" w:rsidTr="00DB1E89">
        <w:tc>
          <w:tcPr>
            <w:tcW w:w="2408" w:type="dxa"/>
          </w:tcPr>
          <w:p w14:paraId="7045316B" w14:textId="1B96E312" w:rsidR="000D3DA9" w:rsidRDefault="000D3DA9" w:rsidP="000D3DA9">
            <w:pPr>
              <w:ind w:left="0" w:firstLine="0"/>
            </w:pPr>
            <w:r>
              <w:t>Modifica Stock</w:t>
            </w:r>
          </w:p>
        </w:tc>
        <w:tc>
          <w:tcPr>
            <w:tcW w:w="2381" w:type="dxa"/>
          </w:tcPr>
          <w:p w14:paraId="2985BCAD" w14:textId="2C5B9740" w:rsidR="000D3DA9" w:rsidRDefault="000D3DA9" w:rsidP="000D3DA9">
            <w:pPr>
              <w:ind w:left="0" w:firstLine="0"/>
              <w:jc w:val="center"/>
            </w:pPr>
            <w:r w:rsidRPr="006D127E">
              <w:rPr>
                <w:rFonts w:ascii="Segoe UI Emoji" w:hAnsi="Segoe UI Emoji" w:cs="Segoe UI Emoji"/>
              </w:rPr>
              <w:t>❌</w:t>
            </w:r>
          </w:p>
        </w:tc>
        <w:tc>
          <w:tcPr>
            <w:tcW w:w="2381" w:type="dxa"/>
          </w:tcPr>
          <w:p w14:paraId="0AA3F46B" w14:textId="421C6173" w:rsidR="000D3DA9" w:rsidRDefault="000D3DA9" w:rsidP="000D3DA9">
            <w:pPr>
              <w:ind w:left="0" w:firstLine="0"/>
              <w:jc w:val="center"/>
            </w:pPr>
            <w:r w:rsidRPr="006D127E">
              <w:rPr>
                <w:rFonts w:ascii="Segoe UI Emoji" w:hAnsi="Segoe UI Emoji" w:cs="Segoe UI Emoji"/>
              </w:rPr>
              <w:t>❌</w:t>
            </w:r>
          </w:p>
        </w:tc>
        <w:tc>
          <w:tcPr>
            <w:tcW w:w="2563" w:type="dxa"/>
          </w:tcPr>
          <w:p w14:paraId="4EE46FDB" w14:textId="5BCE43B5" w:rsidR="000D3DA9" w:rsidRDefault="000D3DA9" w:rsidP="000D3DA9">
            <w:pPr>
              <w:ind w:left="0" w:firstLine="0"/>
              <w:jc w:val="center"/>
            </w:pPr>
            <w:r>
              <w:rPr>
                <w:rFonts w:ascii="Segoe UI Emoji" w:hAnsi="Segoe UI Emoji" w:cs="Segoe UI Emoji"/>
              </w:rPr>
              <w:t>✔️</w:t>
            </w:r>
          </w:p>
        </w:tc>
      </w:tr>
      <w:tr w:rsidR="000D3DA9" w14:paraId="3C149AFF" w14:textId="77777777" w:rsidTr="00DB1E89">
        <w:tc>
          <w:tcPr>
            <w:tcW w:w="2408" w:type="dxa"/>
          </w:tcPr>
          <w:p w14:paraId="40167787" w14:textId="75E7D5FD" w:rsidR="000D3DA9" w:rsidRDefault="000D3DA9" w:rsidP="000D3DA9">
            <w:pPr>
              <w:ind w:left="0" w:firstLine="0"/>
            </w:pPr>
            <w:r>
              <w:t>Modifica prezzi</w:t>
            </w:r>
          </w:p>
        </w:tc>
        <w:tc>
          <w:tcPr>
            <w:tcW w:w="2381" w:type="dxa"/>
          </w:tcPr>
          <w:p w14:paraId="38F449F7" w14:textId="50C64F89" w:rsidR="000D3DA9" w:rsidRDefault="000D3DA9" w:rsidP="000D3DA9">
            <w:pPr>
              <w:ind w:left="0" w:firstLine="0"/>
              <w:jc w:val="center"/>
            </w:pPr>
            <w:r w:rsidRPr="006D127E">
              <w:rPr>
                <w:rFonts w:ascii="Segoe UI Emoji" w:hAnsi="Segoe UI Emoji" w:cs="Segoe UI Emoji"/>
              </w:rPr>
              <w:t>❌</w:t>
            </w:r>
          </w:p>
        </w:tc>
        <w:tc>
          <w:tcPr>
            <w:tcW w:w="2381" w:type="dxa"/>
          </w:tcPr>
          <w:p w14:paraId="0EC64CFE" w14:textId="55D34FFE" w:rsidR="000D3DA9" w:rsidRDefault="000D3DA9" w:rsidP="000D3DA9">
            <w:pPr>
              <w:ind w:left="0" w:firstLine="0"/>
              <w:jc w:val="center"/>
            </w:pPr>
            <w:r w:rsidRPr="006D127E">
              <w:rPr>
                <w:rFonts w:ascii="Segoe UI Emoji" w:hAnsi="Segoe UI Emoji" w:cs="Segoe UI Emoji"/>
              </w:rPr>
              <w:t>❌</w:t>
            </w:r>
          </w:p>
        </w:tc>
        <w:tc>
          <w:tcPr>
            <w:tcW w:w="2563" w:type="dxa"/>
          </w:tcPr>
          <w:p w14:paraId="688471F4" w14:textId="13086B92" w:rsidR="000D3DA9" w:rsidRDefault="000D3DA9" w:rsidP="000D3DA9">
            <w:pPr>
              <w:ind w:left="0" w:firstLine="0"/>
              <w:jc w:val="center"/>
            </w:pPr>
            <w:r>
              <w:rPr>
                <w:rFonts w:ascii="Segoe UI Emoji" w:hAnsi="Segoe UI Emoji" w:cs="Segoe UI Emoji"/>
              </w:rPr>
              <w:t>✔️</w:t>
            </w:r>
          </w:p>
        </w:tc>
      </w:tr>
      <w:tr w:rsidR="000D3DA9" w14:paraId="09F60911" w14:textId="77777777" w:rsidTr="00DB1E89">
        <w:tc>
          <w:tcPr>
            <w:tcW w:w="2408" w:type="dxa"/>
          </w:tcPr>
          <w:p w14:paraId="5A4B27F0" w14:textId="1B7898AC" w:rsidR="000D3DA9" w:rsidRDefault="000D3DA9" w:rsidP="000D3DA9">
            <w:pPr>
              <w:ind w:left="0" w:firstLine="0"/>
            </w:pPr>
            <w:r>
              <w:t>Modifica Ordini</w:t>
            </w:r>
          </w:p>
        </w:tc>
        <w:tc>
          <w:tcPr>
            <w:tcW w:w="2381" w:type="dxa"/>
          </w:tcPr>
          <w:p w14:paraId="1047FF7A" w14:textId="62E61A14" w:rsidR="000D3DA9" w:rsidRDefault="000D3DA9" w:rsidP="000D3DA9">
            <w:pPr>
              <w:ind w:left="0" w:firstLine="0"/>
              <w:jc w:val="center"/>
            </w:pPr>
            <w:r w:rsidRPr="006D127E">
              <w:rPr>
                <w:rFonts w:ascii="Segoe UI Emoji" w:hAnsi="Segoe UI Emoji" w:cs="Segoe UI Emoji"/>
              </w:rPr>
              <w:t>❌</w:t>
            </w:r>
          </w:p>
        </w:tc>
        <w:tc>
          <w:tcPr>
            <w:tcW w:w="2381" w:type="dxa"/>
          </w:tcPr>
          <w:p w14:paraId="3520A444" w14:textId="26B0AD99" w:rsidR="000D3DA9" w:rsidRDefault="000D3DA9" w:rsidP="000D3DA9">
            <w:pPr>
              <w:ind w:left="0" w:firstLine="0"/>
              <w:jc w:val="center"/>
            </w:pPr>
            <w:r w:rsidRPr="006D127E">
              <w:rPr>
                <w:rFonts w:ascii="Segoe UI Emoji" w:hAnsi="Segoe UI Emoji" w:cs="Segoe UI Emoji"/>
              </w:rPr>
              <w:t>❌</w:t>
            </w:r>
          </w:p>
        </w:tc>
        <w:tc>
          <w:tcPr>
            <w:tcW w:w="2563" w:type="dxa"/>
          </w:tcPr>
          <w:p w14:paraId="404AA057" w14:textId="45137A55" w:rsidR="000D3DA9" w:rsidRDefault="000D3DA9" w:rsidP="000D3DA9">
            <w:pPr>
              <w:ind w:left="0" w:firstLine="0"/>
              <w:jc w:val="center"/>
            </w:pPr>
            <w:r>
              <w:rPr>
                <w:rFonts w:ascii="Segoe UI Emoji" w:hAnsi="Segoe UI Emoji" w:cs="Segoe UI Emoji"/>
              </w:rPr>
              <w:t>✔️</w:t>
            </w:r>
          </w:p>
        </w:tc>
      </w:tr>
      <w:tr w:rsidR="000D3DA9" w14:paraId="129894F8" w14:textId="77777777" w:rsidTr="00DB1E89">
        <w:tc>
          <w:tcPr>
            <w:tcW w:w="2408" w:type="dxa"/>
          </w:tcPr>
          <w:p w14:paraId="40F45AD6" w14:textId="75590F09" w:rsidR="000D3DA9" w:rsidRDefault="000D3DA9" w:rsidP="000D3DA9">
            <w:pPr>
              <w:ind w:left="0" w:firstLine="0"/>
            </w:pPr>
            <w:r>
              <w:t>Modifica prodotti</w:t>
            </w:r>
          </w:p>
        </w:tc>
        <w:tc>
          <w:tcPr>
            <w:tcW w:w="2381" w:type="dxa"/>
          </w:tcPr>
          <w:p w14:paraId="794DA299" w14:textId="30834CE7" w:rsidR="000D3DA9" w:rsidRDefault="000D3DA9" w:rsidP="000D3DA9">
            <w:pPr>
              <w:ind w:left="0" w:firstLine="0"/>
              <w:jc w:val="center"/>
            </w:pPr>
            <w:r w:rsidRPr="006D127E">
              <w:rPr>
                <w:rFonts w:ascii="Segoe UI Emoji" w:hAnsi="Segoe UI Emoji" w:cs="Segoe UI Emoji"/>
              </w:rPr>
              <w:t>❌</w:t>
            </w:r>
          </w:p>
        </w:tc>
        <w:tc>
          <w:tcPr>
            <w:tcW w:w="2381" w:type="dxa"/>
          </w:tcPr>
          <w:p w14:paraId="3263C623" w14:textId="630096C1" w:rsidR="000D3DA9" w:rsidRDefault="000D3DA9" w:rsidP="000D3DA9">
            <w:pPr>
              <w:ind w:left="0" w:firstLine="0"/>
              <w:jc w:val="center"/>
            </w:pPr>
            <w:r w:rsidRPr="006D127E">
              <w:rPr>
                <w:rFonts w:ascii="Segoe UI Emoji" w:hAnsi="Segoe UI Emoji" w:cs="Segoe UI Emoji"/>
              </w:rPr>
              <w:t>❌</w:t>
            </w:r>
          </w:p>
        </w:tc>
        <w:tc>
          <w:tcPr>
            <w:tcW w:w="2563" w:type="dxa"/>
          </w:tcPr>
          <w:p w14:paraId="38B4FE9D" w14:textId="1748F4DC" w:rsidR="000D3DA9" w:rsidRDefault="000D3DA9" w:rsidP="000D3DA9">
            <w:pPr>
              <w:ind w:left="0" w:firstLine="0"/>
              <w:jc w:val="center"/>
            </w:pPr>
            <w:r>
              <w:rPr>
                <w:rFonts w:ascii="Segoe UI Emoji" w:hAnsi="Segoe UI Emoji" w:cs="Segoe UI Emoji"/>
              </w:rPr>
              <w:t>✔️</w:t>
            </w:r>
          </w:p>
        </w:tc>
      </w:tr>
    </w:tbl>
    <w:p w14:paraId="786F7F15" w14:textId="77777777" w:rsidR="00DB1E89" w:rsidRPr="00DB1E89" w:rsidRDefault="00DB1E89" w:rsidP="00DB1E89"/>
    <w:p w14:paraId="0F63D9BC" w14:textId="77777777" w:rsidR="00DB1E89" w:rsidRDefault="00DB1E89">
      <w:pPr>
        <w:spacing w:after="80" w:line="259" w:lineRule="auto"/>
        <w:ind w:left="113" w:firstLine="0"/>
      </w:pPr>
    </w:p>
    <w:p w14:paraId="3B05D9C8" w14:textId="77777777" w:rsidR="002D5B90" w:rsidRDefault="00000000">
      <w:pPr>
        <w:pStyle w:val="Titolo2"/>
        <w:ind w:left="693" w:hanging="708"/>
      </w:pPr>
      <w:bookmarkStart w:id="13" w:name="_Toc11872"/>
      <w:r>
        <w:t xml:space="preserve">Global Software control </w:t>
      </w:r>
      <w:bookmarkEnd w:id="13"/>
    </w:p>
    <w:p w14:paraId="6A809570" w14:textId="77777777" w:rsidR="002D5B90" w:rsidRDefault="00000000">
      <w:pPr>
        <w:ind w:right="9"/>
      </w:pPr>
      <w:r>
        <w:t>Il flusso di controllo globale del sistema segue un modello event-</w:t>
      </w:r>
      <w:proofErr w:type="spellStart"/>
      <w:r>
        <w:t>driven</w:t>
      </w:r>
      <w:proofErr w:type="spellEnd"/>
      <w:r>
        <w:t xml:space="preserve">, tipico delle architetture web, dove ogni richiesta HTTP corrisponde a un evento scatenato da un'azione utente. Le </w:t>
      </w:r>
      <w:proofErr w:type="spellStart"/>
      <w:r>
        <w:t>Servlet</w:t>
      </w:r>
      <w:proofErr w:type="spellEnd"/>
      <w:r>
        <w:t xml:space="preserve"> agiscono come Controller: intercettano tali richieste, interpretano i parametri, invocano i servizi di business necessari e determinano la vista da restituire. La gestione della concorrenza è delegata interamente al container Apache Tomcat, che serve ogni richiesta su un </w:t>
      </w:r>
      <w:proofErr w:type="spellStart"/>
      <w:r>
        <w:t>thread</w:t>
      </w:r>
      <w:proofErr w:type="spellEnd"/>
      <w:r>
        <w:t xml:space="preserve"> separato, </w:t>
      </w:r>
      <w:r w:rsidRPr="0066513F">
        <w:rPr>
          <w:u w:val="single"/>
        </w:rPr>
        <w:t>sollevando</w:t>
      </w:r>
      <w:r>
        <w:t xml:space="preserve"> l'applicazione dalla necessità di creare o gestire </w:t>
      </w:r>
      <w:proofErr w:type="spellStart"/>
      <w:r>
        <w:t>thread</w:t>
      </w:r>
      <w:proofErr w:type="spellEnd"/>
      <w:r>
        <w:t xml:space="preserve"> manualmente </w:t>
      </w:r>
    </w:p>
    <w:p w14:paraId="61F1DAFA" w14:textId="77777777" w:rsidR="002D5B90" w:rsidRDefault="00000000">
      <w:pPr>
        <w:spacing w:after="0" w:line="259" w:lineRule="auto"/>
        <w:ind w:left="113" w:firstLine="0"/>
      </w:pPr>
      <w:r>
        <w:t xml:space="preserve"> </w:t>
      </w:r>
    </w:p>
    <w:p w14:paraId="166A9B3D" w14:textId="77777777" w:rsidR="002D5B90" w:rsidRDefault="00000000">
      <w:pPr>
        <w:pStyle w:val="Titolo2"/>
        <w:ind w:left="693" w:hanging="708"/>
      </w:pPr>
      <w:bookmarkStart w:id="14" w:name="_Toc11873"/>
      <w:proofErr w:type="spellStart"/>
      <w:r>
        <w:t>Boundary</w:t>
      </w:r>
      <w:proofErr w:type="spellEnd"/>
      <w:r>
        <w:t xml:space="preserve"> </w:t>
      </w:r>
      <w:proofErr w:type="spellStart"/>
      <w:r>
        <w:t>Contitions</w:t>
      </w:r>
      <w:proofErr w:type="spellEnd"/>
      <w:r>
        <w:t xml:space="preserve"> </w:t>
      </w:r>
      <w:bookmarkEnd w:id="14"/>
    </w:p>
    <w:p w14:paraId="12D234A7" w14:textId="0DF19E30" w:rsidR="002D5B90" w:rsidRDefault="00000000">
      <w:pPr>
        <w:numPr>
          <w:ilvl w:val="0"/>
          <w:numId w:val="10"/>
        </w:numPr>
        <w:spacing w:after="30"/>
        <w:ind w:right="9" w:hanging="360"/>
      </w:pPr>
      <w:r>
        <w:rPr>
          <w:b/>
        </w:rPr>
        <w:t>Avvio del sistema (</w:t>
      </w:r>
      <w:proofErr w:type="spellStart"/>
      <w:r>
        <w:rPr>
          <w:b/>
        </w:rPr>
        <w:t>Initialization</w:t>
      </w:r>
      <w:proofErr w:type="spellEnd"/>
      <w:r>
        <w:rPr>
          <w:b/>
        </w:rPr>
        <w:t xml:space="preserve">): </w:t>
      </w:r>
      <w:r>
        <w:t xml:space="preserve">All'avvio del sistema, il container Apache Tomcat provvede al caricamento e al </w:t>
      </w:r>
      <w:proofErr w:type="spellStart"/>
      <w:r>
        <w:t>deploy</w:t>
      </w:r>
      <w:proofErr w:type="spellEnd"/>
      <w:r>
        <w:t xml:space="preserve"> del pacchetto “</w:t>
      </w:r>
      <w:proofErr w:type="spellStart"/>
      <w:r>
        <w:t>LaCantina.war</w:t>
      </w:r>
      <w:proofErr w:type="spellEnd"/>
      <w:r>
        <w:t>”. Durante questa fase critica vengono istanziate le risorse necessarie al funzionamento dell'applicazione, inclusa l'inizializzazione del pool di connessioni verso il database e il caricamento in memoria dei parametri di configurazione globali, quali la stringa di connessione JDBC</w:t>
      </w:r>
      <w:r w:rsidR="007C6A3A">
        <w:t>.</w:t>
      </w:r>
    </w:p>
    <w:p w14:paraId="253A94B4" w14:textId="77777777" w:rsidR="002D5B90" w:rsidRDefault="00000000">
      <w:pPr>
        <w:numPr>
          <w:ilvl w:val="0"/>
          <w:numId w:val="10"/>
        </w:numPr>
        <w:spacing w:after="33"/>
        <w:ind w:right="9" w:hanging="360"/>
      </w:pPr>
      <w:r>
        <w:rPr>
          <w:b/>
        </w:rPr>
        <w:t>Spegnimento del sistema (</w:t>
      </w:r>
      <w:proofErr w:type="spellStart"/>
      <w:r>
        <w:rPr>
          <w:b/>
        </w:rPr>
        <w:t>Temination</w:t>
      </w:r>
      <w:proofErr w:type="spellEnd"/>
      <w:r>
        <w:rPr>
          <w:b/>
        </w:rPr>
        <w:t>):</w:t>
      </w:r>
      <w:r>
        <w:t xml:space="preserve"> Nella fase di spegnimento, il container arresta l'esecuzione dell'applicazione web avviando le procedure di rilascio delle risorse. Questo processo assicura la chiusura ordinata delle connessioni al database e l'interruzione di eventuali </w:t>
      </w:r>
      <w:proofErr w:type="spellStart"/>
      <w:r>
        <w:t>thread</w:t>
      </w:r>
      <w:proofErr w:type="spellEnd"/>
      <w:r>
        <w:t xml:space="preserve"> o processi schedulati, provvedendo contestualmente all'invalidazione immediata di tutte le sessioni utente ancora attive per garantire la sicurezza e la coerenza dei dati. </w:t>
      </w:r>
    </w:p>
    <w:p w14:paraId="53679368" w14:textId="77777777" w:rsidR="002D5B90" w:rsidRDefault="00000000">
      <w:pPr>
        <w:numPr>
          <w:ilvl w:val="0"/>
          <w:numId w:val="10"/>
        </w:numPr>
        <w:ind w:right="9" w:hanging="360"/>
      </w:pPr>
      <w:r>
        <w:rPr>
          <w:b/>
        </w:rPr>
        <w:t xml:space="preserve">Gestione errori e </w:t>
      </w:r>
      <w:proofErr w:type="spellStart"/>
      <w:r>
        <w:rPr>
          <w:b/>
        </w:rPr>
        <w:t>failure</w:t>
      </w:r>
      <w:proofErr w:type="spellEnd"/>
      <w:r>
        <w:rPr>
          <w:b/>
        </w:rPr>
        <w:t xml:space="preserve"> (</w:t>
      </w:r>
      <w:proofErr w:type="spellStart"/>
      <w:r>
        <w:rPr>
          <w:b/>
        </w:rPr>
        <w:t>Failure</w:t>
      </w:r>
      <w:proofErr w:type="spellEnd"/>
      <w:r>
        <w:rPr>
          <w:b/>
        </w:rPr>
        <w:t xml:space="preserve"> Handling):</w:t>
      </w:r>
      <w:r>
        <w:t xml:space="preserve"> Il sistema è progettato per intercettare errori applicativi o eccezioni impreviste, registrando i dettagli tecnici nei log del server per finalità diagnostiche. Per preservare l'integrità dei dati, qualora il guasto si verifichi durante un'operazione di persistenza, viene eseguito automaticamente il </w:t>
      </w:r>
      <w:proofErr w:type="spellStart"/>
      <w:r>
        <w:t>rollback</w:t>
      </w:r>
      <w:proofErr w:type="spellEnd"/>
      <w:r>
        <w:t xml:space="preserve"> della transazione </w:t>
      </w:r>
      <w:r>
        <w:lastRenderedPageBreak/>
        <w:t xml:space="preserve">attiva; parallelamente, all'utente viene mostrato un messaggio di errore generico o una pagina di cortesia, nascondendo i dettagli interni dell'eccezione per motivi di sicurezza e usabilità. </w:t>
      </w:r>
    </w:p>
    <w:p w14:paraId="478EEAB3" w14:textId="77777777" w:rsidR="002D5B90" w:rsidRDefault="00000000">
      <w:pPr>
        <w:spacing w:after="124" w:line="259" w:lineRule="auto"/>
        <w:ind w:left="473" w:firstLine="0"/>
      </w:pPr>
      <w:r>
        <w:t xml:space="preserve"> </w:t>
      </w:r>
    </w:p>
    <w:p w14:paraId="50CEC0C6" w14:textId="77777777" w:rsidR="002D5B90" w:rsidRDefault="00000000">
      <w:pPr>
        <w:pStyle w:val="Titolo1"/>
        <w:ind w:left="693" w:hanging="708"/>
      </w:pPr>
      <w:bookmarkStart w:id="15" w:name="_Toc11874"/>
      <w:r>
        <w:t xml:space="preserve">Subsystem services </w:t>
      </w:r>
      <w:bookmarkEnd w:id="15"/>
    </w:p>
    <w:p w14:paraId="26C64D6A" w14:textId="4DB66DBB" w:rsidR="002D5B90" w:rsidRDefault="00000000">
      <w:pPr>
        <w:numPr>
          <w:ilvl w:val="0"/>
          <w:numId w:val="11"/>
        </w:numPr>
        <w:spacing w:after="32"/>
        <w:ind w:right="9" w:hanging="360"/>
      </w:pPr>
      <w:r>
        <w:rPr>
          <w:b/>
        </w:rPr>
        <w:t xml:space="preserve">Servizi del sottosistema </w:t>
      </w:r>
      <w:proofErr w:type="spellStart"/>
      <w:r>
        <w:rPr>
          <w:b/>
        </w:rPr>
        <w:t>UserManagement</w:t>
      </w:r>
      <w:proofErr w:type="spellEnd"/>
      <w:r>
        <w:rPr>
          <w:b/>
        </w:rPr>
        <w:t xml:space="preserve">: </w:t>
      </w:r>
      <w:r>
        <w:t xml:space="preserve">Il sottosistema espone le funzionalità essenziali per la gestione del ciclo di vita dell'identità utente. Il servizio </w:t>
      </w:r>
      <w:proofErr w:type="gramStart"/>
      <w:r>
        <w:t>login(email</w:t>
      </w:r>
      <w:proofErr w:type="gramEnd"/>
      <w:r>
        <w:t xml:space="preserve">, password) si occupa dell'autenticazione verificando le credenziali, determinando il ruolo dell'utente (standard o amministratore) e inizializza la sessione di lavoro. Parallelamente, </w:t>
      </w:r>
      <w:proofErr w:type="gramStart"/>
      <w:r>
        <w:t>logout(</w:t>
      </w:r>
      <w:proofErr w:type="gramEnd"/>
      <w:r>
        <w:t xml:space="preserve">) gestisce la terminazione sicura della sessione attiva. Per i nuovi utenti, </w:t>
      </w:r>
      <w:proofErr w:type="spellStart"/>
      <w:r>
        <w:t>register</w:t>
      </w:r>
      <w:proofErr w:type="spellEnd"/>
      <w:r>
        <w:t>(</w:t>
      </w:r>
      <w:proofErr w:type="spellStart"/>
      <w:r>
        <w:t>datiUtente</w:t>
      </w:r>
      <w:proofErr w:type="spellEnd"/>
      <w:r>
        <w:t xml:space="preserve">) permette la creazione di un account, validando i dati in ingresso e garantendo l'univocità </w:t>
      </w:r>
      <w:proofErr w:type="gramStart"/>
      <w:r>
        <w:t>dell'email</w:t>
      </w:r>
      <w:proofErr w:type="gramEnd"/>
      <w:r>
        <w:t xml:space="preserve"> nel sistema. </w:t>
      </w:r>
    </w:p>
    <w:p w14:paraId="20949B0D" w14:textId="21383EFC" w:rsidR="002D5B90" w:rsidRDefault="00000000">
      <w:pPr>
        <w:numPr>
          <w:ilvl w:val="0"/>
          <w:numId w:val="11"/>
        </w:numPr>
        <w:spacing w:after="31"/>
        <w:ind w:right="9" w:hanging="360"/>
      </w:pPr>
      <w:r>
        <w:rPr>
          <w:b/>
        </w:rPr>
        <w:t xml:space="preserve">Servizi del sottosistema </w:t>
      </w:r>
      <w:proofErr w:type="spellStart"/>
      <w:r>
        <w:rPr>
          <w:b/>
        </w:rPr>
        <w:t>CatalogManagement</w:t>
      </w:r>
      <w:proofErr w:type="spellEnd"/>
      <w:r>
        <w:rPr>
          <w:b/>
        </w:rPr>
        <w:t>:</w:t>
      </w:r>
      <w:r>
        <w:t xml:space="preserve"> Questo sottosistema fornisce l'accesso in lettura alle informazioni sui prodotti. Il metodo </w:t>
      </w:r>
      <w:proofErr w:type="spellStart"/>
      <w:r>
        <w:t>getAllProducts</w:t>
      </w:r>
      <w:proofErr w:type="spellEnd"/>
      <w:r>
        <w:t xml:space="preserve">() restituisce l'elenco completo degli articoli disponibili per popolare le viste del catalogo, mentre </w:t>
      </w:r>
      <w:proofErr w:type="spellStart"/>
      <w:r>
        <w:t>get</w:t>
      </w:r>
      <w:r w:rsidR="00B23E70">
        <w:t>SingleProdotto</w:t>
      </w:r>
      <w:proofErr w:type="spellEnd"/>
      <w:r>
        <w:t>(</w:t>
      </w:r>
      <w:proofErr w:type="spellStart"/>
      <w:r>
        <w:t>idProdotto</w:t>
      </w:r>
      <w:proofErr w:type="spellEnd"/>
      <w:r>
        <w:t xml:space="preserve">) permette di recuperare la scheda dettagliata di un singolo articolo, includendo informazioni specifiche quali descrizione estesa, prezzo, provenienza, azienda fornitrice e giacenza attuale. </w:t>
      </w:r>
    </w:p>
    <w:p w14:paraId="0C557522" w14:textId="77777777" w:rsidR="002D5B90" w:rsidRDefault="00000000">
      <w:pPr>
        <w:numPr>
          <w:ilvl w:val="0"/>
          <w:numId w:val="11"/>
        </w:numPr>
        <w:spacing w:after="31"/>
        <w:ind w:right="9" w:hanging="360"/>
      </w:pPr>
      <w:r>
        <w:rPr>
          <w:b/>
        </w:rPr>
        <w:t xml:space="preserve">Servizi del sottosistema </w:t>
      </w:r>
      <w:proofErr w:type="spellStart"/>
      <w:r>
        <w:rPr>
          <w:b/>
        </w:rPr>
        <w:t>OrderManagement</w:t>
      </w:r>
      <w:proofErr w:type="spellEnd"/>
      <w:r>
        <w:rPr>
          <w:b/>
        </w:rPr>
        <w:t xml:space="preserve">: </w:t>
      </w:r>
      <w:r>
        <w:t xml:space="preserve">Il sottosistema centralizza la logica di business relativa agli ordini. La funzione principale </w:t>
      </w:r>
      <w:proofErr w:type="spellStart"/>
      <w:proofErr w:type="gramStart"/>
      <w:r>
        <w:t>createOrderFromCart</w:t>
      </w:r>
      <w:proofErr w:type="spellEnd"/>
      <w:r>
        <w:t>(</w:t>
      </w:r>
      <w:proofErr w:type="gramEnd"/>
      <w:r>
        <w:t xml:space="preserve">carrello, </w:t>
      </w:r>
      <w:proofErr w:type="spellStart"/>
      <w:r>
        <w:t>datiSpedizione</w:t>
      </w:r>
      <w:proofErr w:type="spellEnd"/>
      <w:r>
        <w:t xml:space="preserve">, </w:t>
      </w:r>
      <w:proofErr w:type="spellStart"/>
      <w:r>
        <w:t>datiPagamento</w:t>
      </w:r>
      <w:proofErr w:type="spellEnd"/>
      <w:r>
        <w:t xml:space="preserve">) converte il contenuto del carrello in un ordine persistente, registrando le righe, aggiornando le giacenze di magazzino e verificando l'esito del pagamento. Per la consultazione, </w:t>
      </w:r>
      <w:proofErr w:type="spellStart"/>
      <w:r>
        <w:t>getOrdersByUser</w:t>
      </w:r>
      <w:proofErr w:type="spellEnd"/>
      <w:r>
        <w:t>(</w:t>
      </w:r>
      <w:proofErr w:type="spellStart"/>
      <w:r>
        <w:t>idUtente</w:t>
      </w:r>
      <w:proofErr w:type="spellEnd"/>
      <w:r>
        <w:t xml:space="preserve">) restituisce lo storico cronologico degli acquisti di un utente, mentre </w:t>
      </w:r>
      <w:proofErr w:type="spellStart"/>
      <w:proofErr w:type="gramStart"/>
      <w:r>
        <w:t>updateOrderStatus</w:t>
      </w:r>
      <w:proofErr w:type="spellEnd"/>
      <w:r>
        <w:t>(</w:t>
      </w:r>
      <w:proofErr w:type="spellStart"/>
      <w:proofErr w:type="gramEnd"/>
      <w:r>
        <w:t>idOrdine</w:t>
      </w:r>
      <w:proofErr w:type="spellEnd"/>
      <w:r>
        <w:t xml:space="preserve">, </w:t>
      </w:r>
      <w:proofErr w:type="spellStart"/>
      <w:r>
        <w:t>nuovoStato</w:t>
      </w:r>
      <w:proofErr w:type="spellEnd"/>
      <w:r>
        <w:t xml:space="preserve">) fornisce all'amministratore lo strumento per tracciare l'avanzamento dell'ordine (es. passaggio </w:t>
      </w:r>
      <w:proofErr w:type="gramStart"/>
      <w:r>
        <w:t>a</w:t>
      </w:r>
      <w:proofErr w:type="gramEnd"/>
      <w:r>
        <w:t xml:space="preserve"> "spedito"). </w:t>
      </w:r>
    </w:p>
    <w:p w14:paraId="0FA12608" w14:textId="047C9A03" w:rsidR="00DF7DD8" w:rsidRDefault="00FB0765" w:rsidP="00DF7DD8">
      <w:pPr>
        <w:numPr>
          <w:ilvl w:val="1"/>
          <w:numId w:val="11"/>
        </w:numPr>
        <w:spacing w:after="32"/>
        <w:ind w:right="9" w:hanging="360"/>
      </w:pPr>
      <w:r>
        <w:rPr>
          <w:bCs/>
        </w:rPr>
        <w:t xml:space="preserve">Inoltre, </w:t>
      </w:r>
      <w:r w:rsidR="00DF7DD8">
        <w:rPr>
          <w:bCs/>
        </w:rPr>
        <w:t xml:space="preserve">include tutta la parte di </w:t>
      </w:r>
      <w:r w:rsidR="007C6A3A">
        <w:rPr>
          <w:bCs/>
        </w:rPr>
        <w:t>gestione</w:t>
      </w:r>
      <w:r w:rsidR="00DF7DD8">
        <w:rPr>
          <w:bCs/>
        </w:rPr>
        <w:t xml:space="preserve"> della logica del carrello attraverso i suoi moduli incorporati nel sottosistema.</w:t>
      </w:r>
      <w:r w:rsidR="00DF7DD8">
        <w:t xml:space="preserve"> Il modulo gestisce lo stato transitorio del carrello acquisti memorizzato in sessione. Tramite </w:t>
      </w:r>
      <w:proofErr w:type="spellStart"/>
      <w:proofErr w:type="gramStart"/>
      <w:r w:rsidR="00DF7DD8">
        <w:t>addProduct</w:t>
      </w:r>
      <w:proofErr w:type="spellEnd"/>
      <w:r w:rsidR="00DF7DD8">
        <w:t>(</w:t>
      </w:r>
      <w:proofErr w:type="spellStart"/>
      <w:proofErr w:type="gramEnd"/>
      <w:r w:rsidR="00DF7DD8">
        <w:t>idProdotto</w:t>
      </w:r>
      <w:proofErr w:type="spellEnd"/>
      <w:r w:rsidR="00DF7DD8">
        <w:t xml:space="preserve">, quantità) è possibile aggiungere nuovi articoli o incrementarne la quantità, previa verifica della disponibilità di stock. Le modifiche sono gestite da </w:t>
      </w:r>
      <w:proofErr w:type="spellStart"/>
      <w:proofErr w:type="gramStart"/>
      <w:r w:rsidR="00DF7DD8">
        <w:t>updateQuantity</w:t>
      </w:r>
      <w:proofErr w:type="spellEnd"/>
      <w:r w:rsidR="00DF7DD8">
        <w:t>(</w:t>
      </w:r>
      <w:proofErr w:type="spellStart"/>
      <w:proofErr w:type="gramEnd"/>
      <w:r w:rsidR="00DF7DD8">
        <w:t>idProdotto</w:t>
      </w:r>
      <w:proofErr w:type="spellEnd"/>
      <w:r w:rsidR="00DF7DD8">
        <w:t xml:space="preserve">, </w:t>
      </w:r>
      <w:proofErr w:type="spellStart"/>
      <w:r w:rsidR="00DF7DD8">
        <w:t>nuovaQuantità</w:t>
      </w:r>
      <w:proofErr w:type="spellEnd"/>
      <w:r w:rsidR="00DF7DD8">
        <w:t xml:space="preserve">), che aggiorna le quantità sempre nel rispetto dei limiti di magazzino, e da </w:t>
      </w:r>
      <w:proofErr w:type="spellStart"/>
      <w:r w:rsidR="00DF7DD8">
        <w:t>removeProduct</w:t>
      </w:r>
      <w:proofErr w:type="spellEnd"/>
      <w:r w:rsidR="00DF7DD8">
        <w:t>(</w:t>
      </w:r>
      <w:proofErr w:type="spellStart"/>
      <w:r w:rsidR="00DF7DD8">
        <w:t>idProdotto</w:t>
      </w:r>
      <w:proofErr w:type="spellEnd"/>
      <w:r w:rsidR="00DF7DD8">
        <w:t xml:space="preserve">), che elimina un articolo dalla lista. Infine, </w:t>
      </w:r>
      <w:proofErr w:type="spellStart"/>
      <w:proofErr w:type="gramStart"/>
      <w:r w:rsidR="00DF7DD8">
        <w:t>emptyCart</w:t>
      </w:r>
      <w:proofErr w:type="spellEnd"/>
      <w:r w:rsidR="00DF7DD8">
        <w:t>(</w:t>
      </w:r>
      <w:proofErr w:type="gramEnd"/>
      <w:r w:rsidR="00DF7DD8">
        <w:t xml:space="preserve">) provvede allo </w:t>
      </w:r>
      <w:r w:rsidR="00DF7DD8" w:rsidRPr="0066513F">
        <w:rPr>
          <w:u w:val="single"/>
        </w:rPr>
        <w:t>svuotamento</w:t>
      </w:r>
      <w:r w:rsidR="00DF7DD8">
        <w:t xml:space="preserve"> completo del carrello, operazione tipicamente invocata dopo la conferma di un ordine. </w:t>
      </w:r>
    </w:p>
    <w:p w14:paraId="457B572B" w14:textId="34071AF0" w:rsidR="002D5B90" w:rsidRDefault="002D5B90" w:rsidP="00DF7DD8">
      <w:pPr>
        <w:ind w:left="1459" w:right="9" w:firstLine="0"/>
      </w:pPr>
    </w:p>
    <w:sectPr w:rsidR="002D5B90">
      <w:footerReference w:type="even" r:id="rId10"/>
      <w:footerReference w:type="default" r:id="rId11"/>
      <w:footerReference w:type="first" r:id="rId12"/>
      <w:pgSz w:w="11911" w:h="16841"/>
      <w:pgMar w:top="1089" w:right="1025" w:bottom="1274" w:left="1020" w:header="720" w:footer="7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361E" w14:textId="77777777" w:rsidR="00C358E8" w:rsidRDefault="00C358E8">
      <w:pPr>
        <w:spacing w:after="0" w:line="240" w:lineRule="auto"/>
      </w:pPr>
      <w:r>
        <w:separator/>
      </w:r>
    </w:p>
  </w:endnote>
  <w:endnote w:type="continuationSeparator" w:id="0">
    <w:p w14:paraId="22E86761" w14:textId="77777777" w:rsidR="00C358E8" w:rsidRDefault="00C35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D6675" w14:textId="77777777" w:rsidR="002D5B90" w:rsidRDefault="00000000">
    <w:pPr>
      <w:spacing w:after="49" w:line="259" w:lineRule="auto"/>
      <w:ind w:left="0" w:right="214" w:firstLine="0"/>
      <w:jc w:val="right"/>
    </w:pPr>
    <w:r>
      <w:rPr>
        <w:sz w:val="20"/>
      </w:rPr>
      <w:t xml:space="preserve"> </w:t>
    </w:r>
    <w:r>
      <w:rPr>
        <w:sz w:val="20"/>
      </w:rPr>
      <w:tab/>
      <w:t xml:space="preserve"> </w:t>
    </w:r>
  </w:p>
  <w:p w14:paraId="17706BED" w14:textId="77777777" w:rsidR="002D5B90" w:rsidRDefault="00000000">
    <w:pPr>
      <w:spacing w:after="0" w:line="259" w:lineRule="auto"/>
      <w:ind w:left="59" w:firstLine="0"/>
      <w:jc w:val="center"/>
    </w:pPr>
    <w:r>
      <w:rPr>
        <w:sz w:val="20"/>
      </w:rPr>
      <w:t xml:space="preserve">I n g e g n e r </w:t>
    </w:r>
    <w:proofErr w:type="gramStart"/>
    <w:r>
      <w:rPr>
        <w:sz w:val="20"/>
      </w:rPr>
      <w:t>i a</w:t>
    </w:r>
    <w:proofErr w:type="gramEnd"/>
    <w:r>
      <w:rPr>
        <w:sz w:val="20"/>
      </w:rPr>
      <w:t xml:space="preserve"> d e l S o f t w a r e                             </w:t>
    </w:r>
    <w:r>
      <w:t xml:space="preserve">                       </w:t>
    </w:r>
    <w:r>
      <w:rPr>
        <w:sz w:val="20"/>
      </w:rPr>
      <w:t xml:space="preserve">P a g i n a </w:t>
    </w:r>
    <w:r>
      <w:rPr>
        <w:color w:val="2C7FCE"/>
        <w:sz w:val="20"/>
      </w:rPr>
      <w:t xml:space="preserve"> </w:t>
    </w:r>
    <w:r>
      <w:fldChar w:fldCharType="begin"/>
    </w:r>
    <w:r>
      <w:instrText xml:space="preserve"> PAGE   \* MERGEFORMAT </w:instrText>
    </w:r>
    <w:r>
      <w:fldChar w:fldCharType="separate"/>
    </w:r>
    <w:r>
      <w:rPr>
        <w:color w:val="0A1D30"/>
        <w:sz w:val="20"/>
      </w:rPr>
      <w:t>1</w:t>
    </w:r>
    <w:r>
      <w:rPr>
        <w:color w:val="0A1D30"/>
        <w:sz w:val="20"/>
      </w:rPr>
      <w:fldChar w:fldCharType="end"/>
    </w:r>
    <w:r>
      <w:rPr>
        <w:color w:val="0A1D30"/>
        <w:sz w:val="20"/>
      </w:rPr>
      <w:t xml:space="preserve"> | </w:t>
    </w:r>
    <w:fldSimple w:instr=" NUMPAGES   \* MERGEFORMAT ">
      <w:r w:rsidR="002D5B90">
        <w:rPr>
          <w:color w:val="0A1D30"/>
          <w:sz w:val="20"/>
        </w:rPr>
        <w:t>9</w:t>
      </w:r>
    </w:fldSimple>
    <w:r>
      <w:rPr>
        <w:color w:val="07132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526B" w14:textId="77777777" w:rsidR="002D5B90" w:rsidRDefault="00000000">
    <w:pPr>
      <w:spacing w:after="49" w:line="259" w:lineRule="auto"/>
      <w:ind w:left="0" w:right="214" w:firstLine="0"/>
      <w:jc w:val="right"/>
    </w:pPr>
    <w:r>
      <w:rPr>
        <w:sz w:val="20"/>
      </w:rPr>
      <w:t xml:space="preserve"> </w:t>
    </w:r>
    <w:r>
      <w:rPr>
        <w:sz w:val="20"/>
      </w:rPr>
      <w:tab/>
      <w:t xml:space="preserve"> </w:t>
    </w:r>
  </w:p>
  <w:p w14:paraId="6B700F96" w14:textId="4512D258" w:rsidR="00E1195D" w:rsidRPr="00E1195D" w:rsidRDefault="00E1195D" w:rsidP="00E1195D">
    <w:pPr>
      <w:tabs>
        <w:tab w:val="center" w:pos="4550"/>
        <w:tab w:val="left" w:pos="5818"/>
      </w:tabs>
      <w:ind w:right="260"/>
      <w:jc w:val="right"/>
      <w:rPr>
        <w:color w:val="071320" w:themeColor="text2" w:themeShade="80"/>
        <w:sz w:val="20"/>
        <w:szCs w:val="20"/>
      </w:rPr>
    </w:pPr>
    <w:r>
      <w:rPr>
        <w:color w:val="auto"/>
        <w:spacing w:val="60"/>
        <w:sz w:val="20"/>
        <w:szCs w:val="20"/>
      </w:rPr>
      <w:t xml:space="preserve">Ingegneria del Software                             </w:t>
    </w:r>
    <w:r>
      <w:t xml:space="preserve">                       </w:t>
    </w:r>
    <w:r w:rsidRPr="00D340BA">
      <w:rPr>
        <w:color w:val="auto"/>
        <w:spacing w:val="60"/>
        <w:sz w:val="20"/>
        <w:szCs w:val="20"/>
      </w:rPr>
      <w:t>Pagina</w:t>
    </w:r>
    <w:r>
      <w:rPr>
        <w:color w:val="auto"/>
        <w:spacing w:val="60"/>
        <w:sz w:val="20"/>
        <w:szCs w:val="20"/>
      </w:rPr>
      <w:t xml:space="preserve"> </w:t>
    </w:r>
    <w:r w:rsidRPr="00D340BA">
      <w:rPr>
        <w:color w:val="2C7FCE" w:themeColor="text2" w:themeTint="99"/>
        <w:sz w:val="20"/>
        <w:szCs w:val="20"/>
      </w:rPr>
      <w:t xml:space="preserve"> </w:t>
    </w:r>
    <w:r w:rsidRPr="00D340BA">
      <w:rPr>
        <w:color w:val="0A1D30" w:themeColor="text2" w:themeShade="BF"/>
        <w:sz w:val="20"/>
        <w:szCs w:val="20"/>
      </w:rPr>
      <w:fldChar w:fldCharType="begin"/>
    </w:r>
    <w:r w:rsidRPr="00D340BA">
      <w:rPr>
        <w:color w:val="0A1D30" w:themeColor="text2" w:themeShade="BF"/>
        <w:sz w:val="20"/>
        <w:szCs w:val="20"/>
      </w:rPr>
      <w:instrText>PAGE   \* MERGEFORMAT</w:instrText>
    </w:r>
    <w:r w:rsidRPr="00D340BA">
      <w:rPr>
        <w:color w:val="0A1D30" w:themeColor="text2" w:themeShade="BF"/>
        <w:sz w:val="20"/>
        <w:szCs w:val="20"/>
      </w:rPr>
      <w:fldChar w:fldCharType="separate"/>
    </w:r>
    <w:r>
      <w:rPr>
        <w:color w:val="0A1D30" w:themeColor="text2" w:themeShade="BF"/>
        <w:sz w:val="20"/>
        <w:szCs w:val="20"/>
      </w:rPr>
      <w:t>8</w:t>
    </w:r>
    <w:r w:rsidRPr="00D340BA">
      <w:rPr>
        <w:color w:val="0A1D30" w:themeColor="text2" w:themeShade="BF"/>
        <w:sz w:val="20"/>
        <w:szCs w:val="20"/>
      </w:rPr>
      <w:fldChar w:fldCharType="end"/>
    </w:r>
    <w:r w:rsidRPr="00D340BA">
      <w:rPr>
        <w:color w:val="0A1D30" w:themeColor="text2" w:themeShade="BF"/>
        <w:sz w:val="20"/>
        <w:szCs w:val="20"/>
      </w:rPr>
      <w:t xml:space="preserve"> | </w:t>
    </w:r>
    <w:r w:rsidRPr="00D340BA">
      <w:rPr>
        <w:color w:val="0A1D30" w:themeColor="text2" w:themeShade="BF"/>
        <w:sz w:val="20"/>
        <w:szCs w:val="20"/>
      </w:rPr>
      <w:fldChar w:fldCharType="begin"/>
    </w:r>
    <w:r w:rsidRPr="00D340BA">
      <w:rPr>
        <w:color w:val="0A1D30" w:themeColor="text2" w:themeShade="BF"/>
        <w:sz w:val="20"/>
        <w:szCs w:val="20"/>
      </w:rPr>
      <w:instrText>NUMPAGES  \* Arabic  \* MERGEFORMAT</w:instrText>
    </w:r>
    <w:r w:rsidRPr="00D340BA">
      <w:rPr>
        <w:color w:val="0A1D30" w:themeColor="text2" w:themeShade="BF"/>
        <w:sz w:val="20"/>
        <w:szCs w:val="20"/>
      </w:rPr>
      <w:fldChar w:fldCharType="separate"/>
    </w:r>
    <w:r>
      <w:rPr>
        <w:color w:val="0A1D30" w:themeColor="text2" w:themeShade="BF"/>
        <w:sz w:val="20"/>
        <w:szCs w:val="20"/>
      </w:rPr>
      <w:t>17</w:t>
    </w:r>
    <w:r w:rsidRPr="00D340BA">
      <w:rPr>
        <w:color w:val="0A1D30" w:themeColor="text2" w:themeShade="B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32AFF" w14:textId="77777777" w:rsidR="002D5B90" w:rsidRDefault="00000000">
    <w:pPr>
      <w:spacing w:after="49" w:line="259" w:lineRule="auto"/>
      <w:ind w:left="0" w:right="214" w:firstLine="0"/>
      <w:jc w:val="right"/>
    </w:pPr>
    <w:r>
      <w:rPr>
        <w:sz w:val="20"/>
      </w:rPr>
      <w:t xml:space="preserve"> </w:t>
    </w:r>
    <w:r>
      <w:rPr>
        <w:sz w:val="20"/>
      </w:rPr>
      <w:tab/>
      <w:t xml:space="preserve"> </w:t>
    </w:r>
  </w:p>
  <w:p w14:paraId="710537CC" w14:textId="77777777" w:rsidR="002D5B90" w:rsidRDefault="00000000">
    <w:pPr>
      <w:spacing w:after="0" w:line="259" w:lineRule="auto"/>
      <w:ind w:left="59" w:firstLine="0"/>
      <w:jc w:val="center"/>
    </w:pPr>
    <w:r>
      <w:rPr>
        <w:sz w:val="20"/>
      </w:rPr>
      <w:t xml:space="preserve">I n g e g n e r </w:t>
    </w:r>
    <w:proofErr w:type="gramStart"/>
    <w:r>
      <w:rPr>
        <w:sz w:val="20"/>
      </w:rPr>
      <w:t>i a</w:t>
    </w:r>
    <w:proofErr w:type="gramEnd"/>
    <w:r>
      <w:rPr>
        <w:sz w:val="20"/>
      </w:rPr>
      <w:t xml:space="preserve"> d e l S o f t w a r e                             </w:t>
    </w:r>
    <w:r>
      <w:t xml:space="preserve">                       </w:t>
    </w:r>
    <w:r>
      <w:rPr>
        <w:sz w:val="20"/>
      </w:rPr>
      <w:t xml:space="preserve">P a g i n a </w:t>
    </w:r>
    <w:r>
      <w:rPr>
        <w:color w:val="2C7FCE"/>
        <w:sz w:val="20"/>
      </w:rPr>
      <w:t xml:space="preserve"> </w:t>
    </w:r>
    <w:r>
      <w:fldChar w:fldCharType="begin"/>
    </w:r>
    <w:r>
      <w:instrText xml:space="preserve"> PAGE   \* MERGEFORMAT </w:instrText>
    </w:r>
    <w:r>
      <w:fldChar w:fldCharType="separate"/>
    </w:r>
    <w:r>
      <w:rPr>
        <w:color w:val="0A1D30"/>
        <w:sz w:val="20"/>
      </w:rPr>
      <w:t>1</w:t>
    </w:r>
    <w:r>
      <w:rPr>
        <w:color w:val="0A1D30"/>
        <w:sz w:val="20"/>
      </w:rPr>
      <w:fldChar w:fldCharType="end"/>
    </w:r>
    <w:r>
      <w:rPr>
        <w:color w:val="0A1D30"/>
        <w:sz w:val="20"/>
      </w:rPr>
      <w:t xml:space="preserve"> | </w:t>
    </w:r>
    <w:fldSimple w:instr=" NUMPAGES   \* MERGEFORMAT ">
      <w:r w:rsidR="002D5B90">
        <w:rPr>
          <w:color w:val="0A1D30"/>
          <w:sz w:val="20"/>
        </w:rPr>
        <w:t>9</w:t>
      </w:r>
    </w:fldSimple>
    <w:r>
      <w:rPr>
        <w:color w:val="07132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518A3" w14:textId="77777777" w:rsidR="00C358E8" w:rsidRDefault="00C358E8">
      <w:pPr>
        <w:spacing w:after="0" w:line="240" w:lineRule="auto"/>
      </w:pPr>
      <w:r>
        <w:separator/>
      </w:r>
    </w:p>
  </w:footnote>
  <w:footnote w:type="continuationSeparator" w:id="0">
    <w:p w14:paraId="4BBA3FE1" w14:textId="77777777" w:rsidR="00C358E8" w:rsidRDefault="00C35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4EF"/>
    <w:multiLevelType w:val="hybridMultilevel"/>
    <w:tmpl w:val="C7CEAF82"/>
    <w:lvl w:ilvl="0" w:tplc="A1C46880">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A81B14">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4A5EBA">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82D720">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DE2D30">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F0AFA8">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68082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3A4614">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CA9636">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2D1DB8"/>
    <w:multiLevelType w:val="hybridMultilevel"/>
    <w:tmpl w:val="A216D7BA"/>
    <w:lvl w:ilvl="0" w:tplc="B860C23A">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2ACC0A">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DC1ADE">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7ADA0E">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8680DA">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96448E">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C6E18A">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823B86">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8382050">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E26935"/>
    <w:multiLevelType w:val="hybridMultilevel"/>
    <w:tmpl w:val="D6703CEC"/>
    <w:lvl w:ilvl="0" w:tplc="8FB204C4">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9CE74C">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2653A4">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53032AC">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FE4082">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A0C896">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D88BB46">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60BB90">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48632A">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546FC4"/>
    <w:multiLevelType w:val="hybridMultilevel"/>
    <w:tmpl w:val="07DAB7BA"/>
    <w:lvl w:ilvl="0" w:tplc="DE3C4402">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0882AC6">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8321DD4">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E8FAB6">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269704">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D24FD2">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9A4180">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80628C">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764DF8">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9432080"/>
    <w:multiLevelType w:val="hybridMultilevel"/>
    <w:tmpl w:val="09D8E2FE"/>
    <w:lvl w:ilvl="0" w:tplc="C810ABDA">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322E46">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5062CE">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EC28D0">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08E246">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40C04C">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5C3180">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A87AF6">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4806FE">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D13E84"/>
    <w:multiLevelType w:val="hybridMultilevel"/>
    <w:tmpl w:val="318C20D0"/>
    <w:lvl w:ilvl="0" w:tplc="1564E6E8">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A88EFA">
      <w:start w:val="1"/>
      <w:numFmt w:val="bullet"/>
      <w:lvlText w:val="o"/>
      <w:lvlJc w:val="left"/>
      <w:pPr>
        <w:ind w:left="15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856A496">
      <w:start w:val="1"/>
      <w:numFmt w:val="bullet"/>
      <w:lvlText w:val="▪"/>
      <w:lvlJc w:val="left"/>
      <w:pPr>
        <w:ind w:left="22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340E9E">
      <w:start w:val="1"/>
      <w:numFmt w:val="bullet"/>
      <w:lvlText w:val="•"/>
      <w:lvlJc w:val="left"/>
      <w:pPr>
        <w:ind w:left="30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7ABA4A">
      <w:start w:val="1"/>
      <w:numFmt w:val="bullet"/>
      <w:lvlText w:val="o"/>
      <w:lvlJc w:val="left"/>
      <w:pPr>
        <w:ind w:left="37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420B70">
      <w:start w:val="1"/>
      <w:numFmt w:val="bullet"/>
      <w:lvlText w:val="▪"/>
      <w:lvlJc w:val="left"/>
      <w:pPr>
        <w:ind w:left="44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0EBF90">
      <w:start w:val="1"/>
      <w:numFmt w:val="bullet"/>
      <w:lvlText w:val="•"/>
      <w:lvlJc w:val="left"/>
      <w:pPr>
        <w:ind w:left="5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C4546A">
      <w:start w:val="1"/>
      <w:numFmt w:val="bullet"/>
      <w:lvlText w:val="o"/>
      <w:lvlJc w:val="left"/>
      <w:pPr>
        <w:ind w:left="58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3AD276">
      <w:start w:val="1"/>
      <w:numFmt w:val="bullet"/>
      <w:lvlText w:val="▪"/>
      <w:lvlJc w:val="left"/>
      <w:pPr>
        <w:ind w:left="66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571B24"/>
    <w:multiLevelType w:val="hybridMultilevel"/>
    <w:tmpl w:val="D3EA60DE"/>
    <w:lvl w:ilvl="0" w:tplc="A9081766">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10457C">
      <w:start w:val="1"/>
      <w:numFmt w:val="bullet"/>
      <w:lvlText w:val="o"/>
      <w:lvlJc w:val="left"/>
      <w:pPr>
        <w:ind w:left="1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1D2A0E0">
      <w:start w:val="1"/>
      <w:numFmt w:val="bullet"/>
      <w:lvlText w:val="▪"/>
      <w:lvlJc w:val="left"/>
      <w:pPr>
        <w:ind w:left="21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CA1FB0">
      <w:start w:val="1"/>
      <w:numFmt w:val="bullet"/>
      <w:lvlText w:val="•"/>
      <w:lvlJc w:val="left"/>
      <w:pPr>
        <w:ind w:left="28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4026D0">
      <w:start w:val="1"/>
      <w:numFmt w:val="bullet"/>
      <w:lvlText w:val="o"/>
      <w:lvlJc w:val="left"/>
      <w:pPr>
        <w:ind w:left="3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6A0BAC">
      <w:start w:val="1"/>
      <w:numFmt w:val="bullet"/>
      <w:lvlText w:val="▪"/>
      <w:lvlJc w:val="left"/>
      <w:pPr>
        <w:ind w:left="43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846C7E">
      <w:start w:val="1"/>
      <w:numFmt w:val="bullet"/>
      <w:lvlText w:val="•"/>
      <w:lvlJc w:val="left"/>
      <w:pPr>
        <w:ind w:left="50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746DDA">
      <w:start w:val="1"/>
      <w:numFmt w:val="bullet"/>
      <w:lvlText w:val="o"/>
      <w:lvlJc w:val="left"/>
      <w:pPr>
        <w:ind w:left="5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14FCF0">
      <w:start w:val="1"/>
      <w:numFmt w:val="bullet"/>
      <w:lvlText w:val="▪"/>
      <w:lvlJc w:val="left"/>
      <w:pPr>
        <w:ind w:left="64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0B82134"/>
    <w:multiLevelType w:val="hybridMultilevel"/>
    <w:tmpl w:val="D9FACBBE"/>
    <w:lvl w:ilvl="0" w:tplc="BFFE104E">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E2E958">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1C8A8A4">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8606B22">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34D57A">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485D54">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FC401E">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48B7B4">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0CCF74">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B896083"/>
    <w:multiLevelType w:val="hybridMultilevel"/>
    <w:tmpl w:val="C756A620"/>
    <w:lvl w:ilvl="0" w:tplc="9EB8650C">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FC4A9E">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AC2DE0E">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74C204">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80F386">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82415A">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348D8A">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D27CEC">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B4AF50">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D1138B"/>
    <w:multiLevelType w:val="hybridMultilevel"/>
    <w:tmpl w:val="BF2A61E4"/>
    <w:lvl w:ilvl="0" w:tplc="C9066C20">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446626">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64D44C">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029808">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EE1864">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BCC482">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121C84">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28E9A8">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828D1E">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352C41"/>
    <w:multiLevelType w:val="multilevel"/>
    <w:tmpl w:val="EF509100"/>
    <w:lvl w:ilvl="0">
      <w:start w:val="1"/>
      <w:numFmt w:val="decimal"/>
      <w:pStyle w:val="Titolo1"/>
      <w:lvlText w:val="%1."/>
      <w:lvlJc w:val="left"/>
      <w:pPr>
        <w:ind w:left="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start w:val="1"/>
      <w:numFmt w:val="decimal"/>
      <w:pStyle w:val="Titolo2"/>
      <w:lvlText w:val="%1.%2."/>
      <w:lvlJc w:val="left"/>
      <w:pPr>
        <w:ind w:left="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7B5A7768"/>
    <w:multiLevelType w:val="hybridMultilevel"/>
    <w:tmpl w:val="2A5EE6CC"/>
    <w:lvl w:ilvl="0" w:tplc="B4EEBB8E">
      <w:start w:val="1"/>
      <w:numFmt w:val="bullet"/>
      <w:lvlText w:val="•"/>
      <w:lvlJc w:val="left"/>
      <w:pPr>
        <w:ind w:left="8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A4DD42">
      <w:start w:val="1"/>
      <w:numFmt w:val="bullet"/>
      <w:lvlText w:val="o"/>
      <w:lvlJc w:val="left"/>
      <w:pPr>
        <w:ind w:left="1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14215C">
      <w:start w:val="1"/>
      <w:numFmt w:val="bullet"/>
      <w:lvlText w:val="▪"/>
      <w:lvlJc w:val="left"/>
      <w:pPr>
        <w:ind w:left="22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1E719A">
      <w:start w:val="1"/>
      <w:numFmt w:val="bullet"/>
      <w:lvlText w:val="•"/>
      <w:lvlJc w:val="left"/>
      <w:pPr>
        <w:ind w:left="29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0A53C4">
      <w:start w:val="1"/>
      <w:numFmt w:val="bullet"/>
      <w:lvlText w:val="o"/>
      <w:lvlJc w:val="left"/>
      <w:pPr>
        <w:ind w:left="3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A86132">
      <w:start w:val="1"/>
      <w:numFmt w:val="bullet"/>
      <w:lvlText w:val="▪"/>
      <w:lvlJc w:val="left"/>
      <w:pPr>
        <w:ind w:left="44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9ACCD2">
      <w:start w:val="1"/>
      <w:numFmt w:val="bullet"/>
      <w:lvlText w:val="•"/>
      <w:lvlJc w:val="left"/>
      <w:pPr>
        <w:ind w:left="51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F2B1CA">
      <w:start w:val="1"/>
      <w:numFmt w:val="bullet"/>
      <w:lvlText w:val="o"/>
      <w:lvlJc w:val="left"/>
      <w:pPr>
        <w:ind w:left="58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FA3412">
      <w:start w:val="1"/>
      <w:numFmt w:val="bullet"/>
      <w:lvlText w:val="▪"/>
      <w:lvlJc w:val="left"/>
      <w:pPr>
        <w:ind w:left="65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795636601">
    <w:abstractNumId w:val="8"/>
  </w:num>
  <w:num w:numId="2" w16cid:durableId="1250236545">
    <w:abstractNumId w:val="11"/>
  </w:num>
  <w:num w:numId="3" w16cid:durableId="1853370346">
    <w:abstractNumId w:val="1"/>
  </w:num>
  <w:num w:numId="4" w16cid:durableId="1716005363">
    <w:abstractNumId w:val="9"/>
  </w:num>
  <w:num w:numId="5" w16cid:durableId="1661150137">
    <w:abstractNumId w:val="3"/>
  </w:num>
  <w:num w:numId="6" w16cid:durableId="1131481804">
    <w:abstractNumId w:val="4"/>
  </w:num>
  <w:num w:numId="7" w16cid:durableId="1884057048">
    <w:abstractNumId w:val="0"/>
  </w:num>
  <w:num w:numId="8" w16cid:durableId="340932838">
    <w:abstractNumId w:val="5"/>
  </w:num>
  <w:num w:numId="9" w16cid:durableId="1527256557">
    <w:abstractNumId w:val="7"/>
  </w:num>
  <w:num w:numId="10" w16cid:durableId="962615943">
    <w:abstractNumId w:val="2"/>
  </w:num>
  <w:num w:numId="11" w16cid:durableId="1729455740">
    <w:abstractNumId w:val="6"/>
  </w:num>
  <w:num w:numId="12" w16cid:durableId="16388755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B90"/>
    <w:rsid w:val="000007A4"/>
    <w:rsid w:val="000204EF"/>
    <w:rsid w:val="0002482F"/>
    <w:rsid w:val="000D3DA9"/>
    <w:rsid w:val="000E0700"/>
    <w:rsid w:val="0014335A"/>
    <w:rsid w:val="001869F2"/>
    <w:rsid w:val="001C1A52"/>
    <w:rsid w:val="001C1EF6"/>
    <w:rsid w:val="002249CF"/>
    <w:rsid w:val="002A1716"/>
    <w:rsid w:val="002D5B90"/>
    <w:rsid w:val="002F3EF8"/>
    <w:rsid w:val="0032259B"/>
    <w:rsid w:val="00491758"/>
    <w:rsid w:val="0057469A"/>
    <w:rsid w:val="005B2F44"/>
    <w:rsid w:val="005E4648"/>
    <w:rsid w:val="0066513F"/>
    <w:rsid w:val="006703F1"/>
    <w:rsid w:val="006D127E"/>
    <w:rsid w:val="006E1827"/>
    <w:rsid w:val="00755A23"/>
    <w:rsid w:val="007C6A3A"/>
    <w:rsid w:val="00845E0D"/>
    <w:rsid w:val="008D40E7"/>
    <w:rsid w:val="009D69CE"/>
    <w:rsid w:val="009F293D"/>
    <w:rsid w:val="00A04D34"/>
    <w:rsid w:val="00A17905"/>
    <w:rsid w:val="00A65929"/>
    <w:rsid w:val="00B23E70"/>
    <w:rsid w:val="00BD1C43"/>
    <w:rsid w:val="00C11BD3"/>
    <w:rsid w:val="00C358E8"/>
    <w:rsid w:val="00C833EA"/>
    <w:rsid w:val="00DB1E89"/>
    <w:rsid w:val="00DF55AB"/>
    <w:rsid w:val="00DF7DD8"/>
    <w:rsid w:val="00E1195D"/>
    <w:rsid w:val="00E56BB4"/>
    <w:rsid w:val="00F035EA"/>
    <w:rsid w:val="00F2188B"/>
    <w:rsid w:val="00FB07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EE97"/>
  <w15:docId w15:val="{2F47C9D7-7F6B-41D9-8D19-0D5BA415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4" w:line="262" w:lineRule="auto"/>
      <w:ind w:left="123" w:hanging="10"/>
    </w:pPr>
    <w:rPr>
      <w:rFonts w:ascii="Times New Roman" w:eastAsia="Times New Roman" w:hAnsi="Times New Roman" w:cs="Times New Roman"/>
      <w:color w:val="000000"/>
    </w:rPr>
  </w:style>
  <w:style w:type="paragraph" w:styleId="Titolo1">
    <w:name w:val="heading 1"/>
    <w:next w:val="Normale"/>
    <w:link w:val="Titolo1Carattere"/>
    <w:uiPriority w:val="9"/>
    <w:qFormat/>
    <w:pPr>
      <w:keepNext/>
      <w:keepLines/>
      <w:numPr>
        <w:numId w:val="12"/>
      </w:numPr>
      <w:spacing w:after="0" w:line="259" w:lineRule="auto"/>
      <w:ind w:left="10" w:hanging="10"/>
      <w:outlineLvl w:val="0"/>
    </w:pPr>
    <w:rPr>
      <w:rFonts w:ascii="Calibri" w:eastAsia="Calibri" w:hAnsi="Calibri" w:cs="Calibri"/>
      <w:b/>
      <w:color w:val="000000"/>
      <w:sz w:val="32"/>
    </w:rPr>
  </w:style>
  <w:style w:type="paragraph" w:styleId="Titolo2">
    <w:name w:val="heading 2"/>
    <w:next w:val="Normale"/>
    <w:link w:val="Titolo2Carattere"/>
    <w:uiPriority w:val="9"/>
    <w:unhideWhenUsed/>
    <w:qFormat/>
    <w:pPr>
      <w:keepNext/>
      <w:keepLines/>
      <w:numPr>
        <w:ilvl w:val="1"/>
        <w:numId w:val="12"/>
      </w:numPr>
      <w:spacing w:after="0" w:line="259" w:lineRule="auto"/>
      <w:ind w:left="10" w:hanging="10"/>
      <w:outlineLvl w:val="1"/>
    </w:pPr>
    <w:rPr>
      <w:rFonts w:ascii="Times New Roman" w:eastAsia="Times New Roman" w:hAnsi="Times New Roman" w:cs="Times New Roman"/>
      <w:b/>
      <w:i/>
      <w:color w:val="000000"/>
      <w:sz w:val="28"/>
    </w:rPr>
  </w:style>
  <w:style w:type="paragraph" w:styleId="Titolo3">
    <w:name w:val="heading 3"/>
    <w:next w:val="Normale"/>
    <w:link w:val="Titolo3Carattere"/>
    <w:uiPriority w:val="9"/>
    <w:unhideWhenUsed/>
    <w:qFormat/>
    <w:pPr>
      <w:keepNext/>
      <w:keepLines/>
      <w:spacing w:after="48" w:line="259" w:lineRule="auto"/>
      <w:ind w:left="125" w:hanging="10"/>
      <w:outlineLvl w:val="2"/>
    </w:pPr>
    <w:rPr>
      <w:rFonts w:ascii="Times New Roman" w:eastAsia="Times New Roman" w:hAnsi="Times New Roman" w:cs="Times New Roman"/>
      <w:b/>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link w:val="Titolo3"/>
    <w:rPr>
      <w:rFonts w:ascii="Times New Roman" w:eastAsia="Times New Roman" w:hAnsi="Times New Roman" w:cs="Times New Roman"/>
      <w:b/>
      <w:color w:val="000000"/>
      <w:sz w:val="24"/>
    </w:rPr>
  </w:style>
  <w:style w:type="character" w:customStyle="1" w:styleId="Titolo2Carattere">
    <w:name w:val="Titolo 2 Carattere"/>
    <w:link w:val="Titolo2"/>
    <w:rPr>
      <w:rFonts w:ascii="Times New Roman" w:eastAsia="Times New Roman" w:hAnsi="Times New Roman" w:cs="Times New Roman"/>
      <w:b/>
      <w:i/>
      <w:color w:val="000000"/>
      <w:sz w:val="28"/>
    </w:rPr>
  </w:style>
  <w:style w:type="character" w:customStyle="1" w:styleId="Titolo1Carattere">
    <w:name w:val="Titolo 1 Carattere"/>
    <w:link w:val="Titolo1"/>
    <w:rPr>
      <w:rFonts w:ascii="Calibri" w:eastAsia="Calibri" w:hAnsi="Calibri" w:cs="Calibri"/>
      <w:b/>
      <w:color w:val="000000"/>
      <w:sz w:val="32"/>
    </w:rPr>
  </w:style>
  <w:style w:type="paragraph" w:styleId="Sommario1">
    <w:name w:val="toc 1"/>
    <w:hidden/>
    <w:pPr>
      <w:spacing w:after="440" w:line="265" w:lineRule="auto"/>
      <w:ind w:left="150" w:right="22" w:hanging="10"/>
    </w:pPr>
    <w:rPr>
      <w:rFonts w:ascii="Times New Roman" w:eastAsia="Times New Roman" w:hAnsi="Times New Roman" w:cs="Times New Roman"/>
      <w:color w:val="000000"/>
    </w:rPr>
  </w:style>
  <w:style w:type="paragraph" w:styleId="Sommario2">
    <w:name w:val="toc 2"/>
    <w:hidden/>
    <w:pPr>
      <w:spacing w:after="55" w:line="265" w:lineRule="auto"/>
      <w:ind w:left="421" w:right="22"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Grigliatabella">
    <w:name w:val="Table Grid"/>
    <w:basedOn w:val="Tabellanormale"/>
    <w:uiPriority w:val="39"/>
    <w:rsid w:val="00DB1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E1195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1195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9</Pages>
  <Words>1966</Words>
  <Characters>12706</Characters>
  <Application>Microsoft Office Word</Application>
  <DocSecurity>0</DocSecurity>
  <Lines>397</Lines>
  <Paragraphs>240</Paragraphs>
  <ScaleCrop>false</ScaleCrop>
  <HeadingPairs>
    <vt:vector size="2" baseType="variant">
      <vt:variant>
        <vt:lpstr>Titolo</vt:lpstr>
      </vt:variant>
      <vt:variant>
        <vt:i4>1</vt:i4>
      </vt:variant>
    </vt:vector>
  </HeadingPairs>
  <TitlesOfParts>
    <vt:vector size="1" baseType="lpstr">
      <vt:lpstr>Università degli Studi di Salerno</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Università degli Studi di Salerno</dc:title>
  <dc:subject/>
  <dc:creator>Andrea De Lucia</dc:creator>
  <cp:keywords/>
  <cp:lastModifiedBy>Fabrizio Grazioso</cp:lastModifiedBy>
  <cp:revision>25</cp:revision>
  <cp:lastPrinted>2025-12-30T20:12:00Z</cp:lastPrinted>
  <dcterms:created xsi:type="dcterms:W3CDTF">2025-12-09T09:48:00Z</dcterms:created>
  <dcterms:modified xsi:type="dcterms:W3CDTF">2026-01-14T10:25:00Z</dcterms:modified>
</cp:coreProperties>
</file>