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rebuchet MS" w:hAnsi="Trebuchet MS" w:eastAsia="Trebuchet MS" w:cs="Trebuchet MS"/>
          <w:highlight w:val="none"/>
        </w:rPr>
      </w:pPr>
      <w:r>
        <w:rPr>
          <w:rFonts w:ascii="Trebuchet MS" w:hAnsi="Trebuchet MS" w:eastAsia="Trebuchet MS" w:cs="Trebuchet MS"/>
        </w:rPr>
        <w:t xml:space="preserve">Sommaire (idée de plan) : </w:t>
      </w:r>
      <w:r>
        <w:rPr>
          <w:rFonts w:ascii="Trebuchet MS" w:hAnsi="Trebuchet MS" w:eastAsia="Trebuchet MS" w:cs="Trebuchet MS"/>
          <w:highlight w:val="none"/>
        </w:rPr>
      </w:r>
      <w:r>
        <w:rPr>
          <w:rFonts w:ascii="Trebuchet MS" w:hAnsi="Trebuchet MS" w:eastAsia="Trebuchet MS" w:cs="Trebuchet MS"/>
          <w:highlight w:val="none"/>
        </w:rPr>
      </w:r>
      <w:r>
        <w:rPr>
          <w:rFonts w:ascii="Trebuchet MS" w:hAnsi="Trebuchet MS" w:eastAsia="Trebuchet MS" w:cs="Trebuchet MS"/>
          <w:highlight w:val="none"/>
        </w:rPr>
      </w:r>
      <w:r>
        <w:rPr>
          <w:rFonts w:ascii="Trebuchet MS" w:hAnsi="Trebuchet MS" w:eastAsia="Trebuchet MS" w:cs="Trebuchet MS"/>
          <w:highlight w:val="none"/>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Glossaire sur le vocabulaire employé par les joueurs de League of Legends.</w:t>
      </w:r>
      <w:r>
        <w:rPr>
          <w:rFonts w:ascii="Trebuchet MS" w:hAnsi="Trebuchet MS" w:cs="Trebuchet MS"/>
        </w:rPr>
      </w:r>
    </w:p>
    <w:p>
      <w:pPr>
        <w:pStyle w:val="668"/>
        <w:numPr>
          <w:ilvl w:val="0"/>
          <w:numId w:val="3"/>
        </w:numPr>
        <w:pBdr/>
        <w:spacing/>
        <w:ind/>
        <w:rPr>
          <w:rFonts w:ascii="Trebuchet MS" w:hAnsi="Trebuchet MS" w:cs="Trebuchet MS"/>
        </w:rPr>
      </w:pPr>
      <w:r>
        <w:rPr>
          <w:rFonts w:ascii="Trebuchet MS" w:hAnsi="Trebuchet MS" w:eastAsia="Trebuchet MS" w:cs="Trebuchet MS"/>
          <w:highlight w:val="none"/>
        </w:rPr>
        <w:t xml:space="preserve">Description et explication détaillée de chaque rôle et de chaque type de champions on peut jouer</w:t>
      </w:r>
      <w:r>
        <w:rPr>
          <w:rFonts w:ascii="Trebuchet MS" w:hAnsi="Trebuchet MS" w:cs="Trebuchet MS"/>
        </w:rPr>
        <w:t xml:space="preserve">.</w:t>
      </w:r>
      <w:r>
        <w:rPr>
          <w:rFonts w:ascii="Trebuchet MS" w:hAnsi="Trebuchet MS" w:cs="Trebuchet MS"/>
        </w:rPr>
      </w:r>
    </w:p>
    <w:p>
      <w:pPr>
        <w:pStyle w:val="668"/>
        <w:numPr>
          <w:ilvl w:val="0"/>
          <w:numId w:val="3"/>
        </w:numPr>
        <w:pBdr/>
        <w:spacing/>
        <w:ind/>
        <w:rPr>
          <w:rFonts w:ascii="Trebuchet MS" w:hAnsi="Trebuchet MS" w:cs="Trebuchet MS"/>
        </w:rPr>
      </w:pPr>
      <w:r>
        <w:rPr>
          <w:rFonts w:ascii="Trebuchet MS" w:hAnsi="Trebuchet MS" w:cs="Trebuchet MS"/>
          <w:highlight w:val="none"/>
        </w:rPr>
        <w:t xml:space="preserve">Tips pour apprendre à jouer contre tous les champions en laning phase.</w:t>
      </w:r>
      <w:r>
        <w:rPr>
          <w:rFonts w:ascii="Trebuchet MS" w:hAnsi="Trebuchet MS" w:cs="Trebuchet MS"/>
          <w:highlight w:val="none"/>
        </w:rPr>
      </w:r>
      <w:r>
        <w:rPr>
          <w:rFonts w:ascii="Trebuchet MS" w:hAnsi="Trebuchet MS" w:cs="Trebuchet MS"/>
          <w:highlight w:val="none"/>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r>
      <w:r>
        <w:rPr>
          <w:rFonts w:ascii="Trebuchet MS" w:hAnsi="Trebuchet MS" w:eastAsia="Trebuchet MS" w:cs="Trebuchet MS"/>
          <w:highlight w:val="none"/>
        </w:rPr>
        <w:t xml:space="preserve">Comment fonctionne la vision dans le jeu et comment utiliser les différents types de balises.</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r>
      <w:r>
        <w:rPr>
          <w:rFonts w:ascii="Trebuchet MS" w:hAnsi="Trebuchet MS" w:eastAsia="Trebuchet MS" w:cs="Trebuchet MS"/>
          <w:highlight w:val="none"/>
        </w:rPr>
        <w:t xml:space="preserve">Le Wave management pour la toplane, la midlane et la botlane.</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Les Teamfights.</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r>
      <w:r>
        <w:rPr>
          <w:rFonts w:ascii="Trebuchet MS" w:hAnsi="Trebuchet MS" w:eastAsia="Trebuchet MS" w:cs="Trebuchet MS"/>
          <w:highlight w:val="none"/>
        </w:rPr>
        <w:t xml:space="preserve">Les objectifs neutres.</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Comment s’itemiser ?</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Les différents types de mouvements sur la carte.</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Les drafts et les synergies.</w:t>
      </w:r>
      <w:r>
        <w:rPr>
          <w:rFonts w:ascii="Trebuchet MS" w:hAnsi="Trebuchet MS" w:eastAsia="Trebuchet MS" w:cs="Trebuchet MS"/>
          <w:highlight w:val="none"/>
        </w:rPr>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Comment trade, différents tips sur tous les champions...</w:t>
      </w:r>
      <w:r>
        <w:rPr>
          <w:rFonts w:ascii="Trebuchet MS" w:hAnsi="Trebuchet MS" w:eastAsia="Trebuchet MS" w:cs="Trebuchet MS"/>
          <w:highlight w:val="none"/>
        </w:rPr>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Les timers.</w:t>
      </w:r>
      <w:r>
        <w:rPr>
          <w:rFonts w:ascii="Trebuchet MS" w:hAnsi="Trebuchet MS" w:eastAsia="Trebuchet MS" w:cs="Trebuchet MS"/>
          <w:highlight w:val="none"/>
        </w:rPr>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Gestion mental sur le tilt notamment.</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Progresser, ça passe par beaucoup de travail personnel (Entraînements mécaniques, reviews de games personnelles ou pro...).</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r>
      <w:r>
        <w:rPr>
          <w:rFonts w:ascii="Trebuchet MS" w:hAnsi="Trebuchet MS" w:eastAsia="Trebuchet MS" w:cs="Trebuchet MS"/>
          <w:highlight w:val="none"/>
        </w:rPr>
        <w:t xml:space="preserve">Conseils pour apprendre à jouer en soloQ / en team.</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Sites/Discords utiles</w:t>
      </w:r>
      <w:r>
        <w:rPr>
          <w:rFonts w:ascii="Trebuchet MS" w:hAnsi="Trebuchet MS" w:eastAsia="Trebuchet MS" w:cs="Trebuchet MS"/>
          <w:highlight w:val="none"/>
        </w:rPr>
        <w:t xml:space="preserve">.</w:t>
      </w:r>
      <w:r>
        <w:rPr>
          <w:rFonts w:ascii="Trebuchet MS" w:hAnsi="Trebuchet MS" w:cs="Trebuchet MS"/>
        </w:rPr>
      </w:r>
    </w:p>
    <w:p>
      <w:pPr>
        <w:pStyle w:val="668"/>
        <w:numPr>
          <w:ilvl w:val="0"/>
          <w:numId w:val="1"/>
        </w:numPr>
        <w:pBdr/>
        <w:spacing/>
        <w:ind/>
        <w:rPr>
          <w:rFonts w:ascii="Trebuchet MS" w:hAnsi="Trebuchet MS" w:cs="Trebuchet MS"/>
        </w:rPr>
      </w:pPr>
      <w:r>
        <w:rPr>
          <w:rFonts w:ascii="Trebuchet MS" w:hAnsi="Trebuchet MS" w:eastAsia="Trebuchet MS" w:cs="Trebuchet MS"/>
          <w:highlight w:val="none"/>
        </w:rPr>
        <w:t xml:space="preserve">Le Jungle tracking.</w:t>
      </w:r>
      <w:r>
        <w:rPr>
          <w:rFonts w:ascii="Trebuchet MS" w:hAnsi="Trebuchet MS" w:eastAsia="Trebuchet MS" w:cs="Trebuchet MS"/>
          <w:highlight w:val="none"/>
        </w:rPr>
      </w:r>
      <w:r>
        <w:rPr>
          <w:rFonts w:ascii="Trebuchet MS" w:hAnsi="Trebuchet MS" w:cs="Trebuchet MS"/>
        </w:rPr>
      </w:r>
    </w:p>
    <w:p>
      <w:pPr>
        <w:pBdr/>
        <w:spacing/>
        <w:ind/>
        <w:rPr>
          <w:rFonts w:ascii="Trebuchet MS" w:hAnsi="Trebuchet MS" w:cs="Trebuchet MS"/>
        </w:rPr>
      </w:pPr>
      <w:r>
        <w:rPr>
          <w:rFonts w:ascii="Trebuchet MS" w:hAnsi="Trebuchet MS" w:cs="Trebuchet MS"/>
        </w:rPr>
      </w:r>
      <w:r>
        <w:rPr>
          <w:rFonts w:ascii="Trebuchet MS" w:hAnsi="Trebuchet MS" w:cs="Trebuchet MS"/>
        </w:rPr>
      </w:r>
      <w:r>
        <w:rPr>
          <w:rFonts w:ascii="Trebuchet MS" w:hAnsi="Trebuchet MS" w:cs="Trebuchet MS"/>
        </w:rPr>
      </w:r>
    </w:p>
    <w:p>
      <w:pPr>
        <w:pBdr/>
        <w:spacing/>
        <w:ind w:firstLine="0" w:left="0"/>
        <w:rPr>
          <w:rFonts w:ascii="Trebuchet MS" w:hAnsi="Trebuchet MS" w:cs="Trebuchet MS"/>
          <w:highlight w:val="none"/>
        </w:rPr>
      </w:pPr>
      <w:r>
        <w:rPr>
          <w:rFonts w:ascii="Trebuchet MS" w:hAnsi="Trebuchet MS" w:cs="Trebuchet MS"/>
          <w:highlight w:val="none"/>
        </w:rPr>
        <w:t xml:space="preserve">1. Introduction </w:t>
      </w:r>
      <w:r>
        <w:rPr>
          <w:rFonts w:ascii="Trebuchet MS" w:hAnsi="Trebuchet MS" w:cs="Trebuchet MS"/>
        </w:rPr>
      </w:r>
    </w:p>
    <w:p>
      <w:pPr>
        <w:pStyle w:val="668"/>
        <w:numPr>
          <w:ilvl w:val="0"/>
          <w:numId w:val="11"/>
        </w:numPr>
        <w:pBdr/>
        <w:spacing/>
        <w:ind/>
        <w:rPr>
          <w:rFonts w:ascii="Trebuchet MS" w:hAnsi="Trebuchet MS" w:cs="Trebuchet MS"/>
        </w:rPr>
      </w:pPr>
      <w:r>
        <w:rPr>
          <w:rFonts w:ascii="Trebuchet MS" w:hAnsi="Trebuchet MS" w:cs="Trebuchet MS"/>
          <w:highlight w:val="none"/>
        </w:rPr>
      </w:r>
      <w:r>
        <w:rPr>
          <w:rFonts w:ascii="Trebuchet MS" w:hAnsi="Trebuchet MS" w:cs="Trebuchet MS"/>
          <w:highlight w:val="none"/>
        </w:rPr>
        <w:t xml:space="preserve">Accroche</w:t>
      </w:r>
      <w:r>
        <w:rPr>
          <w:rFonts w:ascii="Trebuchet MS" w:hAnsi="Trebuchet MS" w:cs="Trebuchet MS"/>
          <w:highlight w:val="none"/>
        </w:rPr>
      </w:r>
    </w:p>
    <w:p>
      <w:pPr>
        <w:pStyle w:val="668"/>
        <w:numPr>
          <w:ilvl w:val="0"/>
          <w:numId w:val="11"/>
        </w:numPr>
        <w:pBdr/>
        <w:spacing/>
        <w:ind/>
        <w:rPr>
          <w:rFonts w:ascii="Trebuchet MS" w:hAnsi="Trebuchet MS" w:cs="Trebuchet MS"/>
        </w:rPr>
      </w:pPr>
      <w:r>
        <w:rPr>
          <w:rFonts w:ascii="Trebuchet MS" w:hAnsi="Trebuchet MS" w:cs="Trebuchet MS"/>
          <w:highlight w:val="none"/>
        </w:rPr>
      </w:r>
      <w:r>
        <w:rPr>
          <w:rFonts w:ascii="Trebuchet MS" w:hAnsi="Trebuchet MS" w:cs="Trebuchet MS"/>
          <w:highlight w:val="none"/>
        </w:rPr>
        <w:t xml:space="preserve">Objectifs et comment lire le guide</w:t>
      </w:r>
      <w:r>
        <w:rPr>
          <w:rFonts w:ascii="Trebuchet MS" w:hAnsi="Trebuchet MS" w:cs="Trebuchet MS"/>
          <w:highlight w:val="none"/>
        </w:rPr>
      </w:r>
    </w:p>
    <w:p>
      <w:pPr>
        <w:pBdr/>
        <w:spacing/>
        <w:ind w:firstLine="0" w:left="0"/>
        <w:rPr>
          <w:rFonts w:ascii="Trebuchet MS" w:hAnsi="Trebuchet MS" w:cs="Trebuchet MS"/>
          <w:highlight w:val="none"/>
        </w:rPr>
      </w:pPr>
      <w:r>
        <w:rPr>
          <w:rFonts w:ascii="Trebuchet MS" w:hAnsi="Trebuchet MS" w:cs="Trebuchet MS"/>
          <w:highlight w:val="none"/>
        </w:rPr>
        <w:t xml:space="preserve">2. Fondamentaux</w:t>
      </w:r>
      <w:r>
        <w:rPr>
          <w:rFonts w:ascii="Trebuchet MS" w:hAnsi="Trebuchet MS" w:cs="Trebuchet MS"/>
          <w:highlight w:val="none"/>
        </w:rPr>
      </w:r>
    </w:p>
    <w:p>
      <w:pPr>
        <w:pStyle w:val="668"/>
        <w:numPr>
          <w:ilvl w:val="0"/>
          <w:numId w:val="12"/>
        </w:numPr>
        <w:pBdr/>
        <w:spacing/>
        <w:ind/>
        <w:rPr>
          <w:rFonts w:ascii="Trebuchet MS" w:hAnsi="Trebuchet MS" w:cs="Trebuchet MS"/>
          <w:highlight w:val="none"/>
        </w:rPr>
      </w:pPr>
      <w:r>
        <w:rPr>
          <w:rFonts w:ascii="Trebuchet MS" w:hAnsi="Trebuchet MS" w:cs="Trebuchet MS"/>
          <w:highlight w:val="none"/>
        </w:rPr>
        <w:t xml:space="preserve">Glossaire du vocabulaire principal sur League of Legends</w:t>
      </w:r>
      <w:r>
        <w:rPr>
          <w:rFonts w:ascii="Trebuchet MS" w:hAnsi="Trebuchet MS" w:cs="Trebuchet MS"/>
          <w:highlight w:val="none"/>
        </w:rPr>
      </w:r>
    </w:p>
    <w:p>
      <w:pPr>
        <w:pStyle w:val="668"/>
        <w:numPr>
          <w:ilvl w:val="0"/>
          <w:numId w:val="12"/>
        </w:numPr>
        <w:pBdr/>
        <w:spacing/>
        <w:ind/>
        <w:rPr>
          <w:rFonts w:ascii="Trebuchet MS" w:hAnsi="Trebuchet MS" w:cs="Trebuchet MS"/>
          <w:highlight w:val="none"/>
        </w:rPr>
      </w:pPr>
      <w:r>
        <w:rPr>
          <w:rFonts w:ascii="Trebuchet MS" w:hAnsi="Trebuchet MS" w:cs="Trebuchet MS"/>
          <w:highlight w:val="none"/>
        </w:rPr>
        <w:t xml:space="preserve">Les différents rôles ainsi que les différents types de champions</w:t>
      </w:r>
      <w:r>
        <w:rPr>
          <w:rFonts w:ascii="Trebuchet MS" w:hAnsi="Trebuchet MS" w:cs="Trebuchet MS"/>
          <w:highlight w:val="none"/>
        </w:rPr>
      </w:r>
    </w:p>
    <w:p>
      <w:pPr>
        <w:pBdr/>
        <w:spacing/>
        <w:ind w:firstLine="0" w:left="0"/>
        <w:rPr>
          <w:rFonts w:ascii="Trebuchet MS" w:hAnsi="Trebuchet MS" w:cs="Trebuchet MS"/>
          <w:highlight w:val="none"/>
        </w:rPr>
      </w:pPr>
      <w:r>
        <w:rPr>
          <w:rFonts w:ascii="Trebuchet MS" w:hAnsi="Trebuchet MS" w:cs="Trebuchet MS"/>
          <w:highlight w:val="none"/>
        </w:rPr>
        <w:t xml:space="preserve">3. Maîtriser sa lane / sa jungle</w:t>
      </w: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Style w:val="668"/>
        <w:numPr>
          <w:ilvl w:val="0"/>
          <w:numId w:val="14"/>
        </w:numPr>
        <w:pBdr/>
        <w:spacing/>
        <w:ind/>
        <w:rPr>
          <w:rFonts w:ascii="Trebuchet MS" w:hAnsi="Trebuchet MS" w:cs="Trebuchet MS"/>
        </w:rPr>
      </w:pPr>
      <w:r>
        <w:rPr>
          <w:rFonts w:ascii="Trebuchet MS" w:hAnsi="Trebuchet MS" w:cs="Trebuchet MS"/>
        </w:rPr>
        <w:t xml:space="preserve">Wave management</w:t>
      </w:r>
      <w:r>
        <w:rPr>
          <w:rFonts w:ascii="Trebuchet MS" w:hAnsi="Trebuchet MS" w:cs="Trebuchet MS"/>
        </w:rPr>
      </w:r>
    </w:p>
    <w:p>
      <w:pPr>
        <w:pStyle w:val="668"/>
        <w:numPr>
          <w:ilvl w:val="0"/>
          <w:numId w:val="14"/>
        </w:numPr>
        <w:pBdr/>
        <w:spacing/>
        <w:ind/>
        <w:rPr>
          <w:rFonts w:ascii="Trebuchet MS" w:hAnsi="Trebuchet MS" w:cs="Trebuchet MS"/>
        </w:rPr>
      </w:pPr>
      <w:r>
        <w:rPr>
          <w:rFonts w:ascii="Trebuchet MS" w:hAnsi="Trebuchet MS" w:cs="Trebuchet MS"/>
          <w:highlight w:val="none"/>
        </w:rPr>
        <w:t xml:space="preserve">Trading &amp; laning phase</w:t>
      </w:r>
      <w:r>
        <w:rPr>
          <w:rFonts w:ascii="Trebuchet MS" w:hAnsi="Trebuchet MS" w:cs="Trebuchet MS"/>
        </w:rPr>
      </w:r>
    </w:p>
    <w:p>
      <w:pPr>
        <w:pStyle w:val="668"/>
        <w:numPr>
          <w:ilvl w:val="0"/>
          <w:numId w:val="14"/>
        </w:numPr>
        <w:pBdr/>
        <w:spacing/>
        <w:ind/>
        <w:rPr>
          <w:rFonts w:ascii="Trebuchet MS" w:hAnsi="Trebuchet MS" w:cs="Trebuchet MS"/>
        </w:rPr>
      </w:pPr>
      <w:r>
        <w:rPr>
          <w:rFonts w:ascii="Trebuchet MS" w:hAnsi="Trebuchet MS" w:cs="Trebuchet MS"/>
          <w:highlight w:val="none"/>
        </w:rPr>
        <w:t xml:space="preserve">Jungle tracking</w:t>
      </w:r>
      <w:r>
        <w:rPr>
          <w:rFonts w:ascii="Trebuchet MS" w:hAnsi="Trebuchet MS" w:cs="Trebuchet MS"/>
        </w:rPr>
      </w:r>
    </w:p>
    <w:p>
      <w:pPr>
        <w:pBdr/>
        <w:spacing/>
        <w:ind w:firstLine="0" w:left="0"/>
        <w:rPr>
          <w:rFonts w:ascii="Trebuchet MS" w:hAnsi="Trebuchet MS" w:cs="Trebuchet MS"/>
          <w:highlight w:val="none"/>
        </w:rPr>
      </w:pPr>
      <w:r>
        <w:rPr>
          <w:rFonts w:ascii="Trebuchet MS" w:hAnsi="Trebuchet MS" w:cs="Trebuchet MS"/>
          <w:highlight w:val="none"/>
        </w:rPr>
        <w:t xml:space="preserve">4. Jeu axé sur la macro</w:t>
      </w:r>
      <w:r>
        <w:rPr>
          <w:rFonts w:ascii="Trebuchet MS" w:hAnsi="Trebuchet MS" w:cs="Trebuchet MS"/>
          <w:highlight w:val="none"/>
        </w:rPr>
      </w:r>
    </w:p>
    <w:p>
      <w:pPr>
        <w:pStyle w:val="668"/>
        <w:numPr>
          <w:ilvl w:val="0"/>
          <w:numId w:val="15"/>
        </w:numPr>
        <w:pBdr/>
        <w:spacing/>
        <w:ind/>
        <w:rPr>
          <w:rFonts w:ascii="Trebuchet MS" w:hAnsi="Trebuchet MS" w:cs="Trebuchet MS"/>
          <w:highlight w:val="none"/>
        </w:rPr>
      </w:pPr>
      <w:r>
        <w:rPr>
          <w:rFonts w:ascii="Trebuchet MS" w:hAnsi="Trebuchet MS" w:cs="Trebuchet MS"/>
          <w:highlight w:val="none"/>
        </w:rPr>
        <w:t xml:space="preserve">La vision et les différentes balises.</w:t>
      </w:r>
      <w:r>
        <w:rPr>
          <w:rFonts w:ascii="Trebuchet MS" w:hAnsi="Trebuchet MS" w:cs="Trebuchet MS"/>
          <w:highlight w:val="none"/>
        </w:rPr>
      </w:r>
    </w:p>
    <w:p>
      <w:pPr>
        <w:pStyle w:val="668"/>
        <w:numPr>
          <w:ilvl w:val="0"/>
          <w:numId w:val="15"/>
        </w:numPr>
        <w:pBdr/>
        <w:spacing/>
        <w:ind/>
        <w:rPr>
          <w:rFonts w:ascii="Trebuchet MS" w:hAnsi="Trebuchet MS" w:cs="Trebuchet MS"/>
          <w:highlight w:val="none"/>
        </w:rPr>
      </w:pPr>
      <w:r>
        <w:rPr>
          <w:rFonts w:ascii="Trebuchet MS" w:hAnsi="Trebuchet MS" w:cs="Trebuchet MS"/>
          <w:highlight w:val="none"/>
        </w:rPr>
        <w:t xml:space="preserve">Les objectifs neutres</w:t>
      </w:r>
      <w:r>
        <w:rPr>
          <w:rFonts w:ascii="Trebuchet MS" w:hAnsi="Trebuchet MS" w:cs="Trebuchet MS"/>
          <w:highlight w:val="none"/>
        </w:rPr>
      </w:r>
    </w:p>
    <w:p>
      <w:pPr>
        <w:pStyle w:val="668"/>
        <w:numPr>
          <w:ilvl w:val="0"/>
          <w:numId w:val="15"/>
        </w:numPr>
        <w:pBdr/>
        <w:spacing/>
        <w:ind/>
        <w:rPr>
          <w:rFonts w:ascii="Trebuchet MS" w:hAnsi="Trebuchet MS" w:cs="Trebuchet MS"/>
          <w:highlight w:val="none"/>
        </w:rPr>
      </w:pPr>
      <w:r>
        <w:rPr>
          <w:rFonts w:ascii="Trebuchet MS" w:hAnsi="Trebuchet MS" w:cs="Trebuchet MS"/>
          <w:highlight w:val="none"/>
        </w:rPr>
        <w:t xml:space="preserve">Les mouvements sur la carte</w:t>
      </w:r>
      <w:r>
        <w:rPr>
          <w:rFonts w:ascii="Trebuchet MS" w:hAnsi="Trebuchet MS" w:cs="Trebuchet MS"/>
          <w:highlight w:val="none"/>
        </w:rPr>
      </w:r>
    </w:p>
    <w:p>
      <w:pPr>
        <w:pStyle w:val="668"/>
        <w:numPr>
          <w:ilvl w:val="0"/>
          <w:numId w:val="15"/>
        </w:numPr>
        <w:pBdr/>
        <w:spacing/>
        <w:ind/>
        <w:rPr>
          <w:rFonts w:ascii="Trebuchet MS" w:hAnsi="Trebuchet MS" w:cs="Trebuchet MS"/>
          <w:highlight w:val="none"/>
        </w:rPr>
      </w:pPr>
      <w:r>
        <w:rPr>
          <w:rFonts w:ascii="Trebuchet MS" w:hAnsi="Trebuchet MS" w:cs="Trebuchet MS"/>
          <w:highlight w:val="none"/>
        </w:rPr>
        <w:t xml:space="preserve">Teamfights</w:t>
      </w:r>
      <w:r>
        <w:rPr>
          <w:rFonts w:ascii="Trebuchet MS" w:hAnsi="Trebuchet MS" w:cs="Trebuchet MS"/>
          <w:highlight w:val="none"/>
        </w:rPr>
      </w:r>
    </w:p>
    <w:p>
      <w:pPr>
        <w:pStyle w:val="668"/>
        <w:numPr>
          <w:ilvl w:val="0"/>
          <w:numId w:val="15"/>
        </w:numPr>
        <w:pBdr/>
        <w:spacing/>
        <w:ind/>
        <w:rPr>
          <w:rFonts w:ascii="Trebuchet MS" w:hAnsi="Trebuchet MS" w:cs="Trebuchet MS"/>
          <w:highlight w:val="none"/>
        </w:rPr>
      </w:pPr>
      <w:r>
        <w:rPr>
          <w:rFonts w:ascii="Trebuchet MS" w:hAnsi="Trebuchet MS" w:cs="Trebuchet MS"/>
          <w:highlight w:val="none"/>
        </w:rPr>
        <w:t xml:space="preserve">Draft &amp; synergies entre les champions</w:t>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t xml:space="preserve">5. Itemisation &amp; optimisation</w:t>
      </w:r>
      <w:r>
        <w:rPr>
          <w:rFonts w:ascii="Trebuchet MS" w:hAnsi="Trebuchet MS" w:cs="Trebuchet MS"/>
          <w:highlight w:val="none"/>
        </w:rPr>
      </w:r>
      <w:r>
        <w:rPr>
          <w:rFonts w:ascii="Trebuchet MS" w:hAnsi="Trebuchet MS" w:cs="Trebuchet MS"/>
          <w:highlight w:val="none"/>
        </w:rPr>
      </w:r>
    </w:p>
    <w:p>
      <w:pPr>
        <w:pStyle w:val="668"/>
        <w:numPr>
          <w:ilvl w:val="0"/>
          <w:numId w:val="16"/>
        </w:numPr>
        <w:pBdr/>
        <w:spacing/>
        <w:ind/>
        <w:rPr>
          <w:rFonts w:ascii="Trebuchet MS" w:hAnsi="Trebuchet MS" w:cs="Trebuchet MS"/>
          <w:highlight w:val="none"/>
        </w:rPr>
      </w:pPr>
      <w:r>
        <w:rPr>
          <w:rFonts w:ascii="Trebuchet MS" w:hAnsi="Trebuchet MS" w:cs="Trebuchet MS"/>
          <w:highlight w:val="none"/>
        </w:rPr>
        <w:t xml:space="preserve">S’itemiser correctement en fonction de la partie</w:t>
      </w:r>
      <w:r>
        <w:rPr>
          <w:rFonts w:ascii="Trebuchet MS" w:hAnsi="Trebuchet MS" w:cs="Trebuchet MS"/>
          <w:highlight w:val="none"/>
        </w:rPr>
      </w:r>
    </w:p>
    <w:p>
      <w:pPr>
        <w:pStyle w:val="668"/>
        <w:numPr>
          <w:ilvl w:val="0"/>
          <w:numId w:val="16"/>
        </w:numPr>
        <w:pBdr/>
        <w:spacing/>
        <w:ind/>
        <w:rPr>
          <w:rFonts w:ascii="Trebuchet MS" w:hAnsi="Trebuchet MS" w:cs="Trebuchet MS"/>
          <w:highlight w:val="none"/>
        </w:rPr>
      </w:pPr>
      <w:r>
        <w:rPr>
          <w:rFonts w:ascii="Trebuchet MS" w:hAnsi="Trebuchet MS" w:cs="Trebuchet MS"/>
          <w:highlight w:val="none"/>
        </w:rPr>
        <w:t xml:space="preserve">S’adapter aux compositions</w:t>
      </w:r>
      <w:r>
        <w:rPr>
          <w:rFonts w:ascii="Trebuchet MS" w:hAnsi="Trebuchet MS" w:cs="Trebuchet MS"/>
          <w:highlight w:val="none"/>
        </w:rPr>
        <w:t xml:space="preserve"> adverses</w:t>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t xml:space="preserve">6. Progression personnelle</w:t>
      </w:r>
      <w:r>
        <w:rPr>
          <w:rFonts w:ascii="Trebuchet MS" w:hAnsi="Trebuchet MS" w:cs="Trebuchet MS"/>
          <w:highlight w:val="none"/>
        </w:rPr>
      </w:r>
    </w:p>
    <w:p>
      <w:pPr>
        <w:pStyle w:val="668"/>
        <w:numPr>
          <w:ilvl w:val="0"/>
          <w:numId w:val="17"/>
        </w:numPr>
        <w:pBdr/>
        <w:spacing/>
        <w:ind/>
        <w:rPr>
          <w:rFonts w:ascii="Trebuchet MS" w:hAnsi="Trebuchet MS" w:cs="Trebuchet MS"/>
          <w:highlight w:val="none"/>
        </w:rPr>
      </w:pPr>
      <w:r>
        <w:rPr>
          <w:rFonts w:ascii="Trebuchet MS" w:hAnsi="Trebuchet MS" w:cs="Trebuchet MS"/>
          <w:highlight w:val="none"/>
        </w:rPr>
        <w:t xml:space="preserve">Entraînement mécaniques en solo</w:t>
      </w:r>
      <w:r>
        <w:rPr>
          <w:rFonts w:ascii="Trebuchet MS" w:hAnsi="Trebuchet MS" w:cs="Trebuchet MS"/>
          <w:highlight w:val="none"/>
        </w:rPr>
      </w:r>
    </w:p>
    <w:p>
      <w:pPr>
        <w:pStyle w:val="668"/>
        <w:numPr>
          <w:ilvl w:val="0"/>
          <w:numId w:val="17"/>
        </w:numPr>
        <w:pBdr/>
        <w:spacing/>
        <w:ind/>
        <w:rPr>
          <w:rFonts w:ascii="Trebuchet MS" w:hAnsi="Trebuchet MS" w:cs="Trebuchet MS"/>
          <w:highlight w:val="none"/>
        </w:rPr>
      </w:pPr>
      <w:r>
        <w:rPr>
          <w:rFonts w:ascii="Trebuchet MS" w:hAnsi="Trebuchet MS" w:cs="Trebuchet MS"/>
          <w:highlight w:val="none"/>
        </w:rPr>
        <w:t xml:space="preserve">Review de ses propres games ou de games pro</w:t>
      </w:r>
      <w:r>
        <w:rPr>
          <w:rFonts w:ascii="Trebuchet MS" w:hAnsi="Trebuchet MS" w:cs="Trebuchet MS"/>
          <w:highlight w:val="none"/>
        </w:rPr>
      </w:r>
    </w:p>
    <w:p>
      <w:pPr>
        <w:pStyle w:val="668"/>
        <w:numPr>
          <w:ilvl w:val="0"/>
          <w:numId w:val="17"/>
        </w:num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t xml:space="preserve">Gestion du tilt et de sa concentration</w:t>
      </w:r>
      <w:r>
        <w:rPr>
          <w:rFonts w:ascii="Trebuchet MS" w:hAnsi="Trebuchet MS" w:cs="Trebuchet MS"/>
          <w:highlight w:val="none"/>
        </w:rPr>
      </w:r>
    </w:p>
    <w:p>
      <w:pPr>
        <w:pStyle w:val="668"/>
        <w:numPr>
          <w:ilvl w:val="0"/>
          <w:numId w:val="17"/>
        </w:numPr>
        <w:pBdr/>
        <w:spacing/>
        <w:ind/>
        <w:rPr>
          <w:rFonts w:ascii="Trebuchet MS" w:hAnsi="Trebuchet MS" w:cs="Trebuchet MS"/>
          <w:highlight w:val="none"/>
        </w:rPr>
      </w:pPr>
      <w:r>
        <w:rPr>
          <w:rFonts w:ascii="Trebuchet MS" w:hAnsi="Trebuchet MS" w:cs="Trebuchet MS"/>
          <w:highlight w:val="none"/>
        </w:rPr>
        <w:t xml:space="preserve">Conseils pour la soloQ / pour le jeu en team</w:t>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t xml:space="preserve">7. Ressources externes </w:t>
      </w:r>
      <w:r>
        <w:rPr>
          <w:rFonts w:ascii="Trebuchet MS" w:hAnsi="Trebuchet MS" w:cs="Trebuchet MS"/>
          <w:highlight w:val="none"/>
        </w:rPr>
      </w:r>
    </w:p>
    <w:p>
      <w:pPr>
        <w:pStyle w:val="668"/>
        <w:numPr>
          <w:ilvl w:val="0"/>
          <w:numId w:val="18"/>
        </w:numPr>
        <w:pBdr/>
        <w:spacing/>
        <w:ind/>
        <w:rPr>
          <w:rFonts w:ascii="Trebuchet MS" w:hAnsi="Trebuchet MS" w:cs="Trebuchet MS"/>
          <w:highlight w:val="none"/>
        </w:rPr>
      </w:pPr>
      <w:r>
        <w:rPr>
          <w:rFonts w:ascii="Trebuchet MS" w:hAnsi="Trebuchet MS" w:cs="Trebuchet MS"/>
          <w:highlight w:val="none"/>
        </w:rPr>
        <w:t xml:space="preserve">Sites, outils et discords utiles</w:t>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Bdr/>
        <w:spacing/>
        <w:ind/>
        <w:rPr>
          <w:rFonts w:ascii="Trebuchet MS" w:hAnsi="Trebuchet MS" w:cs="Trebuchet MS"/>
          <w:highlight w:val="none"/>
        </w:rPr>
      </w:pP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pageBreakBefore w:val="false"/>
        <w:pBdr/>
        <w:spacing/>
        <w:ind/>
        <w:rPr>
          <w:rFonts w:ascii="Trebuchet MS" w:hAnsi="Trebuchet MS" w:eastAsia="Trebuchet MS" w:cs="Trebuchet MS"/>
          <w:highlight w:val="none"/>
        </w:rPr>
      </w:pPr>
      <w:r>
        <w:rPr>
          <w:rFonts w:ascii="Trebuchet MS" w:hAnsi="Trebuchet MS" w:eastAsia="Trebuchet MS" w:cs="Trebuchet MS"/>
          <w:highlight w:val="none"/>
        </w:rPr>
        <w:t xml:space="preserve">1. Introduction </w:t>
      </w:r>
      <w:r>
        <w:rPr>
          <w:rFonts w:ascii="Trebuchet MS" w:hAnsi="Trebuchet MS" w:eastAsia="Trebuchet MS" w:cs="Trebuchet MS"/>
          <w:highlight w:val="none"/>
        </w:rPr>
        <w:br/>
        <w:t xml:space="preserve">-&gt; Accroche</w:t>
      </w:r>
      <w:r>
        <w:rPr>
          <w:rFonts w:ascii="Trebuchet MS" w:hAnsi="Trebuchet MS" w:eastAsia="Trebuchet MS" w:cs="Trebuchet MS"/>
          <w:highlight w:val="none"/>
        </w:rPr>
      </w:r>
    </w:p>
    <w:p>
      <w:pPr>
        <w:pageBreakBefore w:val="false"/>
        <w:pBdr/>
        <w:spacing/>
        <w:ind/>
        <w:rPr>
          <w:rFonts w:ascii="Trebuchet MS" w:hAnsi="Trebuchet MS" w:eastAsia="Trebuchet MS" w:cs="Trebuchet MS"/>
          <w:highlight w:val="none"/>
        </w:rPr>
      </w:pPr>
      <w:r>
        <w:rPr>
          <w:rFonts w:ascii="Trebuchet MS" w:hAnsi="Trebuchet MS" w:eastAsia="Trebuchet MS" w:cs="Trebuchet MS"/>
          <w:highlight w:val="none"/>
        </w:rPr>
      </w:r>
      <w:r>
        <w:rPr>
          <w:rFonts w:ascii="Trebuchet MS" w:hAnsi="Trebuchet MS" w:eastAsia="Trebuchet MS" w:cs="Trebuchet MS"/>
          <w:highlight w:val="none"/>
        </w:rPr>
        <w:t xml:space="preserve">League of Legends est un MOBA 5 contre 5 qui existe depuis 2009 et qui ne cesse de surprendre de par la créativité de ses joueurs. L’e-sport nous a démontré maintes et maintes fois que ce jeu était un puits de connaissance et il ne sera pas entièrement compris de sitôt. Et pourtant, il est difficile pour les débutants, et même pour des joueurs avancés, de comprendre tous les fondements même du jeu vidéo. C’est pourquoi j’ai décidé de placer toutes mes connaissances sur le jeu ici, sur ce site web afin de partager tout ce que je sais pour faire progresser un maximum de personnes. Selon moi un jeu compétitif ne peut être intéressant qu’avec une constante évolution et amélioration du niveau général des joueurs qui pousseront les meilleurs à constamment progresser pour montrer qu’ils le sont réellement.</w:t>
      </w:r>
      <w:r>
        <w:rPr>
          <w:rFonts w:ascii="Trebuchet MS" w:hAnsi="Trebuchet MS" w:eastAsia="Trebuchet MS" w:cs="Trebuchet MS"/>
          <w:highlight w:val="none"/>
        </w:rPr>
      </w:r>
    </w:p>
    <w:p>
      <w:pPr>
        <w:pageBreakBefore w:val="false"/>
        <w:pBdr/>
        <w:spacing/>
        <w:ind/>
        <w:rPr>
          <w:rFonts w:ascii="Trebuchet MS" w:hAnsi="Trebuchet MS" w:eastAsia="Trebuchet MS" w:cs="Trebuchet MS"/>
          <w:highlight w:val="none"/>
        </w:rPr>
      </w:pPr>
      <w:r>
        <w:rPr>
          <w:rFonts w:ascii="Trebuchet MS" w:hAnsi="Trebuchet MS" w:eastAsia="Trebuchet MS" w:cs="Trebuchet MS"/>
          <w:highlight w:val="none"/>
        </w:rPr>
      </w:r>
      <w:r>
        <w:rPr>
          <w:rFonts w:ascii="Trebuchet MS" w:hAnsi="Trebuchet MS" w:eastAsia="Trebuchet MS" w:cs="Trebuchet MS"/>
          <w:highlight w:val="none"/>
        </w:rPr>
      </w:r>
      <w:r>
        <w:rPr>
          <w:rFonts w:ascii="Trebuchet MS" w:hAnsi="Trebuchet MS" w:eastAsia="Trebuchet MS" w:cs="Trebuchet MS"/>
          <w:highlight w:val="none"/>
        </w:rPr>
      </w:r>
    </w:p>
    <w:p>
      <w:pPr>
        <w:pageBreakBefore w:val="false"/>
        <w:pBdr/>
        <w:spacing/>
        <w:ind/>
        <w:rPr>
          <w:rFonts w:ascii="Trebuchet MS" w:hAnsi="Trebuchet MS" w:eastAsia="Trebuchet MS" w:cs="Trebuchet MS"/>
          <w:highlight w:val="none"/>
        </w:rPr>
      </w:pPr>
      <w:r>
        <w:rPr>
          <w:rFonts w:ascii="Trebuchet MS" w:hAnsi="Trebuchet MS" w:eastAsia="Trebuchet MS" w:cs="Trebuchet MS"/>
          <w:highlight w:val="none"/>
        </w:rPr>
        <w:t xml:space="preserve">-&gt; Objectifs et comment lire le guide</w:t>
      </w:r>
      <w:r>
        <w:rPr>
          <w:rFonts w:ascii="Trebuchet MS" w:hAnsi="Trebuchet MS" w:eastAsia="Trebuchet MS" w:cs="Trebuchet MS"/>
          <w:highlight w:val="none"/>
        </w:rPr>
      </w:r>
    </w:p>
    <w:p>
      <w:pPr>
        <w:pageBreakBefore w:val="false"/>
        <w:pBdr/>
        <w:spacing/>
        <w:ind/>
        <w:rPr>
          <w:rFonts w:ascii="Trebuchet MS" w:hAnsi="Trebuchet MS" w:eastAsia="Trebuchet MS" w:cs="Trebuchet MS"/>
          <w:highlight w:val="none"/>
        </w:rPr>
      </w:pPr>
      <w:r>
        <w:rPr>
          <w:rFonts w:ascii="Trebuchet MS" w:hAnsi="Trebuchet MS" w:eastAsia="Trebuchet MS" w:cs="Trebuchet MS"/>
          <w:highlight w:val="none"/>
        </w:rPr>
      </w:r>
      <w:r>
        <w:rPr>
          <w:rFonts w:ascii="Trebuchet MS" w:hAnsi="Trebuchet MS" w:eastAsia="Trebuchet MS" w:cs="Trebuchet MS"/>
          <w:highlight w:val="none"/>
        </w:rPr>
      </w:r>
      <w:r>
        <w:rPr>
          <w:rFonts w:ascii="Trebuchet MS" w:hAnsi="Trebuchet MS" w:eastAsia="Trebuchet MS" w:cs="Trebuchet MS"/>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Trebuchet MS">
    <w:panose1 w:val="020B0603020202020204"/>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12F3B"/>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4D35A20C"/>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A212F3B"/>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4354B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nsid w:val="5266A9F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4041FEEC"/>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7CFCFCDD"/>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nsid w:val="7FABF2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nsid w:val="3F5B867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nsid w:val="6E7A295D"/>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nsid w:val="6C475D7A"/>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1AC93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40C1A56C"/>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25F469FF"/>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1E5311F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5C7FC7CF"/>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7900C0B"/>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0738DE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2025-09-22T13:43:15Z</dcterms:modified>
</cp:coreProperties>
</file>