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4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equilibrium</w:t>
      </w:r>
    </w:p>
    <w:p>
      <w:pPr>
        <w:pStyle w:val="Definition"/>
      </w:pPr>
      <w:r>
        <w:t xml:space="preserve">state of a reversible reaction in which the forward and reverse processes occur at equal rates</w:t>
      </w:r>
    </w:p>
    <w:p>
      <w:pPr>
        <w:pStyle w:val="DefinitionTerm"/>
      </w:pPr>
      <w:r>
        <w:t xml:space="preserve">equilibrium constant (</w:t>
      </w:r>
      <w:r>
        <w:rPr>
          <w:iCs/>
          <w:i/>
        </w:rPr>
        <w:t xml:space="preserve">K</w:t>
      </w:r>
      <w:r>
        <w:t xml:space="preserve">)</w:t>
      </w:r>
    </w:p>
    <w:p>
      <w:pPr>
        <w:pStyle w:val="Definition"/>
      </w:pPr>
      <w:r>
        <w:t xml:space="preserve">value of the reaction quotient for a system at equilibrium; may be expressed using concentrations (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c</w:t>
      </w:r>
      <w:r>
        <w:t xml:space="preserve">) or partial pressures (</w:t>
      </w:r>
      <w:r>
        <w:rPr>
          <w:iCs/>
          <w:i/>
        </w:rPr>
        <w:t xml:space="preserve">K</w:t>
      </w:r>
      <w:r>
        <w:rPr>
          <w:vertAlign w:val="subscript"/>
          <w:iCs/>
          <w:i/>
        </w:rPr>
        <w:t xml:space="preserve">p</w:t>
      </w:r>
      <w:r>
        <w:t xml:space="preserve">)</w:t>
      </w:r>
    </w:p>
    <w:p>
      <w:pPr>
        <w:pStyle w:val="DefinitionTerm"/>
      </w:pPr>
      <w:r>
        <w:t xml:space="preserve">heterogeneous equilibria</w:t>
      </w:r>
    </w:p>
    <w:p>
      <w:pPr>
        <w:pStyle w:val="Definition"/>
      </w:pPr>
      <w:r>
        <w:t xml:space="preserve">equilibria in which reactants and products occupy two or more different phases</w:t>
      </w:r>
    </w:p>
    <w:p>
      <w:pPr>
        <w:pStyle w:val="DefinitionTerm"/>
      </w:pPr>
      <w:r>
        <w:t xml:space="preserve">homogeneous equilibria</w:t>
      </w:r>
    </w:p>
    <w:p>
      <w:pPr>
        <w:pStyle w:val="Definition"/>
      </w:pPr>
      <w:r>
        <w:t xml:space="preserve">equilibria in which all reactants and products occupy the same phase</w:t>
      </w:r>
    </w:p>
    <w:p>
      <w:pPr>
        <w:pStyle w:val="DefinitionTerm"/>
      </w:pPr>
      <w:r>
        <w:t xml:space="preserve">law of mass action</w:t>
      </w:r>
    </w:p>
    <w:p>
      <w:pPr>
        <w:pStyle w:val="Definition"/>
      </w:pPr>
      <w:r>
        <w:t xml:space="preserve">when a reversible reaction has attained equilibrium at a given temperature, the reaction quotient remains constant</w:t>
      </w:r>
    </w:p>
    <w:p>
      <w:pPr>
        <w:pStyle w:val="DefinitionTerm"/>
      </w:pPr>
      <w:r>
        <w:t xml:space="preserve">Le Châtelier’s principle</w:t>
      </w:r>
    </w:p>
    <w:p>
      <w:pPr>
        <w:pStyle w:val="Definition"/>
      </w:pPr>
      <w:r>
        <w:t xml:space="preserve">an equilibrium subjected to stress will shift in a way to counter the stress and re-establish equilibrium</w:t>
      </w:r>
    </w:p>
    <w:p>
      <w:pPr>
        <w:pStyle w:val="DefinitionTerm"/>
      </w:pPr>
      <w:r>
        <w:t xml:space="preserve">reaction quotient (</w:t>
      </w:r>
      <w:r>
        <w:rPr>
          <w:iCs/>
          <w:i/>
        </w:rPr>
        <w:t xml:space="preserve">Q</w:t>
      </w:r>
      <w:r>
        <w:t xml:space="preserve">)</w:t>
      </w:r>
    </w:p>
    <w:p>
      <w:pPr>
        <w:pStyle w:val="Definition"/>
      </w:pPr>
      <w:r>
        <w:t xml:space="preserve">mathematical function describing the relative amounts of reactants and products in a reaction mixture; may be expressed in terms of concentrations (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c</w:t>
      </w:r>
      <w:r>
        <w:t xml:space="preserve">) or pressures (</w:t>
      </w:r>
      <w:r>
        <w:rPr>
          <w:iCs/>
          <w:i/>
        </w:rPr>
        <w:t xml:space="preserve">Q</w:t>
      </w:r>
      <w:r>
        <w:rPr>
          <w:vertAlign w:val="subscript"/>
          <w:iCs/>
          <w:i/>
        </w:rPr>
        <w:t xml:space="preserve">p</w:t>
      </w:r>
      <w:r>
        <w:t xml:space="preserve">)</w:t>
      </w:r>
    </w:p>
    <w:p>
      <w:pPr>
        <w:pStyle w:val="DefinitionTerm"/>
      </w:pPr>
      <w:r>
        <w:t xml:space="preserve">reversible reaction</w:t>
      </w:r>
    </w:p>
    <w:p>
      <w:pPr>
        <w:pStyle w:val="Definition"/>
      </w:pPr>
      <w:r>
        <w:t xml:space="preserve">chemical reaction that can proceed in both the forward and reverse directions under given conditions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2025-01-24T22:26:08Z</dcterms:created>
  <dcterms:modified xsi:type="dcterms:W3CDTF">2025-01-24T22:26:08Z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