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2"/>
    <w:bookmarkStart w:id="24" w:name="key-equations"/>
    <w:p>
      <w:pPr>
        <w:pStyle w:val="Heading2"/>
      </w:pPr>
      <w:r>
        <w:t>Lykiljöfnur</w:t>
      </w:r>
    </w:p>
    <w:bookmarkStart w:id="21" w:name="fs-idm31303291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density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</m:t>
                  </m:r>
                </m:num>
                <m:den>
                  <m:r>
                    <m:rPr>
                      <m:nor/>
                      <m:sty m:val="p"/>
                    </m:rPr>
                    <m:t>volume</m:t>
                  </m:r>
                </m:den>
              </m:f>
            </m:oMath>
          </w:p>
        </w:tc>
      </w:tr>
    </w:tbl>
    <w:bookmarkEnd w:id="20"/>
    <w:bookmarkEnd w:id="21"/>
    <w:bookmarkStart w:id="23" w:name="fs-idm299998176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°C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×</m:t>
                  </m:r>
                  <m:r>
                    <m:t> </m:t>
                  </m:r>
                  <m:d>
                    <m:dPr>
                      <m:begChr m:val="("/>
                      <m:endChr m:val="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°F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32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°F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×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°C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°C</m:t>
              </m:r>
              <m:r>
                <m:rPr>
                  <m:sty m:val="p"/>
                </m:rPr>
                <m:t>+</m:t>
              </m:r>
              <m:r>
                <m:t>273.15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°C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−</m:t>
              </m:r>
              <m:r>
                <m:t>273.15</m:t>
              </m:r>
            </m:oMath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2025-01-24T22:24:03Z</dcterms:created>
  <dcterms:modified xsi:type="dcterms:W3CDTF">2025-01-24T22:24:03Z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