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composite-page-82"/>
    <w:bookmarkStart w:id="123" w:name="chapter-1"/>
    <w:p>
      <w:pPr>
        <w:pStyle w:val="Heading2"/>
      </w:pPr>
      <w:r>
        <w:t xml:space="preserve">Chapter 1</w:t>
      </w:r>
    </w:p>
    <w:bookmarkStart w:id="21" w:name="fs-idm34987968-solution"/>
    <w:p>
      <w:pPr>
        <w:pStyle w:val="FirstParagraph"/>
      </w:pPr>
      <w:hyperlink r:id="rId20">
        <w:r>
          <w:rPr>
            <w:rStyle w:val="InternetLink"/>
          </w:rPr>
          <w:t xml:space="preserve">1</w:t>
        </w:r>
      </w:hyperlink>
      <w:r>
        <w:t xml:space="preserve">.</w:t>
      </w:r>
      <w:r>
        <w:t xml:space="preserve"> </w:t>
      </w:r>
    </w:p>
    <w:p>
      <w:pPr>
        <w:pStyle w:val="TextBody"/>
      </w:pPr>
      <w:r>
        <w:t xml:space="preserve">Place a glass of water outside. It will freeze if the temperature is below 0 °C.</w:t>
      </w:r>
    </w:p>
    <w:bookmarkEnd w:id="21"/>
    <w:bookmarkStart w:id="23" w:name="fs-idp38309200-solution"/>
    <w:p>
      <w:pPr>
        <w:pStyle w:val="TextBody"/>
      </w:pPr>
      <w:hyperlink r:id="rId22">
        <w:r>
          <w:rPr>
            <w:rStyle w:val="InternetLink"/>
          </w:rPr>
          <w:t xml:space="preserve">3</w:t>
        </w:r>
      </w:hyperlink>
      <w:r>
        <w:t xml:space="preserve">.</w:t>
      </w:r>
      <w:r>
        <w:t xml:space="preserve"> </w:t>
      </w:r>
    </w:p>
    <w:p>
      <w:pPr>
        <w:pStyle w:val="TextBody"/>
      </w:pPr>
      <w:r>
        <w:t xml:space="preserve">(a) law (states a consistently observed phenomenon, can be used for prediction); (b) theory (a widely accepted explanation of the behavior of matter); (c) hypothesis (a tentative explanation, can be investigated by experimentation)</w:t>
      </w:r>
    </w:p>
    <w:bookmarkEnd w:id="23"/>
    <w:bookmarkStart w:id="25" w:name="fs-idm67489232-solution"/>
    <w:p>
      <w:pPr>
        <w:pStyle w:val="TextBody"/>
      </w:pPr>
      <w:hyperlink r:id="rId24">
        <w:r>
          <w:rPr>
            <w:rStyle w:val="InternetLink"/>
          </w:rPr>
          <w:t xml:space="preserve">5</w:t>
        </w:r>
      </w:hyperlink>
      <w:r>
        <w:t xml:space="preserve">.</w:t>
      </w:r>
      <w:r>
        <w:t xml:space="preserve"> </w:t>
      </w:r>
    </w:p>
    <w:p>
      <w:pPr>
        <w:pStyle w:val="TextBody"/>
      </w:pPr>
      <w:r>
        <w:t xml:space="preserve">(a) symbolic, microscopic; (b) macroscopic; (c) symbolic, macroscopic; (d) microscopic</w:t>
      </w:r>
    </w:p>
    <w:bookmarkEnd w:id="25"/>
    <w:bookmarkStart w:id="27" w:name="fs-idp40361152-solution"/>
    <w:p>
      <w:pPr>
        <w:pStyle w:val="TextBody"/>
      </w:pPr>
      <w:hyperlink r:id="rId26">
        <w:r>
          <w:rPr>
            <w:rStyle w:val="InternetLink"/>
          </w:rPr>
          <w:t xml:space="preserve">7</w:t>
        </w:r>
      </w:hyperlink>
      <w:r>
        <w:t xml:space="preserve">.</w:t>
      </w:r>
      <w:r>
        <w:t xml:space="preserve"> </w:t>
      </w:r>
    </w:p>
    <w:p>
      <w:pPr>
        <w:pStyle w:val="TextBody"/>
      </w:pPr>
      <w:r>
        <w:t xml:space="preserve">Macroscopic. The heat required is determined from macroscopic properties.</w:t>
      </w:r>
    </w:p>
    <w:bookmarkEnd w:id="27"/>
    <w:bookmarkStart w:id="29" w:name="fs-idp51841840-solution"/>
    <w:p>
      <w:pPr>
        <w:pStyle w:val="TextBody"/>
      </w:pPr>
      <w:hyperlink r:id="rId28">
        <w:r>
          <w:rPr>
            <w:rStyle w:val="InternetLink"/>
          </w:rPr>
          <w:t xml:space="preserve">9</w:t>
        </w:r>
      </w:hyperlink>
      <w:r>
        <w:t xml:space="preserve">.</w:t>
      </w:r>
      <w:r>
        <w:t xml:space="preserve"> </w:t>
      </w:r>
    </w:p>
    <w:p>
      <w:pPr>
        <w:pStyle w:val="TextBody"/>
      </w:pPr>
      <w:r>
        <w:t xml:space="preserve">Liquids can change their shape (flow); solids can’t. Gases can undergo large volume changes as pressure changes; liquids do not. Gases flow and change volume; solids do not.</w:t>
      </w:r>
    </w:p>
    <w:bookmarkEnd w:id="29"/>
    <w:bookmarkStart w:id="31" w:name="fs-idp135248192-solution"/>
    <w:p>
      <w:pPr>
        <w:pStyle w:val="TextBody"/>
      </w:pPr>
      <w:hyperlink r:id="rId30">
        <w:r>
          <w:rPr>
            <w:rStyle w:val="InternetLink"/>
          </w:rPr>
          <w:t xml:space="preserve">11</w:t>
        </w:r>
      </w:hyperlink>
      <w:r>
        <w:t xml:space="preserve">.</w:t>
      </w:r>
      <w:r>
        <w:t xml:space="preserve"> </w:t>
      </w:r>
    </w:p>
    <w:p>
      <w:pPr>
        <w:pStyle w:val="TextBody"/>
      </w:pPr>
      <w:r>
        <w:t xml:space="preserve">The mixture can have a variety of compositions; a pure substance has a definite composition. Both have the same composition from point to point.</w:t>
      </w:r>
    </w:p>
    <w:bookmarkEnd w:id="31"/>
    <w:bookmarkStart w:id="33" w:name="fs-idm34556656-solution"/>
    <w:p>
      <w:pPr>
        <w:pStyle w:val="TextBody"/>
      </w:pPr>
      <w:hyperlink r:id="rId32">
        <w:r>
          <w:rPr>
            <w:rStyle w:val="InternetLink"/>
          </w:rPr>
          <w:t xml:space="preserve">13</w:t>
        </w:r>
      </w:hyperlink>
      <w:r>
        <w:t xml:space="preserve">.</w:t>
      </w:r>
      <w:r>
        <w:t xml:space="preserve"> </w:t>
      </w:r>
    </w:p>
    <w:p>
      <w:pPr>
        <w:pStyle w:val="TextBody"/>
      </w:pPr>
      <w:r>
        <w:t xml:space="preserve">Molecules of elements contain only one type of atom; molecules of compounds contain two or more types of atoms. They are similar in that both are comprised of two or more atoms chemically bonded together.</w:t>
      </w:r>
    </w:p>
    <w:bookmarkEnd w:id="33"/>
    <w:bookmarkStart w:id="35" w:name="fs-idm11351120-solution"/>
    <w:p>
      <w:pPr>
        <w:pStyle w:val="TextBody"/>
      </w:pPr>
      <w:hyperlink r:id="rId34">
        <w:r>
          <w:rPr>
            <w:rStyle w:val="InternetLink"/>
          </w:rPr>
          <w:t xml:space="preserve">15</w:t>
        </w:r>
      </w:hyperlink>
      <w:r>
        <w:t xml:space="preserve">.</w:t>
      </w:r>
      <w:r>
        <w:t xml:space="preserve"> </w:t>
      </w:r>
    </w:p>
    <w:p>
      <w:pPr>
        <w:pStyle w:val="TextBody"/>
      </w:pPr>
      <w:r>
        <w:t xml:space="preserve">Answers will vary. Sample answer: Gatorade contains water, sugar, dextrose, citric acid, salt, sodium chloride, monopotassium phosphate, and sucrose acetate isobutyrate.</w:t>
      </w:r>
    </w:p>
    <w:bookmarkEnd w:id="35"/>
    <w:bookmarkStart w:id="37" w:name="fs-idp134896512-solution"/>
    <w:p>
      <w:pPr>
        <w:pStyle w:val="TextBody"/>
      </w:pPr>
      <w:hyperlink r:id="rId36">
        <w:r>
          <w:rPr>
            <w:rStyle w:val="InternetLink"/>
          </w:rPr>
          <w:t xml:space="preserve">17</w:t>
        </w:r>
      </w:hyperlink>
      <w:r>
        <w:t xml:space="preserve">.</w:t>
      </w:r>
      <w:r>
        <w:t xml:space="preserve"> </w:t>
      </w:r>
    </w:p>
    <w:p>
      <w:pPr>
        <w:pStyle w:val="TextBody"/>
      </w:pPr>
      <w:r>
        <w:t xml:space="preserve">(a) element; (b) element; (c) compound; (d) mixture; (e) compound; (f) compound; (g) compound; (h) mixture</w:t>
      </w:r>
    </w:p>
    <w:bookmarkEnd w:id="37"/>
    <w:bookmarkStart w:id="39" w:name="fs-idm38551280-solution"/>
    <w:p>
      <w:pPr>
        <w:pStyle w:val="TextBody"/>
      </w:pPr>
      <w:hyperlink r:id="rId38">
        <w:r>
          <w:rPr>
            <w:rStyle w:val="InternetLink"/>
          </w:rPr>
          <w:t xml:space="preserve">19</w:t>
        </w:r>
      </w:hyperlink>
      <w:r>
        <w:t xml:space="preserve">.</w:t>
      </w:r>
      <w:r>
        <w:t xml:space="preserve"> </w:t>
      </w:r>
    </w:p>
    <w:p>
      <w:pPr>
        <w:pStyle w:val="TextBody"/>
      </w:pPr>
      <w:r>
        <w:t xml:space="preserve">In each case, a molecule consists of two or more combined atoms. They differ in that the types of atoms change from one substance to the next.</w:t>
      </w:r>
    </w:p>
    <w:bookmarkEnd w:id="39"/>
    <w:bookmarkStart w:id="41" w:name="fs-idm50582272-solution"/>
    <w:p>
      <w:pPr>
        <w:pStyle w:val="TextBody"/>
      </w:pPr>
      <w:hyperlink r:id="rId40">
        <w:r>
          <w:rPr>
            <w:rStyle w:val="InternetLink"/>
          </w:rPr>
          <w:t xml:space="preserve">21</w:t>
        </w:r>
      </w:hyperlink>
      <w:r>
        <w:t xml:space="preserve">.</w:t>
      </w:r>
      <w:r>
        <w:t xml:space="preserve"> </w:t>
      </w:r>
    </w:p>
    <w:p>
      <w:pPr>
        <w:pStyle w:val="TextBody"/>
      </w:pPr>
      <w:r>
        <w:t xml:space="preserve">Gasoline (a mixture of compounds), oxygen, and to a lesser extent, nitrogen are consumed. Carbon dioxide and water are the principal products. Carbon monoxide and nitrogen oxides are produced in lesser amounts.</w:t>
      </w:r>
    </w:p>
    <w:bookmarkEnd w:id="41"/>
    <w:bookmarkStart w:id="43" w:name="fs-idp17429552-solution"/>
    <w:p>
      <w:pPr>
        <w:pStyle w:val="TextBody"/>
      </w:pPr>
      <w:hyperlink r:id="rId42">
        <w:r>
          <w:rPr>
            <w:rStyle w:val="InternetLink"/>
          </w:rPr>
          <w:t xml:space="preserve">23</w:t>
        </w:r>
      </w:hyperlink>
      <w:r>
        <w:t xml:space="preserve">.</w:t>
      </w:r>
      <w:r>
        <w:t xml:space="preserve"> </w:t>
      </w:r>
    </w:p>
    <w:p>
      <w:pPr>
        <w:pStyle w:val="TextBody"/>
      </w:pPr>
      <w:r>
        <w:t xml:space="preserve">(a) Increased as it would have combined with oxygen in the air thus increasing the amount of matter and therefore the mass. (b) 0.9 g</w:t>
      </w:r>
    </w:p>
    <w:bookmarkEnd w:id="43"/>
    <w:bookmarkStart w:id="45" w:name="fs-idp17769472-solution"/>
    <w:p>
      <w:pPr>
        <w:pStyle w:val="TextBody"/>
      </w:pPr>
      <w:hyperlink r:id="rId44">
        <w:r>
          <w:rPr>
            <w:rStyle w:val="InternetLink"/>
          </w:rPr>
          <w:t xml:space="preserve">25</w:t>
        </w:r>
      </w:hyperlink>
      <w:r>
        <w:t xml:space="preserve">.</w:t>
      </w:r>
      <w:r>
        <w:t xml:space="preserve"> </w:t>
      </w:r>
    </w:p>
    <w:p>
      <w:pPr>
        <w:pStyle w:val="TextBody"/>
      </w:pPr>
      <w:r>
        <w:t xml:space="preserve">(a) 200.0 g; (b) The mass of the container and contents would decrease as carbon dioxide is a gaseous product and would leave the container. (c) 102.3 g</w:t>
      </w:r>
    </w:p>
    <w:bookmarkEnd w:id="45"/>
    <w:bookmarkStart w:id="47" w:name="fs-idp131775248-solution"/>
    <w:p>
      <w:pPr>
        <w:pStyle w:val="TextBody"/>
      </w:pPr>
      <w:hyperlink r:id="rId46">
        <w:r>
          <w:rPr>
            <w:rStyle w:val="InternetLink"/>
          </w:rPr>
          <w:t xml:space="preserve">27</w:t>
        </w:r>
      </w:hyperlink>
      <w:r>
        <w:t xml:space="preserve">.</w:t>
      </w:r>
      <w:r>
        <w:t xml:space="preserve"> </w:t>
      </w:r>
    </w:p>
    <w:p>
      <w:pPr>
        <w:pStyle w:val="TextBody"/>
      </w:pPr>
      <w:r>
        <w:t xml:space="preserve">(a) physical; (b) chemical; (c) chemical; (d) physical; (e) physical</w:t>
      </w:r>
    </w:p>
    <w:bookmarkEnd w:id="47"/>
    <w:bookmarkStart w:id="49" w:name="fs-idm547056-solution"/>
    <w:p>
      <w:pPr>
        <w:pStyle w:val="TextBody"/>
      </w:pPr>
      <w:hyperlink r:id="rId48">
        <w:r>
          <w:rPr>
            <w:rStyle w:val="InternetLink"/>
          </w:rPr>
          <w:t xml:space="preserve">29</w:t>
        </w:r>
      </w:hyperlink>
      <w:r>
        <w:t xml:space="preserve">.</w:t>
      </w:r>
      <w:r>
        <w:t xml:space="preserve"> </w:t>
      </w:r>
    </w:p>
    <w:p>
      <w:pPr>
        <w:pStyle w:val="TextBody"/>
      </w:pPr>
      <w:r>
        <w:t xml:space="preserve">physical</w:t>
      </w:r>
    </w:p>
    <w:bookmarkEnd w:id="49"/>
    <w:bookmarkStart w:id="51" w:name="fs-idp42952176-solution"/>
    <w:p>
      <w:pPr>
        <w:pStyle w:val="TextBody"/>
      </w:pPr>
      <w:hyperlink r:id="rId50">
        <w:r>
          <w:rPr>
            <w:rStyle w:val="InternetLink"/>
          </w:rPr>
          <w:t xml:space="preserve">31</w:t>
        </w:r>
      </w:hyperlink>
      <w:r>
        <w:t xml:space="preserve">.</w:t>
      </w:r>
      <w:r>
        <w:t xml:space="preserve"> </w:t>
      </w:r>
    </w:p>
    <w:p>
      <w:pPr>
        <w:pStyle w:val="TextBody"/>
      </w:pPr>
      <w:r>
        <w:t xml:space="preserve">The value of an extensive property depends upon the amount of matter being considered, whereas the value of an intensive property is the same regardless of the amount of matter being considered.</w:t>
      </w:r>
    </w:p>
    <w:bookmarkEnd w:id="51"/>
    <w:bookmarkStart w:id="53" w:name="fs-idp121106016-solution"/>
    <w:p>
      <w:pPr>
        <w:pStyle w:val="TextBody"/>
      </w:pPr>
      <w:hyperlink r:id="rId52">
        <w:r>
          <w:rPr>
            <w:rStyle w:val="InternetLink"/>
          </w:rPr>
          <w:t xml:space="preserve">33</w:t>
        </w:r>
      </w:hyperlink>
      <w:r>
        <w:t xml:space="preserve">.</w:t>
      </w:r>
      <w:r>
        <w:t xml:space="preserve"> </w:t>
      </w:r>
    </w:p>
    <w:p>
      <w:pPr>
        <w:pStyle w:val="TextBody"/>
      </w:pPr>
      <w:r>
        <w:t xml:space="preserve">Being extensive properties, both mass and volume are directly proportional to the amount of substance under study. Dividing one extensive property by another will in effect “cancel” this dependence on amount, yielding a ratio that is independent of amount (an intensive property).</w:t>
      </w:r>
    </w:p>
    <w:bookmarkEnd w:id="53"/>
    <w:bookmarkStart w:id="55" w:name="fs-idm323373040-solution"/>
    <w:p>
      <w:pPr>
        <w:pStyle w:val="TextBody"/>
      </w:pPr>
      <w:hyperlink r:id="rId54">
        <w:r>
          <w:rPr>
            <w:rStyle w:val="InternetLink"/>
          </w:rPr>
          <w:t xml:space="preserve">35</w:t>
        </w:r>
      </w:hyperlink>
      <w:r>
        <w:t xml:space="preserve">.</w:t>
      </w:r>
      <w:r>
        <w:t xml:space="preserve"> </w:t>
      </w:r>
    </w:p>
    <w:p>
      <w:pPr>
        <w:pStyle w:val="TextBody"/>
      </w:pPr>
      <w:r>
        <w:t xml:space="preserve">about a yard</w:t>
      </w:r>
    </w:p>
    <w:bookmarkEnd w:id="55"/>
    <w:bookmarkStart w:id="57" w:name="fs-idm314038064-solution"/>
    <w:p>
      <w:pPr>
        <w:pStyle w:val="TextBody"/>
      </w:pPr>
      <w:hyperlink r:id="rId56">
        <w:r>
          <w:rPr>
            <w:rStyle w:val="InternetLink"/>
          </w:rPr>
          <w:t xml:space="preserve">37</w:t>
        </w:r>
      </w:hyperlink>
      <w:r>
        <w:t xml:space="preserve">.</w:t>
      </w:r>
      <w:r>
        <w:t xml:space="preserve"> </w:t>
      </w:r>
    </w:p>
    <w:p>
      <w:pPr>
        <w:pStyle w:val="TextBody"/>
      </w:pPr>
      <w:r>
        <w:t xml:space="preserve">(a) kilograms; (b) meters; (c) meters/second; (d) kilograms/cubic meter; (e) kelvin; (f) square meters; (g) cubic meters</w:t>
      </w:r>
    </w:p>
    <w:bookmarkEnd w:id="57"/>
    <w:bookmarkStart w:id="59" w:name="fs-idm344858160-solution"/>
    <w:p>
      <w:pPr>
        <w:pStyle w:val="TextBody"/>
      </w:pPr>
      <w:hyperlink r:id="rId58">
        <w:r>
          <w:rPr>
            <w:rStyle w:val="InternetLink"/>
          </w:rPr>
          <w:t xml:space="preserve">39</w:t>
        </w:r>
      </w:hyperlink>
      <w:r>
        <w:t xml:space="preserve">.</w:t>
      </w:r>
      <w:r>
        <w:t xml:space="preserve"> </w:t>
      </w:r>
    </w:p>
    <w:p>
      <w:pPr>
        <w:pStyle w:val="TextBody"/>
      </w:pPr>
      <w:r>
        <w:t xml:space="preserve">(a) centi-,</w:t>
      </w:r>
      <w:r>
        <w:t xml:space="preserve"> </w:t>
      </w:r>
      <m:oMath>
        <m:r>
          <m:rPr>
            <m:sty m:val="p"/>
          </m:rPr>
          <m:t>×</m:t>
        </m:r>
      </m:oMath>
      <w:r>
        <w:t xml:space="preserve"> </w:t>
      </w:r>
      <w:r>
        <w:t xml:space="preserve">10</w:t>
      </w:r>
      <w:r>
        <w:rPr>
          <w:vertAlign w:val="superscript"/>
        </w:rPr>
        <w:t xml:space="preserve">−2</w:t>
      </w:r>
      <w:r>
        <w:t xml:space="preserve">; (b) deci-,</w:t>
      </w:r>
      <w:r>
        <w:t xml:space="preserve"> </w:t>
      </w:r>
      <m:oMath>
        <m:r>
          <m:rPr>
            <m:sty m:val="p"/>
          </m:rPr>
          <m:t>×</m:t>
        </m:r>
      </m:oMath>
      <w:r>
        <w:t xml:space="preserve"> </w:t>
      </w:r>
      <w:r>
        <w:t xml:space="preserve">10</w:t>
      </w:r>
      <w:r>
        <w:rPr>
          <w:vertAlign w:val="superscript"/>
        </w:rPr>
        <w:t xml:space="preserve">−1</w:t>
      </w:r>
      <w:r>
        <w:t xml:space="preserve">; (c) Giga-,</w:t>
      </w:r>
      <w:r>
        <w:t xml:space="preserve"> </w:t>
      </w:r>
      <m:oMath>
        <m:r>
          <m:rPr>
            <m:sty m:val="p"/>
          </m:rPr>
          <m:t>×</m:t>
        </m:r>
      </m:oMath>
      <w:r>
        <w:t xml:space="preserve"> </w:t>
      </w:r>
      <w:r>
        <w:t xml:space="preserve">10</w:t>
      </w:r>
      <w:r>
        <w:rPr>
          <w:vertAlign w:val="superscript"/>
        </w:rPr>
        <w:t xml:space="preserve">9</w:t>
      </w:r>
      <w:r>
        <w:t xml:space="preserve">; (d) kilo-,</w:t>
      </w:r>
      <w:r>
        <w:t xml:space="preserve"> </w:t>
      </w:r>
      <m:oMath>
        <m:r>
          <m:rPr>
            <m:sty m:val="p"/>
          </m:rPr>
          <m:t>×</m:t>
        </m:r>
      </m:oMath>
      <w:r>
        <w:t xml:space="preserve"> </w:t>
      </w:r>
      <w:r>
        <w:t xml:space="preserve">10</w:t>
      </w:r>
      <w:r>
        <w:rPr>
          <w:vertAlign w:val="superscript"/>
        </w:rPr>
        <w:t xml:space="preserve">3</w:t>
      </w:r>
      <w:r>
        <w:t xml:space="preserve">; (e) milli-,</w:t>
      </w:r>
      <w:r>
        <w:t xml:space="preserve"> </w:t>
      </w:r>
      <m:oMath>
        <m:r>
          <m:rPr>
            <m:sty m:val="p"/>
          </m:rPr>
          <m:t>×</m:t>
        </m:r>
      </m:oMath>
      <w:r>
        <w:t xml:space="preserve"> </w:t>
      </w:r>
      <w:r>
        <w:t xml:space="preserve">10</w:t>
      </w:r>
      <w:r>
        <w:rPr>
          <w:vertAlign w:val="superscript"/>
        </w:rPr>
        <w:t xml:space="preserve">−3</w:t>
      </w:r>
      <w:r>
        <w:t xml:space="preserve">; (f) nano-,</w:t>
      </w:r>
      <w:r>
        <w:t xml:space="preserve"> </w:t>
      </w:r>
      <m:oMath>
        <m:r>
          <m:rPr>
            <m:sty m:val="p"/>
          </m:rPr>
          <m:t>×</m:t>
        </m:r>
      </m:oMath>
      <w:r>
        <w:t xml:space="preserve"> </w:t>
      </w:r>
      <w:r>
        <w:t xml:space="preserve">10</w:t>
      </w:r>
      <w:r>
        <w:rPr>
          <w:vertAlign w:val="superscript"/>
        </w:rPr>
        <w:t xml:space="preserve">−9</w:t>
      </w:r>
      <w:r>
        <w:t xml:space="preserve">; (g) pico-,</w:t>
      </w:r>
      <w:r>
        <w:t xml:space="preserve"> </w:t>
      </w:r>
      <m:oMath>
        <m:r>
          <m:rPr>
            <m:sty m:val="p"/>
          </m:rPr>
          <m:t>×</m:t>
        </m:r>
      </m:oMath>
      <w:r>
        <w:t xml:space="preserve"> </w:t>
      </w:r>
      <w:r>
        <w:t xml:space="preserve">10</w:t>
      </w:r>
      <w:r>
        <w:rPr>
          <w:vertAlign w:val="superscript"/>
        </w:rPr>
        <w:t xml:space="preserve">−12</w:t>
      </w:r>
      <w:r>
        <w:t xml:space="preserve">; (h) tera-,</w:t>
      </w:r>
      <w:r>
        <w:t xml:space="preserve"> </w:t>
      </w:r>
      <m:oMath>
        <m:r>
          <m:rPr>
            <m:sty m:val="p"/>
          </m:rPr>
          <m:t>×</m:t>
        </m:r>
      </m:oMath>
      <w:r>
        <w:t xml:space="preserve"> </w:t>
      </w:r>
      <w:r>
        <w:t xml:space="preserve">10</w:t>
      </w:r>
      <w:r>
        <w:rPr>
          <w:vertAlign w:val="superscript"/>
        </w:rPr>
        <w:t xml:space="preserve">12</w:t>
      </w:r>
    </w:p>
    <w:bookmarkEnd w:id="59"/>
    <w:bookmarkStart w:id="61" w:name="fs-idm165750544-solution"/>
    <w:p>
      <w:pPr>
        <w:pStyle w:val="TextBody"/>
      </w:pPr>
      <w:hyperlink r:id="rId60">
        <w:r>
          <w:rPr>
            <w:rStyle w:val="InternetLink"/>
          </w:rPr>
          <w:t xml:space="preserve">41</w:t>
        </w:r>
      </w:hyperlink>
      <w:r>
        <w:t xml:space="preserve">.</w:t>
      </w:r>
      <w:r>
        <w:t xml:space="preserve"> </w:t>
      </w:r>
    </w:p>
    <w:p>
      <w:pPr>
        <w:pStyle w:val="TextBody"/>
      </w:pPr>
      <w:r>
        <w:t xml:space="preserve">(a) m = 18.58 g, V = 5.7 mL; (b) d = 3.3 g/mL; (c) malachite (basic copper carbonate, d = 3.25—4.10 g/mL).</w:t>
      </w:r>
    </w:p>
    <w:bookmarkEnd w:id="61"/>
    <w:bookmarkStart w:id="63" w:name="fs-idm160286704-solution"/>
    <w:p>
      <w:pPr>
        <w:pStyle w:val="TextBody"/>
      </w:pPr>
      <w:hyperlink r:id="rId62">
        <w:r>
          <w:rPr>
            <w:rStyle w:val="InternetLink"/>
          </w:rPr>
          <w:t xml:space="preserve">43</w:t>
        </w:r>
      </w:hyperlink>
      <w:r>
        <w:t xml:space="preserve">.</w:t>
      </w:r>
      <w:r>
        <w:t xml:space="preserve"> </w:t>
      </w:r>
    </w:p>
    <w:p>
      <w:pPr>
        <w:pStyle w:val="TextBody"/>
      </w:pPr>
      <w:r>
        <w:t xml:space="preserve">(a) displaced water volume = 2.8 mL; (b) displaced water mass = 2.8 g; (c) The block mass is 2.76 g, essentially equal to the mass of displaced water (2.8 g) and consistent with Archimedes’ principle of buoyancy.</w:t>
      </w:r>
    </w:p>
    <w:bookmarkEnd w:id="63"/>
    <w:bookmarkStart w:id="65" w:name="fs-idp24074624-solution"/>
    <w:p>
      <w:pPr>
        <w:pStyle w:val="TextBody"/>
      </w:pPr>
      <w:hyperlink r:id="rId64">
        <w:r>
          <w:rPr>
            <w:rStyle w:val="InternetLink"/>
          </w:rPr>
          <w:t xml:space="preserve">45</w:t>
        </w:r>
      </w:hyperlink>
      <w:r>
        <w:t xml:space="preserve">.</w:t>
      </w:r>
      <w:r>
        <w:t xml:space="preserve"> </w:t>
      </w:r>
    </w:p>
    <w:p>
      <w:pPr>
        <w:pStyle w:val="TextBody"/>
      </w:pPr>
      <w:r>
        <w:t xml:space="preserve">(a) 7.04</w:t>
      </w:r>
      <w:r>
        <w:t xml:space="preserve"> </w:t>
      </w:r>
      <m:oMath>
        <m:r>
          <m:rPr>
            <m:sty m:val="p"/>
          </m:rPr>
          <m:t>×</m:t>
        </m:r>
      </m:oMath>
      <w:r>
        <w:t xml:space="preserve"> </w:t>
      </w:r>
      <w:r>
        <w:t xml:space="preserve">10</w:t>
      </w:r>
      <w:r>
        <w:rPr>
          <w:vertAlign w:val="superscript"/>
        </w:rPr>
        <w:t xml:space="preserve">2</w:t>
      </w:r>
      <w:r>
        <w:t xml:space="preserve">; (b) 3.344</w:t>
      </w:r>
      <w:r>
        <w:t xml:space="preserve"> </w:t>
      </w:r>
      <m:oMath>
        <m:r>
          <m:rPr>
            <m:sty m:val="p"/>
          </m:rPr>
          <m:t>×</m:t>
        </m:r>
      </m:oMath>
      <w:r>
        <w:t xml:space="preserve"> </w:t>
      </w:r>
      <w:r>
        <w:t xml:space="preserve">10</w:t>
      </w:r>
      <w:r>
        <w:rPr>
          <w:vertAlign w:val="superscript"/>
        </w:rPr>
        <w:t xml:space="preserve">−2</w:t>
      </w:r>
      <w:r>
        <w:t xml:space="preserve">; (c) 5.479</w:t>
      </w:r>
      <w:r>
        <w:t xml:space="preserve"> </w:t>
      </w:r>
      <m:oMath>
        <m:r>
          <m:rPr>
            <m:sty m:val="p"/>
          </m:rPr>
          <m:t>×</m:t>
        </m:r>
      </m:oMath>
      <w:r>
        <w:t xml:space="preserve"> </w:t>
      </w:r>
      <w:r>
        <w:t xml:space="preserve">10</w:t>
      </w:r>
      <w:r>
        <w:rPr>
          <w:vertAlign w:val="superscript"/>
        </w:rPr>
        <w:t xml:space="preserve">2</w:t>
      </w:r>
      <w:r>
        <w:t xml:space="preserve">; (d) 2.2086</w:t>
      </w:r>
      <w:r>
        <w:t xml:space="preserve"> </w:t>
      </w:r>
      <m:oMath>
        <m:r>
          <m:rPr>
            <m:sty m:val="p"/>
          </m:rPr>
          <m:t>×</m:t>
        </m:r>
      </m:oMath>
      <w:r>
        <w:t xml:space="preserve"> </w:t>
      </w:r>
      <w:r>
        <w:t xml:space="preserve">10</w:t>
      </w:r>
      <w:r>
        <w:rPr>
          <w:vertAlign w:val="superscript"/>
        </w:rPr>
        <w:t xml:space="preserve">4</w:t>
      </w:r>
      <w:r>
        <w:t xml:space="preserve">; (e) 1.00000</w:t>
      </w:r>
      <w:r>
        <w:t xml:space="preserve"> </w:t>
      </w:r>
      <m:oMath>
        <m:r>
          <m:rPr>
            <m:sty m:val="p"/>
          </m:rPr>
          <m:t>×</m:t>
        </m:r>
      </m:oMath>
      <w:r>
        <w:t xml:space="preserve"> </w:t>
      </w:r>
      <w:r>
        <w:t xml:space="preserve">10</w:t>
      </w:r>
      <w:r>
        <w:rPr>
          <w:vertAlign w:val="superscript"/>
        </w:rPr>
        <w:t xml:space="preserve">3</w:t>
      </w:r>
      <w:r>
        <w:t xml:space="preserve">; (f) 6.51</w:t>
      </w:r>
      <w:r>
        <w:t xml:space="preserve"> </w:t>
      </w:r>
      <m:oMath>
        <m:r>
          <m:rPr>
            <m:sty m:val="p"/>
          </m:rPr>
          <m:t>×</m:t>
        </m:r>
      </m:oMath>
      <w:r>
        <w:t xml:space="preserve"> </w:t>
      </w:r>
      <w:r>
        <w:t xml:space="preserve">10</w:t>
      </w:r>
      <w:r>
        <w:rPr>
          <w:vertAlign w:val="superscript"/>
        </w:rPr>
        <w:t xml:space="preserve">−8</w:t>
      </w:r>
      <w:r>
        <w:t xml:space="preserve">; (g) 7.157</w:t>
      </w:r>
      <w:r>
        <w:t xml:space="preserve"> </w:t>
      </w:r>
      <m:oMath>
        <m:r>
          <m:rPr>
            <m:sty m:val="p"/>
          </m:rPr>
          <m:t>×</m:t>
        </m:r>
      </m:oMath>
      <w:r>
        <w:t xml:space="preserve"> </w:t>
      </w:r>
      <w:r>
        <w:t xml:space="preserve">10</w:t>
      </w:r>
      <w:r>
        <w:rPr>
          <w:vertAlign w:val="superscript"/>
        </w:rPr>
        <w:t xml:space="preserve">−3</w:t>
      </w:r>
    </w:p>
    <w:bookmarkEnd w:id="65"/>
    <w:bookmarkStart w:id="67" w:name="fs-idp30473840-solution"/>
    <w:p>
      <w:pPr>
        <w:pStyle w:val="TextBody"/>
      </w:pPr>
      <w:hyperlink r:id="rId66">
        <w:r>
          <w:rPr>
            <w:rStyle w:val="InternetLink"/>
          </w:rPr>
          <w:t xml:space="preserve">47</w:t>
        </w:r>
      </w:hyperlink>
      <w:r>
        <w:t xml:space="preserve">.</w:t>
      </w:r>
      <w:r>
        <w:t xml:space="preserve"> </w:t>
      </w:r>
    </w:p>
    <w:p>
      <w:pPr>
        <w:pStyle w:val="TextBody"/>
      </w:pPr>
      <w:r>
        <w:t xml:space="preserve">(a) exact; (b) exact; (c) uncertain; (d) exact; (e) uncertain; (f) uncertain</w:t>
      </w:r>
    </w:p>
    <w:bookmarkEnd w:id="67"/>
    <w:bookmarkStart w:id="69" w:name="fs-idp16088144-solution"/>
    <w:p>
      <w:pPr>
        <w:pStyle w:val="TextBody"/>
      </w:pPr>
      <w:hyperlink r:id="rId68">
        <w:r>
          <w:rPr>
            <w:rStyle w:val="InternetLink"/>
          </w:rPr>
          <w:t xml:space="preserve">49</w:t>
        </w:r>
      </w:hyperlink>
      <w:r>
        <w:t xml:space="preserve">.</w:t>
      </w:r>
      <w:r>
        <w:t xml:space="preserve"> </w:t>
      </w:r>
    </w:p>
    <w:p>
      <w:pPr>
        <w:pStyle w:val="TextBody"/>
      </w:pPr>
      <w:r>
        <w:t xml:space="preserve">(a) two; (b) three; (c) five; (d) four; (e) six; (f) two; (g) five</w:t>
      </w:r>
    </w:p>
    <w:bookmarkEnd w:id="69"/>
    <w:bookmarkStart w:id="71" w:name="fs-idp15391168-solution"/>
    <w:p>
      <w:pPr>
        <w:pStyle w:val="TextBody"/>
      </w:pPr>
      <w:hyperlink r:id="rId70">
        <w:r>
          <w:rPr>
            <w:rStyle w:val="InternetLink"/>
          </w:rPr>
          <w:t xml:space="preserve">51</w:t>
        </w:r>
      </w:hyperlink>
      <w:r>
        <w:t xml:space="preserve">.</w:t>
      </w:r>
      <w:r>
        <w:t xml:space="preserve"> </w:t>
      </w:r>
    </w:p>
    <w:p>
      <w:pPr>
        <w:pStyle w:val="TextBody"/>
      </w:pPr>
      <w:r>
        <w:t xml:space="preserve">(a) 0.44; (b) 9.0; (c) 27; (d) 140; (e) 1.5</w:t>
      </w:r>
      <w:r>
        <w:t xml:space="preserve"> </w:t>
      </w:r>
      <m:oMath>
        <m:r>
          <m:rPr>
            <m:sty m:val="p"/>
          </m:rPr>
          <m:t>×</m:t>
        </m:r>
      </m:oMath>
      <w:r>
        <w:t xml:space="preserve"> </w:t>
      </w:r>
      <w:r>
        <w:t xml:space="preserve">10</w:t>
      </w:r>
      <w:r>
        <w:rPr>
          <w:vertAlign w:val="superscript"/>
        </w:rPr>
        <w:t xml:space="preserve">−3</w:t>
      </w:r>
      <w:r>
        <w:t xml:space="preserve">; (f) 0.44</w:t>
      </w:r>
    </w:p>
    <w:bookmarkEnd w:id="71"/>
    <w:bookmarkStart w:id="73" w:name="fs-idp358584288-solution"/>
    <w:p>
      <w:pPr>
        <w:pStyle w:val="TextBody"/>
      </w:pPr>
      <w:hyperlink r:id="rId72">
        <w:r>
          <w:rPr>
            <w:rStyle w:val="InternetLink"/>
          </w:rPr>
          <w:t xml:space="preserve">53</w:t>
        </w:r>
      </w:hyperlink>
      <w:r>
        <w:t xml:space="preserve">.</w:t>
      </w:r>
      <w:r>
        <w:t xml:space="preserve"> </w:t>
      </w:r>
    </w:p>
    <w:p>
      <w:pPr>
        <w:pStyle w:val="TextBody"/>
      </w:pPr>
      <w:r>
        <w:t xml:space="preserve">(a) 2.15</w:t>
      </w:r>
      <w:r>
        <w:t xml:space="preserve"> </w:t>
      </w:r>
      <m:oMath>
        <m:r>
          <m:rPr>
            <m:sty m:val="p"/>
          </m:rPr>
          <m:t>×</m:t>
        </m:r>
      </m:oMath>
      <w:r>
        <w:t xml:space="preserve"> </w:t>
      </w:r>
      <w:r>
        <w:t xml:space="preserve">10</w:t>
      </w:r>
      <w:r>
        <w:rPr>
          <w:vertAlign w:val="superscript"/>
        </w:rPr>
        <w:t xml:space="preserve">5</w:t>
      </w:r>
      <w:r>
        <w:t xml:space="preserve">; (b) 4.2</w:t>
      </w:r>
      <w:r>
        <w:t xml:space="preserve"> </w:t>
      </w:r>
      <m:oMath>
        <m:r>
          <m:rPr>
            <m:sty m:val="p"/>
          </m:rPr>
          <m:t>×</m:t>
        </m:r>
      </m:oMath>
      <w:r>
        <w:t xml:space="preserve"> </w:t>
      </w:r>
      <w:r>
        <w:t xml:space="preserve">10</w:t>
      </w:r>
      <w:r>
        <w:rPr>
          <w:vertAlign w:val="superscript"/>
        </w:rPr>
        <w:t xml:space="preserve">6</w:t>
      </w:r>
      <w:r>
        <w:t xml:space="preserve">; (c) 2.08; (d) 0.19; (e) 27,440; (f) 43.0</w:t>
      </w:r>
    </w:p>
    <w:bookmarkEnd w:id="73"/>
    <w:bookmarkStart w:id="75" w:name="fs-idp30946992-solution"/>
    <w:p>
      <w:pPr>
        <w:pStyle w:val="TextBody"/>
      </w:pPr>
      <w:hyperlink r:id="rId74">
        <w:r>
          <w:rPr>
            <w:rStyle w:val="InternetLink"/>
          </w:rPr>
          <w:t xml:space="preserve">55</w:t>
        </w:r>
      </w:hyperlink>
      <w:r>
        <w:t xml:space="preserve">.</w:t>
      </w:r>
      <w:r>
        <w:t xml:space="preserve"> </w:t>
      </w:r>
    </w:p>
    <w:p>
      <w:pPr>
        <w:pStyle w:val="TextBody"/>
      </w:pPr>
      <w:r>
        <w:t xml:space="preserve">(a) Archer X; (b) Archer W; (c) Archer Y</w:t>
      </w:r>
    </w:p>
    <w:bookmarkEnd w:id="75"/>
    <w:bookmarkStart w:id="77" w:name="fs-idm287695728-solution"/>
    <w:p>
      <w:pPr>
        <w:pStyle w:val="TextBody"/>
      </w:pPr>
      <w:hyperlink r:id="rId76">
        <w:r>
          <w:rPr>
            <w:rStyle w:val="InternetLink"/>
          </w:rPr>
          <w:t xml:space="preserve">57</w:t>
        </w:r>
      </w:hyperlink>
      <w:r>
        <w:t xml:space="preserve">.</w:t>
      </w:r>
      <w:r>
        <w:t xml:space="preserve"> </w:t>
      </w:r>
    </w:p>
    <w:p>
      <w:pPr>
        <w:pStyle w:val="TextBody"/>
      </w:pPr>
      <w:r>
        <w:t xml:space="preserve">(a)</w:t>
      </w:r>
      <w:r>
        <w:t xml:space="preserve"> </w:t>
      </w:r>
      <m:oMath>
        <m:f>
          <m:fPr>
            <m:type m:val="bar"/>
          </m:fPr>
          <m:num>
            <m:r>
              <m:rPr>
                <m:nor/>
                <m:sty m:val="p"/>
              </m:rPr>
              <m:t>1.0936 yd</m:t>
            </m:r>
          </m:num>
          <m:den>
            <m:r>
              <m:rPr>
                <m:nor/>
                <m:sty m:val="p"/>
              </m:rPr>
              <m:t>1 m</m:t>
            </m:r>
          </m:den>
        </m:f>
      </m:oMath>
      <w:r>
        <w:t xml:space="preserve">; (b)</w:t>
      </w:r>
      <w:r>
        <w:t xml:space="preserve"> </w:t>
      </w:r>
      <m:oMath>
        <m:f>
          <m:fPr>
            <m:type m:val="bar"/>
          </m:fPr>
          <m:num>
            <m:r>
              <m:rPr>
                <m:nor/>
                <m:sty m:val="p"/>
              </m:rPr>
              <m:t>0.94635 L</m:t>
            </m:r>
          </m:num>
          <m:den>
            <m:r>
              <m:rPr>
                <m:nor/>
                <m:sty m:val="p"/>
              </m:rPr>
              <m:t>1 qt</m:t>
            </m:r>
          </m:den>
        </m:f>
      </m:oMath>
      <w:r>
        <w:t xml:space="preserve">; (c)</w:t>
      </w:r>
      <w:r>
        <w:t xml:space="preserve"> </w:t>
      </w:r>
      <m:oMath>
        <m:f>
          <m:fPr>
            <m:type m:val="bar"/>
          </m:fPr>
          <m:num>
            <m:r>
              <m:rPr>
                <m:nor/>
                <m:sty m:val="p"/>
              </m:rPr>
              <m:t>2.2046 lb</m:t>
            </m:r>
          </m:num>
          <m:den>
            <m:r>
              <m:rPr>
                <m:nor/>
                <m:sty m:val="p"/>
              </m:rPr>
              <m:t>1 kg</m:t>
            </m:r>
          </m:den>
        </m:f>
      </m:oMath>
    </w:p>
    <w:bookmarkEnd w:id="77"/>
    <w:bookmarkStart w:id="82" w:name="fs-idp43396912-solution"/>
    <w:p>
      <w:pPr>
        <w:pStyle w:val="TextBody"/>
      </w:pPr>
      <w:hyperlink r:id="rId78">
        <w:r>
          <w:rPr>
            <w:rStyle w:val="InternetLink"/>
          </w:rPr>
          <w:t xml:space="preserve">59</w:t>
        </w:r>
      </w:hyperlink>
      <w:r>
        <w:t xml:space="preserve">.</w:t>
      </w:r>
      <w:r>
        <w:t xml:space="preserve"> </w:t>
      </w:r>
    </w:p>
    <w:p>
      <w:pPr>
        <w:pStyle w:val="TextBody"/>
      </w:pPr>
      <w:r>
        <w:drawing>
          <wp:inline>
            <wp:extent cx="1104900" cy="180975"/>
            <wp:effectExtent b="0" l="0" r="0" t="0"/>
            <wp:docPr descr="None" title="" id="80" name="Picture"/>
            <a:graphic>
              <a:graphicData uri="http://schemas.openxmlformats.org/drawingml/2006/picture">
                <pic:pic>
                  <pic:nvPicPr>
                    <pic:cNvPr descr="../resources/39e8806301bc32f7313117e86b2b990651689038" id="81" name="Picture"/>
                    <pic:cNvPicPr>
                      <a:picLocks noChangeArrowheads="1" noChangeAspect="1"/>
                    </pic:cNvPicPr>
                  </pic:nvPicPr>
                  <pic:blipFill>
                    <a:blip r:embed="rId79"/>
                    <a:stretch>
                      <a:fillRect/>
                    </a:stretch>
                  </pic:blipFill>
                  <pic:spPr bwMode="auto">
                    <a:xfrm>
                      <a:off x="0" y="0"/>
                      <a:ext cx="1104900" cy="180975"/>
                    </a:xfrm>
                    <a:prstGeom prst="rect">
                      <a:avLst/>
                    </a:prstGeom>
                    <a:noFill/>
                    <a:ln w="9525">
                      <a:noFill/>
                      <a:headEnd/>
                      <a:tailEnd/>
                    </a:ln>
                  </pic:spPr>
                </pic:pic>
              </a:graphicData>
            </a:graphic>
          </wp:inline>
        </w:drawing>
      </w:r>
      <w:r>
        <w:br/>
      </w:r>
      <w:r>
        <w:t xml:space="preserve"> </w:t>
      </w:r>
      <w:r>
        <w:t xml:space="preserve">Only two significant figures are justified.</w:t>
      </w:r>
    </w:p>
    <w:bookmarkEnd w:id="82"/>
    <w:bookmarkStart w:id="84" w:name="fs-idm125803088-solution"/>
    <w:p>
      <w:pPr>
        <w:pStyle w:val="TextBody"/>
      </w:pPr>
      <w:hyperlink r:id="rId83">
        <w:r>
          <w:rPr>
            <w:rStyle w:val="InternetLink"/>
          </w:rPr>
          <w:t xml:space="preserve">61</w:t>
        </w:r>
      </w:hyperlink>
      <w:r>
        <w:t xml:space="preserve">.</w:t>
      </w:r>
      <w:r>
        <w:t xml:space="preserve"> </w:t>
      </w:r>
    </w:p>
    <w:p>
      <w:pPr>
        <w:pStyle w:val="TextBody"/>
      </w:pPr>
      <w:r>
        <w:t xml:space="preserve">68–71 cm; 400–450 g</w:t>
      </w:r>
    </w:p>
    <w:bookmarkEnd w:id="84"/>
    <w:bookmarkStart w:id="86" w:name="fs-idm203954352-solution"/>
    <w:p>
      <w:pPr>
        <w:pStyle w:val="TextBody"/>
      </w:pPr>
      <w:hyperlink r:id="rId85">
        <w:r>
          <w:rPr>
            <w:rStyle w:val="InternetLink"/>
          </w:rPr>
          <w:t xml:space="preserve">63</w:t>
        </w:r>
      </w:hyperlink>
      <w:r>
        <w:t xml:space="preserve">.</w:t>
      </w:r>
      <w:r>
        <w:t xml:space="preserve"> </w:t>
      </w:r>
    </w:p>
    <w:p>
      <w:pPr>
        <w:pStyle w:val="TextBody"/>
      </w:pPr>
      <w:r>
        <w:t xml:space="preserve">355 mL</w:t>
      </w:r>
    </w:p>
    <w:bookmarkEnd w:id="86"/>
    <w:bookmarkStart w:id="88" w:name="fs-idp32978240-solution"/>
    <w:p>
      <w:pPr>
        <w:pStyle w:val="TextBody"/>
      </w:pPr>
      <w:hyperlink r:id="rId87">
        <w:r>
          <w:rPr>
            <w:rStyle w:val="InternetLink"/>
          </w:rPr>
          <w:t xml:space="preserve">65</w:t>
        </w:r>
      </w:hyperlink>
      <w:r>
        <w:t xml:space="preserve">.</w:t>
      </w:r>
      <w:r>
        <w:t xml:space="preserve"> </w:t>
      </w:r>
    </w:p>
    <w:p>
      <w:pPr>
        <w:pStyle w:val="TextBody"/>
      </w:pPr>
      <w:r>
        <w:t xml:space="preserve">8</w:t>
      </w:r>
      <w:r>
        <w:t xml:space="preserve"> </w:t>
      </w:r>
      <m:oMath>
        <m:r>
          <m:rPr>
            <m:sty m:val="p"/>
          </m:rPr>
          <m:t>×</m:t>
        </m:r>
      </m:oMath>
      <w:r>
        <w:t xml:space="preserve"> </w:t>
      </w:r>
      <w:r>
        <w:t xml:space="preserve">10</w:t>
      </w:r>
      <w:r>
        <w:rPr>
          <w:vertAlign w:val="superscript"/>
        </w:rPr>
        <w:t xml:space="preserve">−4</w:t>
      </w:r>
      <w:r>
        <w:t xml:space="preserve"> </w:t>
      </w:r>
      <w:r>
        <w:t xml:space="preserve">cm</w:t>
      </w:r>
    </w:p>
    <w:bookmarkEnd w:id="88"/>
    <w:bookmarkStart w:id="90" w:name="fs-idm280166528-solution"/>
    <w:p>
      <w:pPr>
        <w:pStyle w:val="TextBody"/>
      </w:pPr>
      <w:hyperlink r:id="rId89">
        <w:r>
          <w:rPr>
            <w:rStyle w:val="InternetLink"/>
          </w:rPr>
          <w:t xml:space="preserve">67</w:t>
        </w:r>
      </w:hyperlink>
      <w:r>
        <w:t xml:space="preserve">.</w:t>
      </w:r>
      <w:r>
        <w:t xml:space="preserve"> </w:t>
      </w:r>
    </w:p>
    <w:p>
      <w:pPr>
        <w:pStyle w:val="TextBody"/>
      </w:pPr>
      <w:r>
        <w:t xml:space="preserve">yes; weight = 89.4 kg</w:t>
      </w:r>
    </w:p>
    <w:bookmarkEnd w:id="90"/>
    <w:bookmarkStart w:id="92" w:name="fs-idm159954784-solution"/>
    <w:p>
      <w:pPr>
        <w:pStyle w:val="TextBody"/>
      </w:pPr>
      <w:hyperlink r:id="rId91">
        <w:r>
          <w:rPr>
            <w:rStyle w:val="InternetLink"/>
          </w:rPr>
          <w:t xml:space="preserve">69</w:t>
        </w:r>
      </w:hyperlink>
      <w:r>
        <w:t xml:space="preserve">.</w:t>
      </w:r>
      <w:r>
        <w:t xml:space="preserve"> </w:t>
      </w:r>
    </w:p>
    <w:p>
      <w:pPr>
        <w:pStyle w:val="TextBody"/>
      </w:pPr>
      <w:r>
        <w:t xml:space="preserve">5.0</w:t>
      </w:r>
      <w:r>
        <w:t xml:space="preserve"> </w:t>
      </w:r>
      <m:oMath>
        <m:r>
          <m:rPr>
            <m:sty m:val="p"/>
          </m:rPr>
          <m:t>×</m:t>
        </m:r>
      </m:oMath>
      <w:r>
        <w:t xml:space="preserve"> </w:t>
      </w:r>
      <w:r>
        <w:t xml:space="preserve">10</w:t>
      </w:r>
      <w:r>
        <w:rPr>
          <w:vertAlign w:val="superscript"/>
        </w:rPr>
        <w:t xml:space="preserve">−3</w:t>
      </w:r>
      <w:r>
        <w:t xml:space="preserve"> </w:t>
      </w:r>
      <w:r>
        <w:t xml:space="preserve">mL</w:t>
      </w:r>
    </w:p>
    <w:bookmarkEnd w:id="92"/>
    <w:bookmarkStart w:id="94" w:name="fs-idm101514016-solution"/>
    <w:p>
      <w:pPr>
        <w:pStyle w:val="TextBody"/>
      </w:pPr>
      <w:hyperlink r:id="rId93">
        <w:r>
          <w:rPr>
            <w:rStyle w:val="InternetLink"/>
          </w:rPr>
          <w:t xml:space="preserve">71</w:t>
        </w:r>
      </w:hyperlink>
      <w:r>
        <w:t xml:space="preserve">.</w:t>
      </w:r>
      <w:r>
        <w:t xml:space="preserve"> </w:t>
      </w:r>
    </w:p>
    <w:p>
      <w:pPr>
        <w:pStyle w:val="TextBody"/>
      </w:pPr>
      <w:r>
        <w:t xml:space="preserve">(a) 1.3</w:t>
      </w:r>
      <w:r>
        <w:t xml:space="preserve"> </w:t>
      </w:r>
      <m:oMath>
        <m:r>
          <m:rPr>
            <m:sty m:val="p"/>
          </m:rPr>
          <m:t>×</m:t>
        </m:r>
      </m:oMath>
      <w:r>
        <w:t xml:space="preserve"> </w:t>
      </w:r>
      <w:r>
        <w:t xml:space="preserve">10</w:t>
      </w:r>
      <w:r>
        <w:rPr>
          <w:vertAlign w:val="superscript"/>
        </w:rPr>
        <w:t xml:space="preserve">−4</w:t>
      </w:r>
      <w:r>
        <w:t xml:space="preserve"> </w:t>
      </w:r>
      <w:r>
        <w:t xml:space="preserve">kg; (b) 2.32</w:t>
      </w:r>
      <w:r>
        <w:t xml:space="preserve"> </w:t>
      </w:r>
      <m:oMath>
        <m:r>
          <m:rPr>
            <m:sty m:val="p"/>
          </m:rPr>
          <m:t>×</m:t>
        </m:r>
      </m:oMath>
      <w:r>
        <w:t xml:space="preserve"> </w:t>
      </w:r>
      <w:r>
        <w:t xml:space="preserve">10</w:t>
      </w:r>
      <w:r>
        <w:rPr>
          <w:vertAlign w:val="superscript"/>
        </w:rPr>
        <w:t xml:space="preserve">8</w:t>
      </w:r>
      <w:r>
        <w:t xml:space="preserve"> </w:t>
      </w:r>
      <w:r>
        <w:t xml:space="preserve">kg; (c) 5.23</w:t>
      </w:r>
      <w:r>
        <w:t xml:space="preserve"> </w:t>
      </w:r>
      <m:oMath>
        <m:r>
          <m:rPr>
            <m:sty m:val="p"/>
          </m:rPr>
          <m:t>×</m:t>
        </m:r>
      </m:oMath>
      <w:r>
        <w:t xml:space="preserve"> </w:t>
      </w:r>
      <w:r>
        <w:t xml:space="preserve">10</w:t>
      </w:r>
      <w:r>
        <w:rPr>
          <w:vertAlign w:val="superscript"/>
        </w:rPr>
        <w:t xml:space="preserve">−12</w:t>
      </w:r>
      <w:r>
        <w:t xml:space="preserve"> </w:t>
      </w:r>
      <w:r>
        <w:t xml:space="preserve">m; (d) 8.63</w:t>
      </w:r>
      <w:r>
        <w:t xml:space="preserve"> </w:t>
      </w:r>
      <m:oMath>
        <m:r>
          <m:rPr>
            <m:sty m:val="p"/>
          </m:rPr>
          <m:t>×</m:t>
        </m:r>
      </m:oMath>
      <w:r>
        <w:t xml:space="preserve"> </w:t>
      </w:r>
      <w:r>
        <w:t xml:space="preserve">10</w:t>
      </w:r>
      <w:r>
        <w:rPr>
          <w:vertAlign w:val="superscript"/>
        </w:rPr>
        <w:t xml:space="preserve">−5</w:t>
      </w:r>
      <w:r>
        <w:t xml:space="preserve"> </w:t>
      </w:r>
      <w:r>
        <w:t xml:space="preserve">kg; (e) 3.76</w:t>
      </w:r>
      <w:r>
        <w:t xml:space="preserve"> </w:t>
      </w:r>
      <m:oMath>
        <m:r>
          <m:rPr>
            <m:sty m:val="p"/>
          </m:rPr>
          <m:t>×</m:t>
        </m:r>
      </m:oMath>
      <w:r>
        <w:t xml:space="preserve"> </w:t>
      </w:r>
      <w:r>
        <w:t xml:space="preserve">10</w:t>
      </w:r>
      <w:r>
        <w:rPr>
          <w:vertAlign w:val="superscript"/>
        </w:rPr>
        <w:t xml:space="preserve">−1</w:t>
      </w:r>
      <w:r>
        <w:t xml:space="preserve"> </w:t>
      </w:r>
      <w:r>
        <w:t xml:space="preserve">m; (f) 5.4</w:t>
      </w:r>
      <w:r>
        <w:t xml:space="preserve"> </w:t>
      </w:r>
      <m:oMath>
        <m:r>
          <m:rPr>
            <m:sty m:val="p"/>
          </m:rPr>
          <m:t>×</m:t>
        </m:r>
      </m:oMath>
      <w:r>
        <w:t xml:space="preserve"> </w:t>
      </w:r>
      <w:r>
        <w:t xml:space="preserve">10</w:t>
      </w:r>
      <w:r>
        <w:rPr>
          <w:vertAlign w:val="superscript"/>
        </w:rPr>
        <w:t xml:space="preserve">−5</w:t>
      </w:r>
      <w:r>
        <w:t xml:space="preserve"> </w:t>
      </w:r>
      <w:r>
        <w:t xml:space="preserve">m; (g) 1</w:t>
      </w:r>
      <w:r>
        <w:t xml:space="preserve"> </w:t>
      </w:r>
      <m:oMath>
        <m:r>
          <m:rPr>
            <m:sty m:val="p"/>
          </m:rPr>
          <m:t>×</m:t>
        </m:r>
      </m:oMath>
      <w:r>
        <w:t xml:space="preserve"> </w:t>
      </w:r>
      <w:r>
        <w:t xml:space="preserve">10</w:t>
      </w:r>
      <w:r>
        <w:rPr>
          <w:vertAlign w:val="superscript"/>
        </w:rPr>
        <w:t xml:space="preserve">12</w:t>
      </w:r>
      <w:r>
        <w:t xml:space="preserve"> </w:t>
      </w:r>
      <w:r>
        <w:t xml:space="preserve">s; (h) 2.7</w:t>
      </w:r>
      <w:r>
        <w:t xml:space="preserve"> </w:t>
      </w:r>
      <m:oMath>
        <m:r>
          <m:rPr>
            <m:sty m:val="p"/>
          </m:rPr>
          <m:t>×</m:t>
        </m:r>
      </m:oMath>
      <w:r>
        <w:t xml:space="preserve"> </w:t>
      </w:r>
      <w:r>
        <w:t xml:space="preserve">10</w:t>
      </w:r>
      <w:r>
        <w:rPr>
          <w:vertAlign w:val="superscript"/>
        </w:rPr>
        <w:t xml:space="preserve">−11</w:t>
      </w:r>
      <w:r>
        <w:t xml:space="preserve"> </w:t>
      </w:r>
      <w:r>
        <w:t xml:space="preserve">s; (i) 1.5</w:t>
      </w:r>
      <w:r>
        <w:t xml:space="preserve"> </w:t>
      </w:r>
      <m:oMath>
        <m:r>
          <m:rPr>
            <m:sty m:val="p"/>
          </m:rPr>
          <m:t>×</m:t>
        </m:r>
      </m:oMath>
      <w:r>
        <w:t xml:space="preserve"> </w:t>
      </w:r>
      <w:r>
        <w:t xml:space="preserve">10</w:t>
      </w:r>
      <w:r>
        <w:rPr>
          <w:vertAlign w:val="superscript"/>
        </w:rPr>
        <w:t xml:space="preserve">−4</w:t>
      </w:r>
      <w:r>
        <w:t xml:space="preserve"> </w:t>
      </w:r>
      <w:r>
        <w:t xml:space="preserve">K</w:t>
      </w:r>
    </w:p>
    <w:bookmarkEnd w:id="94"/>
    <w:bookmarkStart w:id="96" w:name="fs-idp54026624-solution"/>
    <w:p>
      <w:pPr>
        <w:pStyle w:val="TextBody"/>
      </w:pPr>
      <w:hyperlink r:id="rId95">
        <w:r>
          <w:rPr>
            <w:rStyle w:val="InternetLink"/>
          </w:rPr>
          <w:t xml:space="preserve">73</w:t>
        </w:r>
      </w:hyperlink>
      <w:r>
        <w:t xml:space="preserve">.</w:t>
      </w:r>
      <w:r>
        <w:t xml:space="preserve"> </w:t>
      </w:r>
    </w:p>
    <w:p>
      <w:pPr>
        <w:pStyle w:val="TextBody"/>
      </w:pPr>
      <w:r>
        <w:t xml:space="preserve">45.4 L</w:t>
      </w:r>
    </w:p>
    <w:bookmarkEnd w:id="96"/>
    <w:bookmarkStart w:id="98" w:name="fs-idm186995360-solution"/>
    <w:p>
      <w:pPr>
        <w:pStyle w:val="TextBody"/>
      </w:pPr>
      <w:hyperlink r:id="rId97">
        <w:r>
          <w:rPr>
            <w:rStyle w:val="InternetLink"/>
          </w:rPr>
          <w:t xml:space="preserve">75</w:t>
        </w:r>
      </w:hyperlink>
      <w:r>
        <w:t xml:space="preserve">.</w:t>
      </w:r>
      <w:r>
        <w:t xml:space="preserve"> </w:t>
      </w:r>
    </w:p>
    <w:p>
      <w:pPr>
        <w:pStyle w:val="TextBody"/>
      </w:pPr>
      <w:r>
        <w:t xml:space="preserve">1.0160</w:t>
      </w:r>
      <w:r>
        <w:t xml:space="preserve"> </w:t>
      </w:r>
      <m:oMath>
        <m:r>
          <m:rPr>
            <m:sty m:val="p"/>
          </m:rPr>
          <m:t>×</m:t>
        </m:r>
      </m:oMath>
      <w:r>
        <w:t xml:space="preserve"> </w:t>
      </w:r>
      <w:r>
        <w:t xml:space="preserve">10</w:t>
      </w:r>
      <w:r>
        <w:rPr>
          <w:vertAlign w:val="superscript"/>
        </w:rPr>
        <w:t xml:space="preserve">3</w:t>
      </w:r>
      <w:r>
        <w:t xml:space="preserve"> </w:t>
      </w:r>
      <w:r>
        <w:t xml:space="preserve">kg</w:t>
      </w:r>
    </w:p>
    <w:bookmarkEnd w:id="98"/>
    <w:bookmarkStart w:id="100" w:name="fs-idm250694352-solution"/>
    <w:p>
      <w:pPr>
        <w:pStyle w:val="TextBody"/>
      </w:pPr>
      <w:hyperlink r:id="rId99">
        <w:r>
          <w:rPr>
            <w:rStyle w:val="InternetLink"/>
          </w:rPr>
          <w:t xml:space="preserve">77</w:t>
        </w:r>
      </w:hyperlink>
      <w:r>
        <w:t xml:space="preserve">.</w:t>
      </w:r>
      <w:r>
        <w:t xml:space="preserve"> </w:t>
      </w:r>
    </w:p>
    <w:p>
      <w:pPr>
        <w:pStyle w:val="TextBody"/>
      </w:pPr>
      <w:r>
        <w:t xml:space="preserve">(a) 394 ft; (b) 5.9634 km; (c) 6.0</w:t>
      </w:r>
      <w:r>
        <w:t xml:space="preserve"> </w:t>
      </w:r>
      <m:oMath>
        <m:r>
          <m:rPr>
            <m:sty m:val="p"/>
          </m:rPr>
          <m:t>×</m:t>
        </m:r>
      </m:oMath>
      <w:r>
        <w:t xml:space="preserve"> </w:t>
      </w:r>
      <w:r>
        <w:t xml:space="preserve">10</w:t>
      </w:r>
      <w:r>
        <w:rPr>
          <w:vertAlign w:val="superscript"/>
        </w:rPr>
        <w:t xml:space="preserve">2</w:t>
      </w:r>
      <w:r>
        <w:t xml:space="preserve">; (d) 2.64 L; (e) 5.1</w:t>
      </w:r>
      <w:r>
        <w:t xml:space="preserve"> </w:t>
      </w:r>
      <m:oMath>
        <m:r>
          <m:rPr>
            <m:sty m:val="p"/>
          </m:rPr>
          <m:t>×</m:t>
        </m:r>
      </m:oMath>
      <w:r>
        <w:t xml:space="preserve"> </w:t>
      </w:r>
      <w:r>
        <w:t xml:space="preserve">10</w:t>
      </w:r>
      <w:r>
        <w:rPr>
          <w:vertAlign w:val="superscript"/>
        </w:rPr>
        <w:t xml:space="preserve">18</w:t>
      </w:r>
      <w:r>
        <w:t xml:space="preserve"> </w:t>
      </w:r>
      <w:r>
        <w:t xml:space="preserve">kg; (f) 14.5 kg; (g) 324 mg</w:t>
      </w:r>
    </w:p>
    <w:bookmarkEnd w:id="100"/>
    <w:bookmarkStart w:id="102" w:name="fs-idm311640624-solution"/>
    <w:p>
      <w:pPr>
        <w:pStyle w:val="TextBody"/>
      </w:pPr>
      <w:hyperlink r:id="rId101">
        <w:r>
          <w:rPr>
            <w:rStyle w:val="InternetLink"/>
          </w:rPr>
          <w:t xml:space="preserve">79</w:t>
        </w:r>
      </w:hyperlink>
      <w:r>
        <w:t xml:space="preserve">.</w:t>
      </w:r>
      <w:r>
        <w:t xml:space="preserve"> </w:t>
      </w:r>
    </w:p>
    <w:p>
      <w:pPr>
        <w:pStyle w:val="TextBody"/>
      </w:pPr>
      <w:r>
        <w:t xml:space="preserve">0.46 m; 1.5 ft/cubit</w:t>
      </w:r>
    </w:p>
    <w:bookmarkEnd w:id="102"/>
    <w:bookmarkStart w:id="104" w:name="fs-idm244153744-solution"/>
    <w:p>
      <w:pPr>
        <w:pStyle w:val="TextBody"/>
      </w:pPr>
      <w:hyperlink r:id="rId103">
        <w:r>
          <w:rPr>
            <w:rStyle w:val="InternetLink"/>
          </w:rPr>
          <w:t xml:space="preserve">81</w:t>
        </w:r>
      </w:hyperlink>
      <w:r>
        <w:t xml:space="preserve">.</w:t>
      </w:r>
      <w:r>
        <w:t xml:space="preserve"> </w:t>
      </w:r>
    </w:p>
    <w:p>
      <w:pPr>
        <w:pStyle w:val="TextBody"/>
      </w:pPr>
      <w:r>
        <w:t xml:space="preserve">Yes, the acid’s volume is 123 mL.</w:t>
      </w:r>
    </w:p>
    <w:bookmarkEnd w:id="104"/>
    <w:bookmarkStart w:id="106" w:name="fs-idp15401744-solution"/>
    <w:p>
      <w:pPr>
        <w:pStyle w:val="TextBody"/>
      </w:pPr>
      <w:hyperlink r:id="rId105">
        <w:r>
          <w:rPr>
            <w:rStyle w:val="InternetLink"/>
          </w:rPr>
          <w:t xml:space="preserve">83</w:t>
        </w:r>
      </w:hyperlink>
      <w:r>
        <w:t xml:space="preserve">.</w:t>
      </w:r>
      <w:r>
        <w:t xml:space="preserve"> </w:t>
      </w:r>
    </w:p>
    <w:p>
      <w:pPr>
        <w:pStyle w:val="TextBody"/>
      </w:pPr>
      <w:r>
        <w:t xml:space="preserve">62.6 in (about 5 ft 3 in.) and 101 lb</w:t>
      </w:r>
    </w:p>
    <w:bookmarkEnd w:id="106"/>
    <w:bookmarkStart w:id="108" w:name="fs-idm289866560-solution"/>
    <w:p>
      <w:pPr>
        <w:pStyle w:val="TextBody"/>
      </w:pPr>
      <w:hyperlink r:id="rId107">
        <w:r>
          <w:rPr>
            <w:rStyle w:val="InternetLink"/>
          </w:rPr>
          <w:t xml:space="preserve">85</w:t>
        </w:r>
      </w:hyperlink>
      <w:r>
        <w:t xml:space="preserve">.</w:t>
      </w:r>
      <w:r>
        <w:t xml:space="preserve"> </w:t>
      </w:r>
    </w:p>
    <w:p>
      <w:pPr>
        <w:pStyle w:val="TextBody"/>
      </w:pPr>
      <w:r>
        <w:t xml:space="preserve">(a) 3.81 cm</w:t>
      </w:r>
      <w:r>
        <w:t xml:space="preserve"> </w:t>
      </w:r>
      <m:oMath>
        <m:r>
          <m:rPr>
            <m:sty m:val="p"/>
          </m:rPr>
          <m:t>×</m:t>
        </m:r>
      </m:oMath>
      <w:r>
        <w:t xml:space="preserve"> </w:t>
      </w:r>
      <w:r>
        <w:t xml:space="preserve">8.89 cm</w:t>
      </w:r>
      <w:r>
        <w:t xml:space="preserve"> </w:t>
      </w:r>
      <m:oMath>
        <m:r>
          <m:rPr>
            <m:sty m:val="p"/>
          </m:rPr>
          <m:t>×</m:t>
        </m:r>
      </m:oMath>
      <w:r>
        <w:t xml:space="preserve"> </w:t>
      </w:r>
      <w:r>
        <w:t xml:space="preserve">2.44 m; (b) 40.6 cm</w:t>
      </w:r>
    </w:p>
    <w:bookmarkEnd w:id="108"/>
    <w:bookmarkStart w:id="110" w:name="fs-idm215857872-solution"/>
    <w:p>
      <w:pPr>
        <w:pStyle w:val="TextBody"/>
      </w:pPr>
      <w:hyperlink r:id="rId109">
        <w:r>
          <w:rPr>
            <w:rStyle w:val="InternetLink"/>
          </w:rPr>
          <w:t xml:space="preserve">87</w:t>
        </w:r>
      </w:hyperlink>
      <w:r>
        <w:t xml:space="preserve">.</w:t>
      </w:r>
      <w:r>
        <w:t xml:space="preserve"> </w:t>
      </w:r>
    </w:p>
    <w:p>
      <w:pPr>
        <w:pStyle w:val="TextBody"/>
      </w:pPr>
      <w:r>
        <w:t xml:space="preserve">2.70 g/cm</w:t>
      </w:r>
      <w:r>
        <w:rPr>
          <w:vertAlign w:val="superscript"/>
        </w:rPr>
        <w:t xml:space="preserve">3</w:t>
      </w:r>
    </w:p>
    <w:bookmarkEnd w:id="110"/>
    <w:bookmarkStart w:id="112" w:name="fs-idm361862336-solution"/>
    <w:p>
      <w:pPr>
        <w:pStyle w:val="TextBody"/>
      </w:pPr>
      <w:hyperlink r:id="rId111">
        <w:r>
          <w:rPr>
            <w:rStyle w:val="InternetLink"/>
          </w:rPr>
          <w:t xml:space="preserve">89</w:t>
        </w:r>
      </w:hyperlink>
      <w:r>
        <w:t xml:space="preserve">.</w:t>
      </w:r>
      <w:r>
        <w:t xml:space="preserve"> </w:t>
      </w:r>
    </w:p>
    <w:p>
      <w:pPr>
        <w:pStyle w:val="TextBody"/>
      </w:pPr>
      <w:r>
        <w:t xml:space="preserve">(a) 81.6 g; (b) 17.6 g</w:t>
      </w:r>
    </w:p>
    <w:bookmarkEnd w:id="112"/>
    <w:bookmarkStart w:id="114" w:name="fs-idm216432832-solution"/>
    <w:p>
      <w:pPr>
        <w:pStyle w:val="TextBody"/>
      </w:pPr>
      <w:hyperlink r:id="rId113">
        <w:r>
          <w:rPr>
            <w:rStyle w:val="InternetLink"/>
          </w:rPr>
          <w:t xml:space="preserve">91</w:t>
        </w:r>
      </w:hyperlink>
      <w:r>
        <w:t xml:space="preserve">.</w:t>
      </w:r>
      <w:r>
        <w:t xml:space="preserve"> </w:t>
      </w:r>
    </w:p>
    <w:p>
      <w:pPr>
        <w:pStyle w:val="TextBody"/>
      </w:pPr>
      <w:r>
        <w:t xml:space="preserve">(a) 5.1 mL; (b) 37 L</w:t>
      </w:r>
    </w:p>
    <w:bookmarkEnd w:id="114"/>
    <w:bookmarkStart w:id="116" w:name="fs-idm208263472-solution"/>
    <w:p>
      <w:pPr>
        <w:pStyle w:val="TextBody"/>
      </w:pPr>
      <w:hyperlink r:id="rId115">
        <w:r>
          <w:rPr>
            <w:rStyle w:val="InternetLink"/>
          </w:rPr>
          <w:t xml:space="preserve">93</w:t>
        </w:r>
      </w:hyperlink>
      <w:r>
        <w:t xml:space="preserve">.</w:t>
      </w:r>
      <w:r>
        <w:t xml:space="preserve"> </w:t>
      </w:r>
    </w:p>
    <w:p>
      <w:pPr>
        <w:pStyle w:val="TextBody"/>
      </w:pPr>
      <w:r>
        <w:t xml:space="preserve">5371 °F, 3239 K</w:t>
      </w:r>
    </w:p>
    <w:bookmarkEnd w:id="116"/>
    <w:bookmarkStart w:id="118" w:name="fs-idm126910176-solution"/>
    <w:p>
      <w:pPr>
        <w:pStyle w:val="TextBody"/>
      </w:pPr>
      <w:hyperlink r:id="rId117">
        <w:r>
          <w:rPr>
            <w:rStyle w:val="InternetLink"/>
          </w:rPr>
          <w:t xml:space="preserve">95</w:t>
        </w:r>
      </w:hyperlink>
      <w:r>
        <w:t xml:space="preserve">.</w:t>
      </w:r>
      <w:r>
        <w:t xml:space="preserve"> </w:t>
      </w:r>
    </w:p>
    <w:p>
      <w:pPr>
        <w:pStyle w:val="TextBody"/>
      </w:pPr>
      <w:r>
        <w:t xml:space="preserve">−23 °C, 250 K</w:t>
      </w:r>
    </w:p>
    <w:bookmarkEnd w:id="118"/>
    <w:bookmarkStart w:id="120" w:name="fs-idm312310640-solution"/>
    <w:p>
      <w:pPr>
        <w:pStyle w:val="TextBody"/>
      </w:pPr>
      <w:hyperlink r:id="rId119">
        <w:r>
          <w:rPr>
            <w:rStyle w:val="InternetLink"/>
          </w:rPr>
          <w:t xml:space="preserve">97</w:t>
        </w:r>
      </w:hyperlink>
      <w:r>
        <w:t xml:space="preserve">.</w:t>
      </w:r>
      <w:r>
        <w:t xml:space="preserve"> </w:t>
      </w:r>
    </w:p>
    <w:p>
      <w:pPr>
        <w:pStyle w:val="TextBody"/>
      </w:pPr>
      <w:r>
        <w:t xml:space="preserve">−33.4 °C, 239.8 K</w:t>
      </w:r>
    </w:p>
    <w:bookmarkEnd w:id="120"/>
    <w:bookmarkStart w:id="122" w:name="fs-idm161487744-solution"/>
    <w:p>
      <w:pPr>
        <w:pStyle w:val="TextBody"/>
      </w:pPr>
      <w:hyperlink r:id="rId121">
        <w:r>
          <w:rPr>
            <w:rStyle w:val="InternetLink"/>
          </w:rPr>
          <w:t xml:space="preserve">99</w:t>
        </w:r>
      </w:hyperlink>
      <w:r>
        <w:t xml:space="preserve">.</w:t>
      </w:r>
      <w:r>
        <w:t xml:space="preserve"> </w:t>
      </w:r>
    </w:p>
    <w:p>
      <w:pPr>
        <w:pStyle w:val="TextBody"/>
      </w:pPr>
      <w:r>
        <w:t xml:space="preserve">113 °F</w:t>
      </w:r>
    </w:p>
    <w:bookmarkEnd w:id="122"/>
    <w:bookmarkEnd w:id="123"/>
    <w:bookmarkEnd w:id="12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9" Target="media/rId79.so" /><Relationship Type="http://schemas.openxmlformats.org/officeDocument/2006/relationships/hyperlink" Id="rId93" Target="http://openstax.org/books/chemistry-2e/pages/1-exercises#fs-idm101514016" TargetMode="External" /><Relationship Type="http://schemas.openxmlformats.org/officeDocument/2006/relationships/hyperlink" Id="rId34" Target="http://openstax.org/books/chemistry-2e/pages/1-exercises#fs-idm11351120" TargetMode="External" /><Relationship Type="http://schemas.openxmlformats.org/officeDocument/2006/relationships/hyperlink" Id="rId83" Target="http://openstax.org/books/chemistry-2e/pages/1-exercises#fs-idm125803088" TargetMode="External" /><Relationship Type="http://schemas.openxmlformats.org/officeDocument/2006/relationships/hyperlink" Id="rId117" Target="http://openstax.org/books/chemistry-2e/pages/1-exercises#fs-idm126910176" TargetMode="External" /><Relationship Type="http://schemas.openxmlformats.org/officeDocument/2006/relationships/hyperlink" Id="rId91" Target="http://openstax.org/books/chemistry-2e/pages/1-exercises#fs-idm159954784" TargetMode="External" /><Relationship Type="http://schemas.openxmlformats.org/officeDocument/2006/relationships/hyperlink" Id="rId62" Target="http://openstax.org/books/chemistry-2e/pages/1-exercises#fs-idm160286704" TargetMode="External" /><Relationship Type="http://schemas.openxmlformats.org/officeDocument/2006/relationships/hyperlink" Id="rId121" Target="http://openstax.org/books/chemistry-2e/pages/1-exercises#fs-idm161487744" TargetMode="External" /><Relationship Type="http://schemas.openxmlformats.org/officeDocument/2006/relationships/hyperlink" Id="rId60" Target="http://openstax.org/books/chemistry-2e/pages/1-exercises#fs-idm165750544" TargetMode="External" /><Relationship Type="http://schemas.openxmlformats.org/officeDocument/2006/relationships/hyperlink" Id="rId97" Target="http://openstax.org/books/chemistry-2e/pages/1-exercises#fs-idm186995360" TargetMode="External" /><Relationship Type="http://schemas.openxmlformats.org/officeDocument/2006/relationships/hyperlink" Id="rId85" Target="http://openstax.org/books/chemistry-2e/pages/1-exercises#fs-idm203954352" TargetMode="External" /><Relationship Type="http://schemas.openxmlformats.org/officeDocument/2006/relationships/hyperlink" Id="rId115" Target="http://openstax.org/books/chemistry-2e/pages/1-exercises#fs-idm208263472" TargetMode="External" /><Relationship Type="http://schemas.openxmlformats.org/officeDocument/2006/relationships/hyperlink" Id="rId109" Target="http://openstax.org/books/chemistry-2e/pages/1-exercises#fs-idm215857872" TargetMode="External" /><Relationship Type="http://schemas.openxmlformats.org/officeDocument/2006/relationships/hyperlink" Id="rId113" Target="http://openstax.org/books/chemistry-2e/pages/1-exercises#fs-idm216432832" TargetMode="External" /><Relationship Type="http://schemas.openxmlformats.org/officeDocument/2006/relationships/hyperlink" Id="rId103" Target="http://openstax.org/books/chemistry-2e/pages/1-exercises#fs-idm244153744" TargetMode="External" /><Relationship Type="http://schemas.openxmlformats.org/officeDocument/2006/relationships/hyperlink" Id="rId99" Target="http://openstax.org/books/chemistry-2e/pages/1-exercises#fs-idm250694352" TargetMode="External" /><Relationship Type="http://schemas.openxmlformats.org/officeDocument/2006/relationships/hyperlink" Id="rId89" Target="http://openstax.org/books/chemistry-2e/pages/1-exercises#fs-idm280166528" TargetMode="External" /><Relationship Type="http://schemas.openxmlformats.org/officeDocument/2006/relationships/hyperlink" Id="rId76" Target="http://openstax.org/books/chemistry-2e/pages/1-exercises#fs-idm287695728" TargetMode="External" /><Relationship Type="http://schemas.openxmlformats.org/officeDocument/2006/relationships/hyperlink" Id="rId107" Target="http://openstax.org/books/chemistry-2e/pages/1-exercises#fs-idm289866560" TargetMode="External" /><Relationship Type="http://schemas.openxmlformats.org/officeDocument/2006/relationships/hyperlink" Id="rId101" Target="http://openstax.org/books/chemistry-2e/pages/1-exercises#fs-idm311640624" TargetMode="External" /><Relationship Type="http://schemas.openxmlformats.org/officeDocument/2006/relationships/hyperlink" Id="rId119" Target="http://openstax.org/books/chemistry-2e/pages/1-exercises#fs-idm312310640" TargetMode="External" /><Relationship Type="http://schemas.openxmlformats.org/officeDocument/2006/relationships/hyperlink" Id="rId56" Target="http://openstax.org/books/chemistry-2e/pages/1-exercises#fs-idm314038064" TargetMode="External" /><Relationship Type="http://schemas.openxmlformats.org/officeDocument/2006/relationships/hyperlink" Id="rId54" Target="http://openstax.org/books/chemistry-2e/pages/1-exercises#fs-idm323373040" TargetMode="External" /><Relationship Type="http://schemas.openxmlformats.org/officeDocument/2006/relationships/hyperlink" Id="rId58" Target="http://openstax.org/books/chemistry-2e/pages/1-exercises#fs-idm344858160" TargetMode="External" /><Relationship Type="http://schemas.openxmlformats.org/officeDocument/2006/relationships/hyperlink" Id="rId32" Target="http://openstax.org/books/chemistry-2e/pages/1-exercises#fs-idm34556656" TargetMode="External" /><Relationship Type="http://schemas.openxmlformats.org/officeDocument/2006/relationships/hyperlink" Id="rId20" Target="http://openstax.org/books/chemistry-2e/pages/1-exercises#fs-idm34987968" TargetMode="External" /><Relationship Type="http://schemas.openxmlformats.org/officeDocument/2006/relationships/hyperlink" Id="rId111" Target="http://openstax.org/books/chemistry-2e/pages/1-exercises#fs-idm361862336" TargetMode="External" /><Relationship Type="http://schemas.openxmlformats.org/officeDocument/2006/relationships/hyperlink" Id="rId38" Target="http://openstax.org/books/chemistry-2e/pages/1-exercises#fs-idm38551280" TargetMode="External" /><Relationship Type="http://schemas.openxmlformats.org/officeDocument/2006/relationships/hyperlink" Id="rId40" Target="http://openstax.org/books/chemistry-2e/pages/1-exercises#fs-idm50582272" TargetMode="External" /><Relationship Type="http://schemas.openxmlformats.org/officeDocument/2006/relationships/hyperlink" Id="rId48" Target="http://openstax.org/books/chemistry-2e/pages/1-exercises#fs-idm547056" TargetMode="External" /><Relationship Type="http://schemas.openxmlformats.org/officeDocument/2006/relationships/hyperlink" Id="rId24" Target="http://openstax.org/books/chemistry-2e/pages/1-exercises#fs-idm67489232" TargetMode="External" /><Relationship Type="http://schemas.openxmlformats.org/officeDocument/2006/relationships/hyperlink" Id="rId52" Target="http://openstax.org/books/chemistry-2e/pages/1-exercises#fs-idp121106016" TargetMode="External" /><Relationship Type="http://schemas.openxmlformats.org/officeDocument/2006/relationships/hyperlink" Id="rId46" Target="http://openstax.org/books/chemistry-2e/pages/1-exercises#fs-idp131775248" TargetMode="External" /><Relationship Type="http://schemas.openxmlformats.org/officeDocument/2006/relationships/hyperlink" Id="rId36" Target="http://openstax.org/books/chemistry-2e/pages/1-exercises#fs-idp134896512" TargetMode="External" /><Relationship Type="http://schemas.openxmlformats.org/officeDocument/2006/relationships/hyperlink" Id="rId30" Target="http://openstax.org/books/chemistry-2e/pages/1-exercises#fs-idp135248192" TargetMode="External" /><Relationship Type="http://schemas.openxmlformats.org/officeDocument/2006/relationships/hyperlink" Id="rId70" Target="http://openstax.org/books/chemistry-2e/pages/1-exercises#fs-idp15391168" TargetMode="External" /><Relationship Type="http://schemas.openxmlformats.org/officeDocument/2006/relationships/hyperlink" Id="rId105" Target="http://openstax.org/books/chemistry-2e/pages/1-exercises#fs-idp15401744" TargetMode="External" /><Relationship Type="http://schemas.openxmlformats.org/officeDocument/2006/relationships/hyperlink" Id="rId68" Target="http://openstax.org/books/chemistry-2e/pages/1-exercises#fs-idp16088144" TargetMode="External" /><Relationship Type="http://schemas.openxmlformats.org/officeDocument/2006/relationships/hyperlink" Id="rId42" Target="http://openstax.org/books/chemistry-2e/pages/1-exercises#fs-idp17429552" TargetMode="External" /><Relationship Type="http://schemas.openxmlformats.org/officeDocument/2006/relationships/hyperlink" Id="rId44" Target="http://openstax.org/books/chemistry-2e/pages/1-exercises#fs-idp17769472" TargetMode="External" /><Relationship Type="http://schemas.openxmlformats.org/officeDocument/2006/relationships/hyperlink" Id="rId64" Target="http://openstax.org/books/chemistry-2e/pages/1-exercises#fs-idp24074624" TargetMode="External" /><Relationship Type="http://schemas.openxmlformats.org/officeDocument/2006/relationships/hyperlink" Id="rId66" Target="http://openstax.org/books/chemistry-2e/pages/1-exercises#fs-idp30473840" TargetMode="External" /><Relationship Type="http://schemas.openxmlformats.org/officeDocument/2006/relationships/hyperlink" Id="rId74" Target="http://openstax.org/books/chemistry-2e/pages/1-exercises#fs-idp30946992" TargetMode="External" /><Relationship Type="http://schemas.openxmlformats.org/officeDocument/2006/relationships/hyperlink" Id="rId87" Target="http://openstax.org/books/chemistry-2e/pages/1-exercises#fs-idp32978240" TargetMode="External" /><Relationship Type="http://schemas.openxmlformats.org/officeDocument/2006/relationships/hyperlink" Id="rId72" Target="http://openstax.org/books/chemistry-2e/pages/1-exercises#fs-idp358584288" TargetMode="External" /><Relationship Type="http://schemas.openxmlformats.org/officeDocument/2006/relationships/hyperlink" Id="rId22" Target="http://openstax.org/books/chemistry-2e/pages/1-exercises#fs-idp38309200" TargetMode="External" /><Relationship Type="http://schemas.openxmlformats.org/officeDocument/2006/relationships/hyperlink" Id="rId26" Target="http://openstax.org/books/chemistry-2e/pages/1-exercises#fs-idp40361152" TargetMode="External" /><Relationship Type="http://schemas.openxmlformats.org/officeDocument/2006/relationships/hyperlink" Id="rId50" Target="http://openstax.org/books/chemistry-2e/pages/1-exercises#fs-idp42952176" TargetMode="External" /><Relationship Type="http://schemas.openxmlformats.org/officeDocument/2006/relationships/hyperlink" Id="rId78" Target="http://openstax.org/books/chemistry-2e/pages/1-exercises#fs-idp43396912" TargetMode="External" /><Relationship Type="http://schemas.openxmlformats.org/officeDocument/2006/relationships/hyperlink" Id="rId28" Target="http://openstax.org/books/chemistry-2e/pages/1-exercises#fs-idp51841840" TargetMode="External" /><Relationship Type="http://schemas.openxmlformats.org/officeDocument/2006/relationships/hyperlink" Id="rId95" Target="http://openstax.org/books/chemistry-2e/pages/1-exercises#fs-idp54026624"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93" Target="http://openstax.org/books/chemistry-2e/pages/1-exercises#fs-idm101514016" TargetMode="External" /><Relationship Type="http://schemas.openxmlformats.org/officeDocument/2006/relationships/hyperlink" Id="rId34" Target="http://openstax.org/books/chemistry-2e/pages/1-exercises#fs-idm11351120" TargetMode="External" /><Relationship Type="http://schemas.openxmlformats.org/officeDocument/2006/relationships/hyperlink" Id="rId83" Target="http://openstax.org/books/chemistry-2e/pages/1-exercises#fs-idm125803088" TargetMode="External" /><Relationship Type="http://schemas.openxmlformats.org/officeDocument/2006/relationships/hyperlink" Id="rId117" Target="http://openstax.org/books/chemistry-2e/pages/1-exercises#fs-idm126910176" TargetMode="External" /><Relationship Type="http://schemas.openxmlformats.org/officeDocument/2006/relationships/hyperlink" Id="rId91" Target="http://openstax.org/books/chemistry-2e/pages/1-exercises#fs-idm159954784" TargetMode="External" /><Relationship Type="http://schemas.openxmlformats.org/officeDocument/2006/relationships/hyperlink" Id="rId62" Target="http://openstax.org/books/chemistry-2e/pages/1-exercises#fs-idm160286704" TargetMode="External" /><Relationship Type="http://schemas.openxmlformats.org/officeDocument/2006/relationships/hyperlink" Id="rId121" Target="http://openstax.org/books/chemistry-2e/pages/1-exercises#fs-idm161487744" TargetMode="External" /><Relationship Type="http://schemas.openxmlformats.org/officeDocument/2006/relationships/hyperlink" Id="rId60" Target="http://openstax.org/books/chemistry-2e/pages/1-exercises#fs-idm165750544" TargetMode="External" /><Relationship Type="http://schemas.openxmlformats.org/officeDocument/2006/relationships/hyperlink" Id="rId97" Target="http://openstax.org/books/chemistry-2e/pages/1-exercises#fs-idm186995360" TargetMode="External" /><Relationship Type="http://schemas.openxmlformats.org/officeDocument/2006/relationships/hyperlink" Id="rId85" Target="http://openstax.org/books/chemistry-2e/pages/1-exercises#fs-idm203954352" TargetMode="External" /><Relationship Type="http://schemas.openxmlformats.org/officeDocument/2006/relationships/hyperlink" Id="rId115" Target="http://openstax.org/books/chemistry-2e/pages/1-exercises#fs-idm208263472" TargetMode="External" /><Relationship Type="http://schemas.openxmlformats.org/officeDocument/2006/relationships/hyperlink" Id="rId109" Target="http://openstax.org/books/chemistry-2e/pages/1-exercises#fs-idm215857872" TargetMode="External" /><Relationship Type="http://schemas.openxmlformats.org/officeDocument/2006/relationships/hyperlink" Id="rId113" Target="http://openstax.org/books/chemistry-2e/pages/1-exercises#fs-idm216432832" TargetMode="External" /><Relationship Type="http://schemas.openxmlformats.org/officeDocument/2006/relationships/hyperlink" Id="rId103" Target="http://openstax.org/books/chemistry-2e/pages/1-exercises#fs-idm244153744" TargetMode="External" /><Relationship Type="http://schemas.openxmlformats.org/officeDocument/2006/relationships/hyperlink" Id="rId99" Target="http://openstax.org/books/chemistry-2e/pages/1-exercises#fs-idm250694352" TargetMode="External" /><Relationship Type="http://schemas.openxmlformats.org/officeDocument/2006/relationships/hyperlink" Id="rId89" Target="http://openstax.org/books/chemistry-2e/pages/1-exercises#fs-idm280166528" TargetMode="External" /><Relationship Type="http://schemas.openxmlformats.org/officeDocument/2006/relationships/hyperlink" Id="rId76" Target="http://openstax.org/books/chemistry-2e/pages/1-exercises#fs-idm287695728" TargetMode="External" /><Relationship Type="http://schemas.openxmlformats.org/officeDocument/2006/relationships/hyperlink" Id="rId107" Target="http://openstax.org/books/chemistry-2e/pages/1-exercises#fs-idm289866560" TargetMode="External" /><Relationship Type="http://schemas.openxmlformats.org/officeDocument/2006/relationships/hyperlink" Id="rId101" Target="http://openstax.org/books/chemistry-2e/pages/1-exercises#fs-idm311640624" TargetMode="External" /><Relationship Type="http://schemas.openxmlformats.org/officeDocument/2006/relationships/hyperlink" Id="rId119" Target="http://openstax.org/books/chemistry-2e/pages/1-exercises#fs-idm312310640" TargetMode="External" /><Relationship Type="http://schemas.openxmlformats.org/officeDocument/2006/relationships/hyperlink" Id="rId56" Target="http://openstax.org/books/chemistry-2e/pages/1-exercises#fs-idm314038064" TargetMode="External" /><Relationship Type="http://schemas.openxmlformats.org/officeDocument/2006/relationships/hyperlink" Id="rId54" Target="http://openstax.org/books/chemistry-2e/pages/1-exercises#fs-idm323373040" TargetMode="External" /><Relationship Type="http://schemas.openxmlformats.org/officeDocument/2006/relationships/hyperlink" Id="rId58" Target="http://openstax.org/books/chemistry-2e/pages/1-exercises#fs-idm344858160" TargetMode="External" /><Relationship Type="http://schemas.openxmlformats.org/officeDocument/2006/relationships/hyperlink" Id="rId32" Target="http://openstax.org/books/chemistry-2e/pages/1-exercises#fs-idm34556656" TargetMode="External" /><Relationship Type="http://schemas.openxmlformats.org/officeDocument/2006/relationships/hyperlink" Id="rId20" Target="http://openstax.org/books/chemistry-2e/pages/1-exercises#fs-idm34987968" TargetMode="External" /><Relationship Type="http://schemas.openxmlformats.org/officeDocument/2006/relationships/hyperlink" Id="rId111" Target="http://openstax.org/books/chemistry-2e/pages/1-exercises#fs-idm361862336" TargetMode="External" /><Relationship Type="http://schemas.openxmlformats.org/officeDocument/2006/relationships/hyperlink" Id="rId38" Target="http://openstax.org/books/chemistry-2e/pages/1-exercises#fs-idm38551280" TargetMode="External" /><Relationship Type="http://schemas.openxmlformats.org/officeDocument/2006/relationships/hyperlink" Id="rId40" Target="http://openstax.org/books/chemistry-2e/pages/1-exercises#fs-idm50582272" TargetMode="External" /><Relationship Type="http://schemas.openxmlformats.org/officeDocument/2006/relationships/hyperlink" Id="rId48" Target="http://openstax.org/books/chemistry-2e/pages/1-exercises#fs-idm547056" TargetMode="External" /><Relationship Type="http://schemas.openxmlformats.org/officeDocument/2006/relationships/hyperlink" Id="rId24" Target="http://openstax.org/books/chemistry-2e/pages/1-exercises#fs-idm67489232" TargetMode="External" /><Relationship Type="http://schemas.openxmlformats.org/officeDocument/2006/relationships/hyperlink" Id="rId52" Target="http://openstax.org/books/chemistry-2e/pages/1-exercises#fs-idp121106016" TargetMode="External" /><Relationship Type="http://schemas.openxmlformats.org/officeDocument/2006/relationships/hyperlink" Id="rId46" Target="http://openstax.org/books/chemistry-2e/pages/1-exercises#fs-idp131775248" TargetMode="External" /><Relationship Type="http://schemas.openxmlformats.org/officeDocument/2006/relationships/hyperlink" Id="rId36" Target="http://openstax.org/books/chemistry-2e/pages/1-exercises#fs-idp134896512" TargetMode="External" /><Relationship Type="http://schemas.openxmlformats.org/officeDocument/2006/relationships/hyperlink" Id="rId30" Target="http://openstax.org/books/chemistry-2e/pages/1-exercises#fs-idp135248192" TargetMode="External" /><Relationship Type="http://schemas.openxmlformats.org/officeDocument/2006/relationships/hyperlink" Id="rId70" Target="http://openstax.org/books/chemistry-2e/pages/1-exercises#fs-idp15391168" TargetMode="External" /><Relationship Type="http://schemas.openxmlformats.org/officeDocument/2006/relationships/hyperlink" Id="rId105" Target="http://openstax.org/books/chemistry-2e/pages/1-exercises#fs-idp15401744" TargetMode="External" /><Relationship Type="http://schemas.openxmlformats.org/officeDocument/2006/relationships/hyperlink" Id="rId68" Target="http://openstax.org/books/chemistry-2e/pages/1-exercises#fs-idp16088144" TargetMode="External" /><Relationship Type="http://schemas.openxmlformats.org/officeDocument/2006/relationships/hyperlink" Id="rId42" Target="http://openstax.org/books/chemistry-2e/pages/1-exercises#fs-idp17429552" TargetMode="External" /><Relationship Type="http://schemas.openxmlformats.org/officeDocument/2006/relationships/hyperlink" Id="rId44" Target="http://openstax.org/books/chemistry-2e/pages/1-exercises#fs-idp17769472" TargetMode="External" /><Relationship Type="http://schemas.openxmlformats.org/officeDocument/2006/relationships/hyperlink" Id="rId64" Target="http://openstax.org/books/chemistry-2e/pages/1-exercises#fs-idp24074624" TargetMode="External" /><Relationship Type="http://schemas.openxmlformats.org/officeDocument/2006/relationships/hyperlink" Id="rId66" Target="http://openstax.org/books/chemistry-2e/pages/1-exercises#fs-idp30473840" TargetMode="External" /><Relationship Type="http://schemas.openxmlformats.org/officeDocument/2006/relationships/hyperlink" Id="rId74" Target="http://openstax.org/books/chemistry-2e/pages/1-exercises#fs-idp30946992" TargetMode="External" /><Relationship Type="http://schemas.openxmlformats.org/officeDocument/2006/relationships/hyperlink" Id="rId87" Target="http://openstax.org/books/chemistry-2e/pages/1-exercises#fs-idp32978240" TargetMode="External" /><Relationship Type="http://schemas.openxmlformats.org/officeDocument/2006/relationships/hyperlink" Id="rId72" Target="http://openstax.org/books/chemistry-2e/pages/1-exercises#fs-idp358584288" TargetMode="External" /><Relationship Type="http://schemas.openxmlformats.org/officeDocument/2006/relationships/hyperlink" Id="rId22" Target="http://openstax.org/books/chemistry-2e/pages/1-exercises#fs-idp38309200" TargetMode="External" /><Relationship Type="http://schemas.openxmlformats.org/officeDocument/2006/relationships/hyperlink" Id="rId26" Target="http://openstax.org/books/chemistry-2e/pages/1-exercises#fs-idp40361152" TargetMode="External" /><Relationship Type="http://schemas.openxmlformats.org/officeDocument/2006/relationships/hyperlink" Id="rId50" Target="http://openstax.org/books/chemistry-2e/pages/1-exercises#fs-idp42952176" TargetMode="External" /><Relationship Type="http://schemas.openxmlformats.org/officeDocument/2006/relationships/hyperlink" Id="rId78" Target="http://openstax.org/books/chemistry-2e/pages/1-exercises#fs-idp43396912" TargetMode="External" /><Relationship Type="http://schemas.openxmlformats.org/officeDocument/2006/relationships/hyperlink" Id="rId28" Target="http://openstax.org/books/chemistry-2e/pages/1-exercises#fs-idp51841840" TargetMode="External" /><Relationship Type="http://schemas.openxmlformats.org/officeDocument/2006/relationships/hyperlink" Id="rId95" Target="http://openstax.org/books/chemistry-2e/pages/1-exercises#fs-idp540266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2025-01-24T22:28:54Z</dcterms:created>
  <dcterms:modified xsi:type="dcterms:W3CDTF">2025-01-24T22:28:54Z</dcterms:modified>
</cp:coreProperties>
</file>

<file path=docProps/custom.xml><?xml version="1.0" encoding="utf-8"?>
<Properties xmlns="http://schemas.openxmlformats.org/officeDocument/2006/custom-properties" xmlns:vt="http://schemas.openxmlformats.org/officeDocument/2006/docPropsVTypes"/>
</file>