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2.so" ContentType="application/octet-stream"/>
  <Override PartName="/word/media/rId22.so" ContentType="application/octet-stream"/>
  <Override PartName="/word/media/rId48.so" ContentType="application/octet-stream"/>
  <Override PartName="/word/media/rId28.so" ContentType="application/octet-stream"/>
  <Override PartName="/word/media/rId39.so" ContentType="application/octet-stream"/>
  <Override PartName="/word/media/rId34.so" ContentType="application/octet-stream"/>
  <Override PartName="/word/media/rId25.so" ContentType="application/octet-stream"/>
  <Override PartName="/word/media/rId45.so" ContentType="application/octet-stream"/>
  <Override PartName="/word/media/rId31.so" ContentType="application/octet-stream"/>
  <Override PartName="/word/media/rId5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0" w:name="composite-page-60"/>
    <w:bookmarkStart w:id="329" w:name="exercises"/>
    <w:p>
      <w:pPr>
        <w:pStyle w:val="Heading2"/>
      </w:pPr>
      <w:r>
        <w:t xml:space="preserve">Exercises</w:t>
      </w:r>
    </w:p>
    <w:bookmarkStart w:id="208" w:name="fs-idp13535408"/>
    <w:p>
      <w:pPr>
        <w:pStyle w:val="FirstParagraph"/>
      </w:pPr>
      <w:hyperlink r:id="rId20"/>
    </w:p>
    <w:bookmarkStart w:id="207" w:name="precipitation-and-dissolution"/>
    <w:p>
      <w:pPr>
        <w:pStyle w:val="Heading3"/>
      </w:pPr>
      <w:r>
        <w:t xml:space="preserve">15.1</w:t>
      </w:r>
      <w:r>
        <w:t xml:space="preserve"> </w:t>
      </w:r>
      <w:r>
        <w:t xml:space="preserve"> </w:t>
      </w:r>
      <w:r>
        <w:t xml:space="preserve"> </w:t>
      </w:r>
      <w:r>
        <w:t xml:space="preserve">Precipitation and Dissolution</w:t>
      </w:r>
    </w:p>
    <w:bookmarkStart w:id="38" w:name="fs-idp13536336"/>
    <w:bookmarkStart w:id="37" w:name="fs-idp13536464"/>
    <w:p>
      <w:pPr>
        <w:pStyle w:val="FirstParagraph"/>
      </w:pPr>
      <w:hyperlink r:id="rId21">
        <w:r>
          <w:rPr>
            <w:rStyle w:val="InternetLink"/>
          </w:rPr>
          <w:t xml:space="preserve">1</w:t>
        </w:r>
      </w:hyperlink>
      <w:r>
        <w:t xml:space="preserve">.</w:t>
      </w:r>
      <w:r>
        <w:t xml:space="preserve"> </w:t>
      </w:r>
    </w:p>
    <w:p>
      <w:pPr>
        <w:pStyle w:val="TextBody"/>
      </w:pPr>
      <w:r>
        <w:t xml:space="preserve">Complete the changes in concentrations for each of the following reactions:</w:t>
      </w:r>
    </w:p>
    <w:p>
      <w:pPr>
        <w:pStyle w:val="TextBody"/>
      </w:pPr>
      <w:r>
        <w:t xml:space="preserve">(a)</w:t>
      </w:r>
      <w:r>
        <w:br/>
      </w:r>
      <w:r>
        <w:t xml:space="preserve"> </w:t>
      </w:r>
      <w:r>
        <w:drawing>
          <wp:inline>
            <wp:extent cx="2114550" cy="428625"/>
            <wp:effectExtent b="0" l="0" r="0" t="0"/>
            <wp:docPr descr="None" title="" id="23" name="Picture"/>
            <a:graphic>
              <a:graphicData uri="http://schemas.openxmlformats.org/drawingml/2006/picture">
                <pic:pic>
                  <pic:nvPicPr>
                    <pic:cNvPr descr="../resources/1aa2729d24e740dca5cac1b1eceb2eeb0bcc228d" id="24" name="Picture"/>
                    <pic:cNvPicPr>
                      <a:picLocks noChangeArrowheads="1" noChangeAspect="1"/>
                    </pic:cNvPicPr>
                  </pic:nvPicPr>
                  <pic:blipFill>
                    <a:blip r:embed="rId22"/>
                    <a:stretch>
                      <a:fillRect/>
                    </a:stretch>
                  </pic:blipFill>
                  <pic:spPr bwMode="auto">
                    <a:xfrm>
                      <a:off x="0" y="0"/>
                      <a:ext cx="2114550" cy="428625"/>
                    </a:xfrm>
                    <a:prstGeom prst="rect">
                      <a:avLst/>
                    </a:prstGeom>
                    <a:noFill/>
                    <a:ln w="9525">
                      <a:noFill/>
                      <a:headEnd/>
                      <a:tailEnd/>
                    </a:ln>
                  </pic:spPr>
                </pic:pic>
              </a:graphicData>
            </a:graphic>
          </wp:inline>
        </w:drawing>
      </w:r>
    </w:p>
    <w:p>
      <w:pPr>
        <w:pStyle w:val="TextBody"/>
      </w:pPr>
      <w:r>
        <w:t xml:space="preserve">(b)</w:t>
      </w:r>
      <w:r>
        <w:br/>
      </w:r>
      <w:r>
        <w:t xml:space="preserve"> </w:t>
      </w:r>
      <w:r>
        <w:drawing>
          <wp:inline>
            <wp:extent cx="2609850" cy="447675"/>
            <wp:effectExtent b="0" l="0" r="0" t="0"/>
            <wp:docPr descr="None" title="" id="26" name="Picture"/>
            <a:graphic>
              <a:graphicData uri="http://schemas.openxmlformats.org/drawingml/2006/picture">
                <pic:pic>
                  <pic:nvPicPr>
                    <pic:cNvPr descr="../resources/adfbd3e94364ff55e6f4375b992a6ba43ad3d8a8" id="27" name="Picture"/>
                    <pic:cNvPicPr>
                      <a:picLocks noChangeArrowheads="1" noChangeAspect="1"/>
                    </pic:cNvPicPr>
                  </pic:nvPicPr>
                  <pic:blipFill>
                    <a:blip r:embed="rId25"/>
                    <a:stretch>
                      <a:fillRect/>
                    </a:stretch>
                  </pic:blipFill>
                  <pic:spPr bwMode="auto">
                    <a:xfrm>
                      <a:off x="0" y="0"/>
                      <a:ext cx="2609850" cy="447675"/>
                    </a:xfrm>
                    <a:prstGeom prst="rect">
                      <a:avLst/>
                    </a:prstGeom>
                    <a:noFill/>
                    <a:ln w="9525">
                      <a:noFill/>
                      <a:headEnd/>
                      <a:tailEnd/>
                    </a:ln>
                  </pic:spPr>
                </pic:pic>
              </a:graphicData>
            </a:graphic>
          </wp:inline>
        </w:drawing>
      </w:r>
    </w:p>
    <w:p>
      <w:pPr>
        <w:pStyle w:val="TextBody"/>
      </w:pPr>
      <w:r>
        <w:t xml:space="preserve">(c)</w:t>
      </w:r>
      <w:r>
        <w:br/>
      </w:r>
      <w:r>
        <w:t xml:space="preserve"> </w:t>
      </w:r>
      <w:r>
        <w:drawing>
          <wp:inline>
            <wp:extent cx="2752725" cy="447675"/>
            <wp:effectExtent b="0" l="0" r="0" t="0"/>
            <wp:docPr descr="None" title="" id="29" name="Picture"/>
            <a:graphic>
              <a:graphicData uri="http://schemas.openxmlformats.org/drawingml/2006/picture">
                <pic:pic>
                  <pic:nvPicPr>
                    <pic:cNvPr descr="../resources/5bf08311fbb973d75d4478502540e313e6b220df" id="30" name="Picture"/>
                    <pic:cNvPicPr>
                      <a:picLocks noChangeArrowheads="1" noChangeAspect="1"/>
                    </pic:cNvPicPr>
                  </pic:nvPicPr>
                  <pic:blipFill>
                    <a:blip r:embed="rId28"/>
                    <a:stretch>
                      <a:fillRect/>
                    </a:stretch>
                  </pic:blipFill>
                  <pic:spPr bwMode="auto">
                    <a:xfrm>
                      <a:off x="0" y="0"/>
                      <a:ext cx="2752725" cy="447675"/>
                    </a:xfrm>
                    <a:prstGeom prst="rect">
                      <a:avLst/>
                    </a:prstGeom>
                    <a:noFill/>
                    <a:ln w="9525">
                      <a:noFill/>
                      <a:headEnd/>
                      <a:tailEnd/>
                    </a:ln>
                  </pic:spPr>
                </pic:pic>
              </a:graphicData>
            </a:graphic>
          </wp:inline>
        </w:drawing>
      </w:r>
    </w:p>
    <w:p>
      <w:pPr>
        <w:pStyle w:val="TextBody"/>
      </w:pPr>
      <w:r>
        <w:t xml:space="preserve">(d)</w:t>
      </w:r>
      <w:r>
        <w:br/>
      </w:r>
      <w:r>
        <w:t xml:space="preserve"> </w:t>
      </w:r>
      <w:r>
        <w:drawing>
          <wp:inline>
            <wp:extent cx="3038475" cy="447675"/>
            <wp:effectExtent b="0" l="0" r="0" t="0"/>
            <wp:docPr descr="None" title="" id="32" name="Picture"/>
            <a:graphic>
              <a:graphicData uri="http://schemas.openxmlformats.org/drawingml/2006/picture">
                <pic:pic>
                  <pic:nvPicPr>
                    <pic:cNvPr descr="../resources/d4252d72c61ebff02cbbaaae277d0666c813b17c" id="33" name="Picture"/>
                    <pic:cNvPicPr>
                      <a:picLocks noChangeArrowheads="1" noChangeAspect="1"/>
                    </pic:cNvPicPr>
                  </pic:nvPicPr>
                  <pic:blipFill>
                    <a:blip r:embed="rId31"/>
                    <a:stretch>
                      <a:fillRect/>
                    </a:stretch>
                  </pic:blipFill>
                  <pic:spPr bwMode="auto">
                    <a:xfrm>
                      <a:off x="0" y="0"/>
                      <a:ext cx="3038475" cy="447675"/>
                    </a:xfrm>
                    <a:prstGeom prst="rect">
                      <a:avLst/>
                    </a:prstGeom>
                    <a:noFill/>
                    <a:ln w="9525">
                      <a:noFill/>
                      <a:headEnd/>
                      <a:tailEnd/>
                    </a:ln>
                  </pic:spPr>
                </pic:pic>
              </a:graphicData>
            </a:graphic>
          </wp:inline>
        </w:drawing>
      </w:r>
    </w:p>
    <w:p>
      <w:pPr>
        <w:pStyle w:val="TextBody"/>
      </w:pPr>
      <w:r>
        <w:t xml:space="preserve">(e)</w:t>
      </w:r>
      <w:r>
        <w:br/>
      </w:r>
      <w:r>
        <w:t xml:space="preserve"> </w:t>
      </w:r>
      <w:r>
        <w:drawing>
          <wp:inline>
            <wp:extent cx="4029075" cy="447675"/>
            <wp:effectExtent b="0" l="0" r="0" t="0"/>
            <wp:docPr descr="None" title="" id="35" name="Picture"/>
            <a:graphic>
              <a:graphicData uri="http://schemas.openxmlformats.org/drawingml/2006/picture">
                <pic:pic>
                  <pic:nvPicPr>
                    <pic:cNvPr descr="../resources/7fc83fb4e2326d67cf7e9922140e69c00e4a9809" id="36" name="Picture"/>
                    <pic:cNvPicPr>
                      <a:picLocks noChangeArrowheads="1" noChangeAspect="1"/>
                    </pic:cNvPicPr>
                  </pic:nvPicPr>
                  <pic:blipFill>
                    <a:blip r:embed="rId34"/>
                    <a:stretch>
                      <a:fillRect/>
                    </a:stretch>
                  </pic:blipFill>
                  <pic:spPr bwMode="auto">
                    <a:xfrm>
                      <a:off x="0" y="0"/>
                      <a:ext cx="4029075" cy="447675"/>
                    </a:xfrm>
                    <a:prstGeom prst="rect">
                      <a:avLst/>
                    </a:prstGeom>
                    <a:noFill/>
                    <a:ln w="9525">
                      <a:noFill/>
                      <a:headEnd/>
                      <a:tailEnd/>
                    </a:ln>
                  </pic:spPr>
                </pic:pic>
              </a:graphicData>
            </a:graphic>
          </wp:inline>
        </w:drawing>
      </w:r>
    </w:p>
    <w:bookmarkEnd w:id="37"/>
    <w:bookmarkEnd w:id="38"/>
    <w:bookmarkStart w:id="55" w:name="fs-idp15620912"/>
    <w:bookmarkStart w:id="54" w:name="fs-idp15621040"/>
    <w:p>
      <w:pPr>
        <w:pStyle w:val="TextBody"/>
      </w:pPr>
      <w:r>
        <w:t xml:space="preserve">2</w:t>
      </w:r>
      <w:r>
        <w:t xml:space="preserve">.</w:t>
      </w:r>
      <w:r>
        <w:t xml:space="preserve"> </w:t>
      </w:r>
    </w:p>
    <w:p>
      <w:pPr>
        <w:pStyle w:val="TextBody"/>
      </w:pPr>
      <w:r>
        <w:t xml:space="preserve">Complete the changes in concentrations for each of the following reactions:</w:t>
      </w:r>
    </w:p>
    <w:p>
      <w:pPr>
        <w:pStyle w:val="TextBody"/>
      </w:pPr>
      <w:r>
        <w:t xml:space="preserve">(a)</w:t>
      </w:r>
      <w:r>
        <w:br/>
      </w:r>
      <w:r>
        <w:t xml:space="preserve"> </w:t>
      </w:r>
      <w:r>
        <w:drawing>
          <wp:inline>
            <wp:extent cx="2552700" cy="447675"/>
            <wp:effectExtent b="0" l="0" r="0" t="0"/>
            <wp:docPr descr="None" title="" id="40" name="Picture"/>
            <a:graphic>
              <a:graphicData uri="http://schemas.openxmlformats.org/drawingml/2006/picture">
                <pic:pic>
                  <pic:nvPicPr>
                    <pic:cNvPr descr="../resources/79f08acde71335fdc724fb2ae92aa64787fa28c6" id="41" name="Picture"/>
                    <pic:cNvPicPr>
                      <a:picLocks noChangeArrowheads="1" noChangeAspect="1"/>
                    </pic:cNvPicPr>
                  </pic:nvPicPr>
                  <pic:blipFill>
                    <a:blip r:embed="rId39"/>
                    <a:stretch>
                      <a:fillRect/>
                    </a:stretch>
                  </pic:blipFill>
                  <pic:spPr bwMode="auto">
                    <a:xfrm>
                      <a:off x="0" y="0"/>
                      <a:ext cx="2552700" cy="447675"/>
                    </a:xfrm>
                    <a:prstGeom prst="rect">
                      <a:avLst/>
                    </a:prstGeom>
                    <a:noFill/>
                    <a:ln w="9525">
                      <a:noFill/>
                      <a:headEnd/>
                      <a:tailEnd/>
                    </a:ln>
                  </pic:spPr>
                </pic:pic>
              </a:graphicData>
            </a:graphic>
          </wp:inline>
        </w:drawing>
      </w:r>
    </w:p>
    <w:p>
      <w:pPr>
        <w:pStyle w:val="TextBody"/>
      </w:pPr>
      <w:r>
        <w:t xml:space="preserve">(b</w:t>
      </w:r>
      <w:r>
        <w:br/>
      </w:r>
      <w:r>
        <w:t xml:space="preserve"> </w:t>
      </w:r>
      <w:r>
        <w:drawing>
          <wp:inline>
            <wp:extent cx="2647950" cy="428625"/>
            <wp:effectExtent b="0" l="0" r="0" t="0"/>
            <wp:docPr descr="None" title="" id="43" name="Picture"/>
            <a:graphic>
              <a:graphicData uri="http://schemas.openxmlformats.org/drawingml/2006/picture">
                <pic:pic>
                  <pic:nvPicPr>
                    <pic:cNvPr descr="../resources/011b70764c7ec62533f6ab512c4274ffc5ffcef7" id="44" name="Picture"/>
                    <pic:cNvPicPr>
                      <a:picLocks noChangeArrowheads="1" noChangeAspect="1"/>
                    </pic:cNvPicPr>
                  </pic:nvPicPr>
                  <pic:blipFill>
                    <a:blip r:embed="rId42"/>
                    <a:stretch>
                      <a:fillRect/>
                    </a:stretch>
                  </pic:blipFill>
                  <pic:spPr bwMode="auto">
                    <a:xfrm>
                      <a:off x="0" y="0"/>
                      <a:ext cx="2647950" cy="428625"/>
                    </a:xfrm>
                    <a:prstGeom prst="rect">
                      <a:avLst/>
                    </a:prstGeom>
                    <a:noFill/>
                    <a:ln w="9525">
                      <a:noFill/>
                      <a:headEnd/>
                      <a:tailEnd/>
                    </a:ln>
                  </pic:spPr>
                </pic:pic>
              </a:graphicData>
            </a:graphic>
          </wp:inline>
        </w:drawing>
      </w:r>
    </w:p>
    <w:p>
      <w:pPr>
        <w:pStyle w:val="TextBody"/>
      </w:pPr>
      <w:r>
        <w:t xml:space="preserve">(c)</w:t>
      </w:r>
      <w:r>
        <w:br/>
      </w:r>
      <w:r>
        <w:t xml:space="preserve"> </w:t>
      </w:r>
      <w:r>
        <w:drawing>
          <wp:inline>
            <wp:extent cx="2628900" cy="457200"/>
            <wp:effectExtent b="0" l="0" r="0" t="0"/>
            <wp:docPr descr="None" title="" id="46" name="Picture"/>
            <a:graphic>
              <a:graphicData uri="http://schemas.openxmlformats.org/drawingml/2006/picture">
                <pic:pic>
                  <pic:nvPicPr>
                    <pic:cNvPr descr="../resources/b51ccdb4625bf3485c69d7bac6949ef99c74d469" id="47" name="Picture"/>
                    <pic:cNvPicPr>
                      <a:picLocks noChangeArrowheads="1" noChangeAspect="1"/>
                    </pic:cNvPicPr>
                  </pic:nvPicPr>
                  <pic:blipFill>
                    <a:blip r:embed="rId45"/>
                    <a:stretch>
                      <a:fillRect/>
                    </a:stretch>
                  </pic:blipFill>
                  <pic:spPr bwMode="auto">
                    <a:xfrm>
                      <a:off x="0" y="0"/>
                      <a:ext cx="2628900" cy="457200"/>
                    </a:xfrm>
                    <a:prstGeom prst="rect">
                      <a:avLst/>
                    </a:prstGeom>
                    <a:noFill/>
                    <a:ln w="9525">
                      <a:noFill/>
                      <a:headEnd/>
                      <a:tailEnd/>
                    </a:ln>
                  </pic:spPr>
                </pic:pic>
              </a:graphicData>
            </a:graphic>
          </wp:inline>
        </w:drawing>
      </w:r>
    </w:p>
    <w:p>
      <w:pPr>
        <w:pStyle w:val="TextBody"/>
      </w:pPr>
      <w:r>
        <w:t xml:space="preserve">(d)</w:t>
      </w:r>
      <w:r>
        <w:br/>
      </w:r>
      <w:r>
        <w:t xml:space="preserve"> </w:t>
      </w:r>
      <w:r>
        <w:drawing>
          <wp:inline>
            <wp:extent cx="3429000" cy="447675"/>
            <wp:effectExtent b="0" l="0" r="0" t="0"/>
            <wp:docPr descr="None" title="" id="49" name="Picture"/>
            <a:graphic>
              <a:graphicData uri="http://schemas.openxmlformats.org/drawingml/2006/picture">
                <pic:pic>
                  <pic:nvPicPr>
                    <pic:cNvPr descr="../resources/28d524d9f1bcb4f45acd123ce9501cc01bbd9896" id="50" name="Picture"/>
                    <pic:cNvPicPr>
                      <a:picLocks noChangeArrowheads="1" noChangeAspect="1"/>
                    </pic:cNvPicPr>
                  </pic:nvPicPr>
                  <pic:blipFill>
                    <a:blip r:embed="rId48"/>
                    <a:stretch>
                      <a:fillRect/>
                    </a:stretch>
                  </pic:blipFill>
                  <pic:spPr bwMode="auto">
                    <a:xfrm>
                      <a:off x="0" y="0"/>
                      <a:ext cx="3429000" cy="447675"/>
                    </a:xfrm>
                    <a:prstGeom prst="rect">
                      <a:avLst/>
                    </a:prstGeom>
                    <a:noFill/>
                    <a:ln w="9525">
                      <a:noFill/>
                      <a:headEnd/>
                      <a:tailEnd/>
                    </a:ln>
                  </pic:spPr>
                </pic:pic>
              </a:graphicData>
            </a:graphic>
          </wp:inline>
        </w:drawing>
      </w:r>
    </w:p>
    <w:p>
      <w:pPr>
        <w:pStyle w:val="TextBody"/>
      </w:pPr>
      <w:r>
        <w:t xml:space="preserve">(e)</w:t>
      </w:r>
      <w:r>
        <w:br/>
      </w:r>
      <w:r>
        <w:t xml:space="preserve"> </w:t>
      </w:r>
      <w:r>
        <w:drawing>
          <wp:inline>
            <wp:extent cx="3124200" cy="447675"/>
            <wp:effectExtent b="0" l="0" r="0" t="0"/>
            <wp:docPr descr="None" title="" id="52" name="Picture"/>
            <a:graphic>
              <a:graphicData uri="http://schemas.openxmlformats.org/drawingml/2006/picture">
                <pic:pic>
                  <pic:nvPicPr>
                    <pic:cNvPr descr="../resources/f1ef6b5d7386e6b1af6f9f84444abf4c052990cd" id="53" name="Picture"/>
                    <pic:cNvPicPr>
                      <a:picLocks noChangeArrowheads="1" noChangeAspect="1"/>
                    </pic:cNvPicPr>
                  </pic:nvPicPr>
                  <pic:blipFill>
                    <a:blip r:embed="rId51"/>
                    <a:stretch>
                      <a:fillRect/>
                    </a:stretch>
                  </pic:blipFill>
                  <pic:spPr bwMode="auto">
                    <a:xfrm>
                      <a:off x="0" y="0"/>
                      <a:ext cx="3124200" cy="447675"/>
                    </a:xfrm>
                    <a:prstGeom prst="rect">
                      <a:avLst/>
                    </a:prstGeom>
                    <a:noFill/>
                    <a:ln w="9525">
                      <a:noFill/>
                      <a:headEnd/>
                      <a:tailEnd/>
                    </a:ln>
                  </pic:spPr>
                </pic:pic>
              </a:graphicData>
            </a:graphic>
          </wp:inline>
        </w:drawing>
      </w:r>
    </w:p>
    <w:bookmarkEnd w:id="54"/>
    <w:bookmarkEnd w:id="55"/>
    <w:bookmarkStart w:id="58" w:name="fs-idp15761856"/>
    <w:bookmarkStart w:id="57" w:name="fs-idp15761984"/>
    <w:p>
      <w:pPr>
        <w:pStyle w:val="TextBody"/>
      </w:pPr>
      <w:hyperlink r:id="rId56">
        <w:r>
          <w:rPr>
            <w:rStyle w:val="InternetLink"/>
          </w:rPr>
          <w:t xml:space="preserve">3</w:t>
        </w:r>
      </w:hyperlink>
      <w:r>
        <w:t xml:space="preserve">.</w:t>
      </w:r>
      <w:r>
        <w:t xml:space="preserve"> </w:t>
      </w:r>
    </w:p>
    <w:p>
      <w:pPr>
        <w:pStyle w:val="TextBody"/>
      </w:pPr>
      <w:r>
        <w:t xml:space="preserve">How do the concentrations of Ag</w:t>
      </w:r>
      <w:r>
        <w:rPr>
          <w:vertAlign w:val="superscript"/>
        </w:rPr>
        <w:t xml:space="preserve">+</w:t>
      </w:r>
      <w:r>
        <w:t xml:space="preserve"> </w:t>
      </w:r>
      <w:r>
        <w:t xml:space="preserve">and</w:t>
      </w:r>
      <w:r>
        <w:t xml:space="preserve"> </w:t>
      </w:r>
      <m:oMath>
        <m:sSub>
          <m:e>
            <m:r>
              <m:rPr>
                <m:nor/>
                <m:sty m:val="p"/>
              </m:rPr>
              <m:t>CrO</m:t>
            </m:r>
          </m:e>
          <m:sub>
            <m:r>
              <m:t>4</m:t>
            </m:r>
          </m:sub>
        </m:sSub>
        <m:sSup>
          <m:e>
            <m:r>
              <m:t>​</m:t>
            </m:r>
          </m:e>
          <m:sup>
            <m:r>
              <m:rPr>
                <m:nor/>
                <m:sty m:val="p"/>
              </m:rPr>
              <m:t>2−</m:t>
            </m:r>
          </m:sup>
        </m:sSup>
      </m:oMath>
      <w:r>
        <w:t xml:space="preserve"> </w:t>
      </w:r>
      <w:r>
        <w:t xml:space="preserve">in a saturated solution above 1.0 g of solid Ag</w:t>
      </w:r>
      <w:r>
        <w:rPr>
          <w:vertAlign w:val="subscript"/>
        </w:rPr>
        <w:t xml:space="preserve">2</w:t>
      </w:r>
      <w:r>
        <w:t xml:space="preserve">CrO</w:t>
      </w:r>
      <w:r>
        <w:rPr>
          <w:vertAlign w:val="subscript"/>
        </w:rPr>
        <w:t xml:space="preserve">4</w:t>
      </w:r>
      <w:r>
        <w:t xml:space="preserve"> </w:t>
      </w:r>
      <w:r>
        <w:t xml:space="preserve">change when 100 g of solid Ag</w:t>
      </w:r>
      <w:r>
        <w:rPr>
          <w:vertAlign w:val="subscript"/>
        </w:rPr>
        <w:t xml:space="preserve">2</w:t>
      </w:r>
      <w:r>
        <w:t xml:space="preserve">CrO</w:t>
      </w:r>
      <w:r>
        <w:rPr>
          <w:vertAlign w:val="subscript"/>
        </w:rPr>
        <w:t xml:space="preserve">4</w:t>
      </w:r>
      <w:r>
        <w:t xml:space="preserve"> </w:t>
      </w:r>
      <w:r>
        <w:t xml:space="preserve">is added to the system? Explain.</w:t>
      </w:r>
    </w:p>
    <w:bookmarkEnd w:id="57"/>
    <w:bookmarkEnd w:id="58"/>
    <w:bookmarkStart w:id="60" w:name="fs-idp15767216"/>
    <w:bookmarkStart w:id="59" w:name="fs-idp15767344"/>
    <w:p>
      <w:pPr>
        <w:pStyle w:val="TextBody"/>
      </w:pPr>
      <w:r>
        <w:t xml:space="preserve">4</w:t>
      </w:r>
      <w:r>
        <w:t xml:space="preserve">.</w:t>
      </w:r>
      <w:r>
        <w:t xml:space="preserve"> </w:t>
      </w:r>
    </w:p>
    <w:p>
      <w:pPr>
        <w:pStyle w:val="TextBody"/>
      </w:pPr>
      <w:r>
        <w:t xml:space="preserve">How do the concentrations of Pb</w:t>
      </w:r>
      <w:r>
        <w:rPr>
          <w:vertAlign w:val="superscript"/>
        </w:rPr>
        <w:t xml:space="preserve">2+</w:t>
      </w:r>
      <w:r>
        <w:t xml:space="preserve"> </w:t>
      </w:r>
      <w:r>
        <w:t xml:space="preserve">and S</w:t>
      </w:r>
      <w:r>
        <w:rPr>
          <w:vertAlign w:val="superscript"/>
        </w:rPr>
        <w:t xml:space="preserve">2–</w:t>
      </w:r>
      <w:r>
        <w:t xml:space="preserve"> </w:t>
      </w:r>
      <w:r>
        <w:t xml:space="preserve">change when K</w:t>
      </w:r>
      <w:r>
        <w:rPr>
          <w:vertAlign w:val="subscript"/>
        </w:rPr>
        <w:t xml:space="preserve">2</w:t>
      </w:r>
      <w:r>
        <w:t xml:space="preserve">S is added to a saturated solution of PbS?</w:t>
      </w:r>
    </w:p>
    <w:bookmarkEnd w:id="59"/>
    <w:bookmarkEnd w:id="60"/>
    <w:bookmarkStart w:id="63" w:name="fs-idp15771216"/>
    <w:bookmarkStart w:id="62" w:name="fs-idp15771344"/>
    <w:p>
      <w:pPr>
        <w:pStyle w:val="TextBody"/>
      </w:pPr>
      <w:hyperlink r:id="rId61">
        <w:r>
          <w:rPr>
            <w:rStyle w:val="InternetLink"/>
          </w:rPr>
          <w:t xml:space="preserve">5</w:t>
        </w:r>
      </w:hyperlink>
      <w:r>
        <w:t xml:space="preserve">.</w:t>
      </w:r>
      <w:r>
        <w:t xml:space="preserve"> </w:t>
      </w:r>
    </w:p>
    <w:p>
      <w:pPr>
        <w:pStyle w:val="TextBody"/>
      </w:pPr>
      <w:r>
        <w:t xml:space="preserve">What additional information do we need to answer the following question: How is the equilibrium of solid silver bromide with a saturated solution of its ions affected when the temperature is raised?</w:t>
      </w:r>
    </w:p>
    <w:bookmarkEnd w:id="62"/>
    <w:bookmarkEnd w:id="63"/>
    <w:bookmarkStart w:id="65" w:name="fs-idp15773008"/>
    <w:bookmarkStart w:id="64" w:name="fs-idp15773136"/>
    <w:p>
      <w:pPr>
        <w:pStyle w:val="TextBody"/>
      </w:pPr>
      <w:r>
        <w:t xml:space="preserve">6</w:t>
      </w:r>
      <w:r>
        <w:t xml:space="preserve">.</w:t>
      </w:r>
      <w:r>
        <w:t xml:space="preserve"> </w:t>
      </w:r>
    </w:p>
    <w:p>
      <w:pPr>
        <w:pStyle w:val="TextBody"/>
      </w:pPr>
      <w:r>
        <w:t xml:space="preserve">Which of the following slightly soluble compounds has a solubility greater than that calculated from its solubility product because of hydrolysis of the anion present: CoSO</w:t>
      </w:r>
      <w:r>
        <w:rPr>
          <w:vertAlign w:val="subscript"/>
        </w:rPr>
        <w:t xml:space="preserve">3</w:t>
      </w:r>
      <w:r>
        <w:t xml:space="preserve">, CuI, PbCO</w:t>
      </w:r>
      <w:r>
        <w:rPr>
          <w:vertAlign w:val="subscript"/>
        </w:rPr>
        <w:t xml:space="preserve">3</w:t>
      </w:r>
      <w:r>
        <w:t xml:space="preserve">, PbCl</w:t>
      </w:r>
      <w:r>
        <w:rPr>
          <w:vertAlign w:val="subscript"/>
        </w:rPr>
        <w:t xml:space="preserve">2</w:t>
      </w:r>
      <w:r>
        <w:t xml:space="preserve">, Tl</w:t>
      </w:r>
      <w:r>
        <w:rPr>
          <w:vertAlign w:val="subscript"/>
        </w:rPr>
        <w:t xml:space="preserve">2</w:t>
      </w:r>
      <w:r>
        <w:t xml:space="preserve">S, KClO</w:t>
      </w:r>
      <w:r>
        <w:rPr>
          <w:vertAlign w:val="subscript"/>
        </w:rPr>
        <w:t xml:space="preserve">4</w:t>
      </w:r>
      <w:r>
        <w:t xml:space="preserve">?</w:t>
      </w:r>
    </w:p>
    <w:bookmarkEnd w:id="64"/>
    <w:bookmarkEnd w:id="65"/>
    <w:bookmarkStart w:id="68" w:name="fs-idp15777680"/>
    <w:bookmarkStart w:id="67" w:name="fs-idp15777808"/>
    <w:p>
      <w:pPr>
        <w:pStyle w:val="TextBody"/>
      </w:pPr>
      <w:hyperlink r:id="rId66">
        <w:r>
          <w:rPr>
            <w:rStyle w:val="InternetLink"/>
          </w:rPr>
          <w:t xml:space="preserve">7</w:t>
        </w:r>
      </w:hyperlink>
      <w:r>
        <w:t xml:space="preserve">.</w:t>
      </w:r>
      <w:r>
        <w:t xml:space="preserve"> </w:t>
      </w:r>
    </w:p>
    <w:p>
      <w:pPr>
        <w:pStyle w:val="TextBody"/>
      </w:pPr>
      <w:r>
        <w:t xml:space="preserve">Which of the following slightly soluble compounds has a solubility greater than that calculated from its solubility product because of hydrolysis of the anion present: AgCl, BaSO</w:t>
      </w:r>
      <w:r>
        <w:rPr>
          <w:vertAlign w:val="subscript"/>
        </w:rPr>
        <w:t xml:space="preserve">4</w:t>
      </w:r>
      <w:r>
        <w:t xml:space="preserve">, CaF</w:t>
      </w:r>
      <w:r>
        <w:rPr>
          <w:vertAlign w:val="subscript"/>
        </w:rPr>
        <w:t xml:space="preserve">2</w:t>
      </w:r>
      <w:r>
        <w:t xml:space="preserve">, Hg</w:t>
      </w:r>
      <w:r>
        <w:rPr>
          <w:vertAlign w:val="subscript"/>
        </w:rPr>
        <w:t xml:space="preserve">2</w:t>
      </w:r>
      <w:r>
        <w:t xml:space="preserve">I</w:t>
      </w:r>
      <w:r>
        <w:rPr>
          <w:vertAlign w:val="subscript"/>
        </w:rPr>
        <w:t xml:space="preserve">2</w:t>
      </w:r>
      <w:r>
        <w:t xml:space="preserve">, MnCO</w:t>
      </w:r>
      <w:r>
        <w:rPr>
          <w:vertAlign w:val="subscript"/>
        </w:rPr>
        <w:t xml:space="preserve">3</w:t>
      </w:r>
      <w:r>
        <w:t xml:space="preserve">, and ZnS?</w:t>
      </w:r>
    </w:p>
    <w:bookmarkEnd w:id="67"/>
    <w:bookmarkEnd w:id="68"/>
    <w:bookmarkStart w:id="70" w:name="fs-idp15782160"/>
    <w:bookmarkStart w:id="69" w:name="fs-idp15782288"/>
    <w:p>
      <w:pPr>
        <w:pStyle w:val="TextBody"/>
      </w:pPr>
      <w:r>
        <w:t xml:space="preserve">8</w:t>
      </w:r>
      <w:r>
        <w:t xml:space="preserve">.</w:t>
      </w:r>
      <w:r>
        <w:t xml:space="preserve"> </w:t>
      </w:r>
    </w:p>
    <w:p>
      <w:pPr>
        <w:pStyle w:val="TextBody"/>
      </w:pPr>
      <w:r>
        <w:t xml:space="preserve">Write the ionic equation for dissolution and the solubility product (</w:t>
      </w:r>
      <w:r>
        <w:rPr>
          <w:iCs/>
          <w:i/>
        </w:rPr>
        <w:t xml:space="preserve">K</w:t>
      </w:r>
      <w:r>
        <w:rPr>
          <w:vertAlign w:val="subscript"/>
        </w:rPr>
        <w:t xml:space="preserve">sp</w:t>
      </w:r>
      <w:r>
        <w:t xml:space="preserve">) expression for each of the following slightly soluble ionic compounds:</w:t>
      </w:r>
    </w:p>
    <w:p>
      <w:pPr>
        <w:pStyle w:val="TextBody"/>
      </w:pPr>
      <w:r>
        <w:t xml:space="preserve">(a) PbCl</w:t>
      </w:r>
      <w:r>
        <w:rPr>
          <w:vertAlign w:val="subscript"/>
        </w:rPr>
        <w:t xml:space="preserve">2</w:t>
      </w:r>
    </w:p>
    <w:p>
      <w:pPr>
        <w:pStyle w:val="TextBody"/>
      </w:pPr>
      <w:r>
        <w:t xml:space="preserve">(b) Ag</w:t>
      </w:r>
      <w:r>
        <w:rPr>
          <w:vertAlign w:val="subscript"/>
        </w:rPr>
        <w:t xml:space="preserve">2</w:t>
      </w:r>
      <w:r>
        <w:t xml:space="preserve">S</w:t>
      </w:r>
    </w:p>
    <w:p>
      <w:pPr>
        <w:pStyle w:val="TextBody"/>
      </w:pPr>
      <w:r>
        <w:t xml:space="preserve">(c) Sr</w:t>
      </w:r>
      <w:r>
        <w:rPr>
          <w:vertAlign w:val="subscript"/>
        </w:rPr>
        <w:t xml:space="preserve">3</w:t>
      </w:r>
      <w:r>
        <w:t xml:space="preserve">(PO</w:t>
      </w:r>
      <w:r>
        <w:rPr>
          <w:vertAlign w:val="subscript"/>
        </w:rPr>
        <w:t xml:space="preserve">4</w:t>
      </w:r>
      <w:r>
        <w:t xml:space="preserve">)</w:t>
      </w:r>
      <w:r>
        <w:rPr>
          <w:vertAlign w:val="subscript"/>
        </w:rPr>
        <w:t xml:space="preserve">2</w:t>
      </w:r>
    </w:p>
    <w:p>
      <w:pPr>
        <w:pStyle w:val="TextBody"/>
      </w:pPr>
      <w:r>
        <w:t xml:space="preserve">(d) SrSO</w:t>
      </w:r>
      <w:r>
        <w:rPr>
          <w:vertAlign w:val="subscript"/>
        </w:rPr>
        <w:t xml:space="preserve">4</w:t>
      </w:r>
    </w:p>
    <w:bookmarkEnd w:id="69"/>
    <w:bookmarkEnd w:id="70"/>
    <w:bookmarkStart w:id="73" w:name="fs-idp13118608"/>
    <w:bookmarkStart w:id="72" w:name="fs-idp13118736"/>
    <w:p>
      <w:pPr>
        <w:pStyle w:val="TextBody"/>
      </w:pPr>
      <w:hyperlink r:id="rId71">
        <w:r>
          <w:rPr>
            <w:rStyle w:val="InternetLink"/>
          </w:rPr>
          <w:t xml:space="preserve">9</w:t>
        </w:r>
      </w:hyperlink>
      <w:r>
        <w:t xml:space="preserve">.</w:t>
      </w:r>
      <w:r>
        <w:t xml:space="preserve"> </w:t>
      </w:r>
    </w:p>
    <w:p>
      <w:pPr>
        <w:pStyle w:val="TextBody"/>
      </w:pPr>
      <w:r>
        <w:t xml:space="preserve">Write the ionic equation for the dissolution and the</w:t>
      </w:r>
      <w:r>
        <w:t xml:space="preserve"> </w:t>
      </w:r>
      <w:r>
        <w:rPr>
          <w:iCs/>
          <w:i/>
        </w:rPr>
        <w:t xml:space="preserve">K</w:t>
      </w:r>
      <w:r>
        <w:rPr>
          <w:vertAlign w:val="subscript"/>
        </w:rPr>
        <w:t xml:space="preserve">sp</w:t>
      </w:r>
      <w:r>
        <w:t xml:space="preserve"> </w:t>
      </w:r>
      <w:r>
        <w:t xml:space="preserve">expression for each of the following slightly soluble ionic compounds:</w:t>
      </w:r>
    </w:p>
    <w:p>
      <w:pPr>
        <w:pStyle w:val="TextBody"/>
      </w:pPr>
      <w:r>
        <w:t xml:space="preserve">(a) LaF</w:t>
      </w:r>
      <w:r>
        <w:rPr>
          <w:vertAlign w:val="subscript"/>
        </w:rPr>
        <w:t xml:space="preserve">3</w:t>
      </w:r>
    </w:p>
    <w:p>
      <w:pPr>
        <w:pStyle w:val="TextBody"/>
      </w:pPr>
      <w:r>
        <w:t xml:space="preserve">(b) CaCO</w:t>
      </w:r>
      <w:r>
        <w:rPr>
          <w:vertAlign w:val="subscript"/>
        </w:rPr>
        <w:t xml:space="preserve">3</w:t>
      </w:r>
    </w:p>
    <w:p>
      <w:pPr>
        <w:pStyle w:val="TextBody"/>
      </w:pPr>
      <w:r>
        <w:t xml:space="preserve">(c) Ag</w:t>
      </w:r>
      <w:r>
        <w:rPr>
          <w:vertAlign w:val="subscript"/>
        </w:rPr>
        <w:t xml:space="preserve">2</w:t>
      </w:r>
      <w:r>
        <w:t xml:space="preserve">SO</w:t>
      </w:r>
      <w:r>
        <w:rPr>
          <w:vertAlign w:val="subscript"/>
        </w:rPr>
        <w:t xml:space="preserve">4</w:t>
      </w:r>
    </w:p>
    <w:p>
      <w:pPr>
        <w:pStyle w:val="TextBody"/>
      </w:pPr>
      <w:r>
        <w:t xml:space="preserve">(d) Pb(OH)</w:t>
      </w:r>
      <w:r>
        <w:rPr>
          <w:vertAlign w:val="subscript"/>
        </w:rPr>
        <w:t xml:space="preserve">2</w:t>
      </w:r>
    </w:p>
    <w:bookmarkEnd w:id="72"/>
    <w:bookmarkEnd w:id="73"/>
    <w:bookmarkStart w:id="76" w:name="fs-idp13178304"/>
    <w:bookmarkStart w:id="75" w:name="fs-idp13178432"/>
    <w:p>
      <w:pPr>
        <w:pStyle w:val="TextBody"/>
      </w:pPr>
      <w:r>
        <w:t xml:space="preserve">10</w:t>
      </w:r>
      <w:r>
        <w:t xml:space="preserve">.</w:t>
      </w:r>
      <w:r>
        <w:t xml:space="preserve"> </w:t>
      </w:r>
    </w:p>
    <w:p>
      <w:pPr>
        <w:pStyle w:val="TextBody"/>
      </w:pPr>
      <w:r>
        <w:t xml:space="preserve">The</w:t>
      </w:r>
      <w:r>
        <w:t xml:space="preserve"> </w:t>
      </w:r>
      <w:hyperlink r:id="rId74">
        <w:r>
          <w:rPr>
            <w:rStyle w:val="InternetLink"/>
            <w:iCs/>
            <w:i/>
          </w:rPr>
          <w:t xml:space="preserve">Handbook of Chemistry and Physics</w:t>
        </w:r>
      </w:hyperlink>
      <w:r>
        <w:t xml:space="preserve"> </w:t>
      </w:r>
      <w:r>
        <w:t xml:space="preserve">gives solubilities of the following compounds in grams per 100 mL of water. Because these compounds are only slightly soluble, assume that the volume does not change on dissolution and calculate the solubility product for each.</w:t>
      </w:r>
    </w:p>
    <w:p>
      <w:pPr>
        <w:pStyle w:val="TextBody"/>
      </w:pPr>
      <w:r>
        <w:t xml:space="preserve">(a) BaSiF</w:t>
      </w:r>
      <w:r>
        <w:rPr>
          <w:vertAlign w:val="subscript"/>
        </w:rPr>
        <w:t xml:space="preserve">6</w:t>
      </w:r>
      <w:r>
        <w:t xml:space="preserve">, 0.026 g/100 mL (contains</w:t>
      </w:r>
      <w:r>
        <w:t xml:space="preserve"> </w:t>
      </w:r>
      <m:oMath>
        <m:sSub>
          <m:e>
            <m:r>
              <m:rPr>
                <m:nor/>
                <m:sty m:val="p"/>
              </m:rPr>
              <m:t>SiF</m:t>
            </m:r>
          </m:e>
          <m:sub>
            <m:r>
              <m:t>6</m:t>
            </m:r>
          </m:sub>
        </m:sSub>
        <m:sSup>
          <m:e>
            <m:r>
              <m:t>​</m:t>
            </m:r>
          </m:e>
          <m:sup>
            <m:r>
              <m:rPr>
                <m:nor/>
                <m:sty m:val="p"/>
              </m:rPr>
              <m:t>2−</m:t>
            </m:r>
          </m:sup>
        </m:sSup>
      </m:oMath>
      <w:r>
        <w:t xml:space="preserve"> </w:t>
      </w:r>
      <w:r>
        <w:t xml:space="preserve">ions)</w:t>
      </w:r>
    </w:p>
    <w:p>
      <w:pPr>
        <w:pStyle w:val="TextBody"/>
      </w:pPr>
      <w:r>
        <w:t xml:space="preserve">(b) Ce(IO</w:t>
      </w:r>
      <w:r>
        <w:rPr>
          <w:vertAlign w:val="subscript"/>
        </w:rPr>
        <w:t xml:space="preserve">3</w:t>
      </w:r>
      <w:r>
        <w:t xml:space="preserve">)</w:t>
      </w:r>
      <w:r>
        <w:rPr>
          <w:vertAlign w:val="subscript"/>
        </w:rPr>
        <w:t xml:space="preserve">4</w:t>
      </w:r>
      <w:r>
        <w:t xml:space="preserve">, 1.5</w:t>
      </w:r>
      <w:r>
        <w:t xml:space="preserve"> </w:t>
      </w:r>
      <m:oMath>
        <m:r>
          <m:rPr>
            <m:sty m:val="p"/>
          </m:rPr>
          <m:t>×</m:t>
        </m:r>
      </m:oMath>
      <w:r>
        <w:t xml:space="preserve"> </w:t>
      </w:r>
      <w:r>
        <w:t xml:space="preserve">10</w:t>
      </w:r>
      <w:r>
        <w:rPr>
          <w:vertAlign w:val="superscript"/>
        </w:rPr>
        <w:t xml:space="preserve">–2</w:t>
      </w:r>
      <w:r>
        <w:t xml:space="preserve"> </w:t>
      </w:r>
      <w:r>
        <w:t xml:space="preserve">g/100 mL</w:t>
      </w:r>
    </w:p>
    <w:p>
      <w:pPr>
        <w:pStyle w:val="TextBody"/>
      </w:pPr>
      <w:r>
        <w:t xml:space="preserve">(c) Gd</w:t>
      </w:r>
      <w:r>
        <w:rPr>
          <w:vertAlign w:val="subscript"/>
        </w:rPr>
        <w:t xml:space="preserve">2</w:t>
      </w:r>
      <w:r>
        <w:t xml:space="preserve">(SO</w:t>
      </w:r>
      <w:r>
        <w:rPr>
          <w:vertAlign w:val="subscript"/>
        </w:rPr>
        <w:t xml:space="preserve">4</w:t>
      </w:r>
      <w:r>
        <w:t xml:space="preserve">)</w:t>
      </w:r>
      <w:r>
        <w:rPr>
          <w:vertAlign w:val="subscript"/>
        </w:rPr>
        <w:t xml:space="preserve">3</w:t>
      </w:r>
      <w:r>
        <w:t xml:space="preserve">, 3.98 g/100 mL</w:t>
      </w:r>
    </w:p>
    <w:p>
      <w:pPr>
        <w:pStyle w:val="TextBody"/>
      </w:pPr>
      <w:r>
        <w:t xml:space="preserve">(d) (NH</w:t>
      </w:r>
      <w:r>
        <w:rPr>
          <w:vertAlign w:val="subscript"/>
        </w:rPr>
        <w:t xml:space="preserve">4</w:t>
      </w:r>
      <w:r>
        <w:t xml:space="preserve">)</w:t>
      </w:r>
      <w:r>
        <w:rPr>
          <w:vertAlign w:val="subscript"/>
        </w:rPr>
        <w:t xml:space="preserve">2</w:t>
      </w:r>
      <w:r>
        <w:t xml:space="preserve">PtBr</w:t>
      </w:r>
      <w:r>
        <w:rPr>
          <w:vertAlign w:val="subscript"/>
        </w:rPr>
        <w:t xml:space="preserve">6</w:t>
      </w:r>
      <w:r>
        <w:t xml:space="preserve">, 0.59 g/100 mL (contains</w:t>
      </w:r>
      <w:r>
        <w:t xml:space="preserve"> </w:t>
      </w:r>
      <m:oMath>
        <m:sSub>
          <m:e>
            <m:r>
              <m:rPr>
                <m:nor/>
                <m:sty m:val="p"/>
              </m:rPr>
              <m:t>PtBr</m:t>
            </m:r>
          </m:e>
          <m:sub>
            <m:r>
              <m:t>6</m:t>
            </m:r>
          </m:sub>
        </m:sSub>
        <m:sSup>
          <m:e>
            <m:r>
              <m:t>​</m:t>
            </m:r>
          </m:e>
          <m:sup>
            <m:r>
              <m:rPr>
                <m:nor/>
                <m:sty m:val="p"/>
              </m:rPr>
              <m:t>2−</m:t>
            </m:r>
          </m:sup>
        </m:sSup>
      </m:oMath>
      <w:r>
        <w:t xml:space="preserve"> </w:t>
      </w:r>
      <w:r>
        <w:t xml:space="preserve">ions)</w:t>
      </w:r>
    </w:p>
    <w:bookmarkEnd w:id="75"/>
    <w:bookmarkEnd w:id="76"/>
    <w:bookmarkStart w:id="79" w:name="fs-idp13270928"/>
    <w:bookmarkStart w:id="78" w:name="fs-idp13271056"/>
    <w:p>
      <w:pPr>
        <w:pStyle w:val="TextBody"/>
      </w:pPr>
      <w:hyperlink r:id="rId77">
        <w:r>
          <w:rPr>
            <w:rStyle w:val="InternetLink"/>
          </w:rPr>
          <w:t xml:space="preserve">11</w:t>
        </w:r>
      </w:hyperlink>
      <w:r>
        <w:t xml:space="preserve">.</w:t>
      </w:r>
      <w:r>
        <w:t xml:space="preserve"> </w:t>
      </w:r>
    </w:p>
    <w:p>
      <w:pPr>
        <w:pStyle w:val="TextBody"/>
      </w:pPr>
      <w:r>
        <w:t xml:space="preserve">The</w:t>
      </w:r>
      <w:r>
        <w:t xml:space="preserve"> </w:t>
      </w:r>
      <w:hyperlink r:id="rId74">
        <w:r>
          <w:rPr>
            <w:rStyle w:val="InternetLink"/>
            <w:iCs/>
            <w:i/>
          </w:rPr>
          <w:t xml:space="preserve">Handbook of Chemistry and Physics</w:t>
        </w:r>
      </w:hyperlink>
      <w:r>
        <w:t xml:space="preserve"> </w:t>
      </w:r>
      <w:r>
        <w:t xml:space="preserve">gives solubilities of the following compounds in grams per 100 mL of water. Because these compounds are only slightly soluble, assume that the volume does not change on dissolution and calculate the solubility product for each.</w:t>
      </w:r>
    </w:p>
    <w:p>
      <w:pPr>
        <w:pStyle w:val="TextBody"/>
      </w:pPr>
      <w:r>
        <w:t xml:space="preserve">(a) BaSeO</w:t>
      </w:r>
      <w:r>
        <w:rPr>
          <w:vertAlign w:val="subscript"/>
        </w:rPr>
        <w:t xml:space="preserve">4</w:t>
      </w:r>
      <w:r>
        <w:t xml:space="preserve">, 0.0118 g/100 mL</w:t>
      </w:r>
    </w:p>
    <w:p>
      <w:pPr>
        <w:pStyle w:val="TextBody"/>
      </w:pPr>
      <w:r>
        <w:t xml:space="preserve">(b) Ba(BrO</w:t>
      </w:r>
      <w:r>
        <w:rPr>
          <w:vertAlign w:val="subscript"/>
        </w:rPr>
        <w:t xml:space="preserve">3</w:t>
      </w:r>
      <w:r>
        <w:t xml:space="preserve">)</w:t>
      </w:r>
      <w:r>
        <w:rPr>
          <w:vertAlign w:val="subscript"/>
        </w:rPr>
        <w:t xml:space="preserve">2</w:t>
      </w:r>
      <w:r>
        <w:t xml:space="preserve">·H</w:t>
      </w:r>
      <w:r>
        <w:rPr>
          <w:vertAlign w:val="subscript"/>
        </w:rPr>
        <w:t xml:space="preserve">2</w:t>
      </w:r>
      <w:r>
        <w:t xml:space="preserve">O, 0.30 g/100 mL</w:t>
      </w:r>
    </w:p>
    <w:p>
      <w:pPr>
        <w:pStyle w:val="TextBody"/>
      </w:pPr>
      <w:r>
        <w:t xml:space="preserve">(c) NH</w:t>
      </w:r>
      <w:r>
        <w:rPr>
          <w:vertAlign w:val="subscript"/>
        </w:rPr>
        <w:t xml:space="preserve">4</w:t>
      </w:r>
      <w:r>
        <w:t xml:space="preserve">MgAsO</w:t>
      </w:r>
      <w:r>
        <w:rPr>
          <w:vertAlign w:val="subscript"/>
        </w:rPr>
        <w:t xml:space="preserve">4</w:t>
      </w:r>
      <w:r>
        <w:t xml:space="preserve">·6H</w:t>
      </w:r>
      <w:r>
        <w:rPr>
          <w:vertAlign w:val="subscript"/>
        </w:rPr>
        <w:t xml:space="preserve">2</w:t>
      </w:r>
      <w:r>
        <w:t xml:space="preserve">O, 0.038 g/100 mL</w:t>
      </w:r>
    </w:p>
    <w:p>
      <w:pPr>
        <w:pStyle w:val="TextBody"/>
      </w:pPr>
      <w:r>
        <w:t xml:space="preserve">(d) La</w:t>
      </w:r>
      <w:r>
        <w:rPr>
          <w:vertAlign w:val="subscript"/>
        </w:rPr>
        <w:t xml:space="preserve">2</w:t>
      </w:r>
      <w:r>
        <w:t xml:space="preserve">(MoO</w:t>
      </w:r>
      <w:r>
        <w:rPr>
          <w:vertAlign w:val="subscript"/>
        </w:rPr>
        <w:t xml:space="preserve">4</w:t>
      </w:r>
      <w:r>
        <w:t xml:space="preserve">)</w:t>
      </w:r>
      <w:r>
        <w:rPr>
          <w:vertAlign w:val="subscript"/>
        </w:rPr>
        <w:t xml:space="preserve">3</w:t>
      </w:r>
      <w:r>
        <w:t xml:space="preserve">, 0.00179 g/100 mL</w:t>
      </w:r>
    </w:p>
    <w:bookmarkEnd w:id="78"/>
    <w:bookmarkEnd w:id="79"/>
    <w:bookmarkStart w:id="81" w:name="fs-idp13349584"/>
    <w:bookmarkStart w:id="80" w:name="fs-idp13349712"/>
    <w:p>
      <w:pPr>
        <w:pStyle w:val="TextBody"/>
      </w:pPr>
      <w:r>
        <w:t xml:space="preserve">12</w:t>
      </w:r>
      <w:r>
        <w:t xml:space="preserve">.</w:t>
      </w:r>
      <w:r>
        <w:t xml:space="preserve"> </w:t>
      </w:r>
    </w:p>
    <w:p>
      <w:pPr>
        <w:pStyle w:val="TextBody"/>
      </w:pPr>
      <w:r>
        <w:t xml:space="preserve">Use solubility products and predict which of the following salts is the most soluble, in terms of moles per liter, in pure water: CaF</w:t>
      </w:r>
      <w:r>
        <w:rPr>
          <w:vertAlign w:val="subscript"/>
        </w:rPr>
        <w:t xml:space="preserve">2</w:t>
      </w:r>
      <w:r>
        <w:t xml:space="preserve">, Hg</w:t>
      </w:r>
      <w:r>
        <w:rPr>
          <w:vertAlign w:val="subscript"/>
        </w:rPr>
        <w:t xml:space="preserve">2</w:t>
      </w:r>
      <w:r>
        <w:t xml:space="preserve">Cl</w:t>
      </w:r>
      <w:r>
        <w:rPr>
          <w:vertAlign w:val="subscript"/>
        </w:rPr>
        <w:t xml:space="preserve">2</w:t>
      </w:r>
      <w:r>
        <w:t xml:space="preserve">, PbI</w:t>
      </w:r>
      <w:r>
        <w:rPr>
          <w:vertAlign w:val="subscript"/>
        </w:rPr>
        <w:t xml:space="preserve">2</w:t>
      </w:r>
      <w:r>
        <w:t xml:space="preserve">, or Sn(OH)</w:t>
      </w:r>
      <w:r>
        <w:rPr>
          <w:vertAlign w:val="subscript"/>
        </w:rPr>
        <w:t xml:space="preserve">2</w:t>
      </w:r>
      <w:r>
        <w:t xml:space="preserve">.</w:t>
      </w:r>
    </w:p>
    <w:bookmarkEnd w:id="80"/>
    <w:bookmarkEnd w:id="81"/>
    <w:bookmarkStart w:id="84" w:name="fs-idp13365680"/>
    <w:bookmarkStart w:id="83" w:name="fs-idp13365808"/>
    <w:p>
      <w:pPr>
        <w:pStyle w:val="TextBody"/>
      </w:pPr>
      <w:hyperlink r:id="rId82">
        <w:r>
          <w:rPr>
            <w:rStyle w:val="InternetLink"/>
          </w:rPr>
          <w:t xml:space="preserve">13</w:t>
        </w:r>
      </w:hyperlink>
      <w:r>
        <w:t xml:space="preserve">.</w:t>
      </w:r>
      <w:r>
        <w:t xml:space="preserve"> </w:t>
      </w:r>
    </w:p>
    <w:p>
      <w:pPr>
        <w:pStyle w:val="TextBody"/>
      </w:pPr>
      <w:r>
        <w:t xml:space="preserve">Assuming that no equilibria other than dissolution are involved, calculate the molar solubility of each of the following from its solubility product:</w:t>
      </w:r>
    </w:p>
    <w:p>
      <w:pPr>
        <w:pStyle w:val="TextBody"/>
      </w:pPr>
      <w:r>
        <w:t xml:space="preserve">(a) KHC</w:t>
      </w:r>
      <w:r>
        <w:rPr>
          <w:vertAlign w:val="subscript"/>
        </w:rPr>
        <w:t xml:space="preserve">4</w:t>
      </w:r>
      <w:r>
        <w:t xml:space="preserve">H</w:t>
      </w:r>
      <w:r>
        <w:rPr>
          <w:vertAlign w:val="subscript"/>
        </w:rPr>
        <w:t xml:space="preserve">4</w:t>
      </w:r>
      <w:r>
        <w:t xml:space="preserve">O</w:t>
      </w:r>
      <w:r>
        <w:rPr>
          <w:vertAlign w:val="subscript"/>
        </w:rPr>
        <w:t xml:space="preserve">6</w:t>
      </w:r>
    </w:p>
    <w:p>
      <w:pPr>
        <w:pStyle w:val="TextBody"/>
      </w:pPr>
      <w:r>
        <w:t xml:space="preserve">(b) PbI</w:t>
      </w:r>
      <w:r>
        <w:rPr>
          <w:vertAlign w:val="subscript"/>
        </w:rPr>
        <w:t xml:space="preserve">2</w:t>
      </w:r>
    </w:p>
    <w:p>
      <w:pPr>
        <w:pStyle w:val="TextBody"/>
      </w:pPr>
      <w:r>
        <w:t xml:space="preserve">(c) Ag</w:t>
      </w:r>
      <w:r>
        <w:rPr>
          <w:vertAlign w:val="subscript"/>
        </w:rPr>
        <w:t xml:space="preserve">4</w:t>
      </w:r>
      <w:r>
        <w:t xml:space="preserve">[Fe(CN)</w:t>
      </w:r>
      <w:r>
        <w:rPr>
          <w:vertAlign w:val="subscript"/>
        </w:rPr>
        <w:t xml:space="preserve">6</w:t>
      </w:r>
      <w:r>
        <w:t xml:space="preserve">], a salt containing the</w:t>
      </w:r>
      <w:r>
        <w:t xml:space="preserve"> </w:t>
      </w:r>
      <m:oMath>
        <m:sSub>
          <m:e>
            <m:r>
              <m:rPr>
                <m:nor/>
                <m:sty m:val="p"/>
              </m:rPr>
              <m:t>Fe(CN)</m:t>
            </m:r>
          </m:e>
          <m:sub>
            <m:r>
              <m:t>6</m:t>
            </m:r>
          </m:sub>
        </m:sSub>
        <m:sSup>
          <m:e>
            <m:r>
              <m:t>​</m:t>
            </m:r>
          </m:e>
          <m:sup>
            <m:r>
              <m:rPr>
                <m:nor/>
                <m:sty m:val="p"/>
              </m:rPr>
              <m:t>4–</m:t>
            </m:r>
          </m:sup>
        </m:sSup>
      </m:oMath>
      <w:r>
        <w:t xml:space="preserve"> </w:t>
      </w:r>
      <w:r>
        <w:t xml:space="preserve">ion</w:t>
      </w:r>
    </w:p>
    <w:p>
      <w:pPr>
        <w:pStyle w:val="TextBody"/>
      </w:pPr>
      <w:r>
        <w:t xml:space="preserve">(d) Hg</w:t>
      </w:r>
      <w:r>
        <w:rPr>
          <w:vertAlign w:val="subscript"/>
        </w:rPr>
        <w:t xml:space="preserve">2</w:t>
      </w:r>
      <w:r>
        <w:t xml:space="preserve">I</w:t>
      </w:r>
      <w:r>
        <w:rPr>
          <w:vertAlign w:val="subscript"/>
        </w:rPr>
        <w:t xml:space="preserve">2</w:t>
      </w:r>
    </w:p>
    <w:bookmarkEnd w:id="83"/>
    <w:bookmarkEnd w:id="84"/>
    <w:bookmarkStart w:id="86" w:name="fs-idp13415712"/>
    <w:bookmarkStart w:id="85" w:name="fs-idp13415840"/>
    <w:p>
      <w:pPr>
        <w:pStyle w:val="TextBody"/>
      </w:pPr>
      <w:r>
        <w:t xml:space="preserve">14</w:t>
      </w:r>
      <w:r>
        <w:t xml:space="preserve">.</w:t>
      </w:r>
      <w:r>
        <w:t xml:space="preserve"> </w:t>
      </w:r>
    </w:p>
    <w:p>
      <w:pPr>
        <w:pStyle w:val="TextBody"/>
      </w:pPr>
      <w:r>
        <w:t xml:space="preserve">Assuming that no equilibria other than dissolution are involved, calculate the molar solubility of each of the following from its solubility product:</w:t>
      </w:r>
    </w:p>
    <w:p>
      <w:pPr>
        <w:pStyle w:val="TextBody"/>
      </w:pPr>
      <w:r>
        <w:t xml:space="preserve">(a) Ag</w:t>
      </w:r>
      <w:r>
        <w:rPr>
          <w:vertAlign w:val="subscript"/>
        </w:rPr>
        <w:t xml:space="preserve">2</w:t>
      </w:r>
      <w:r>
        <w:t xml:space="preserve">SO</w:t>
      </w:r>
      <w:r>
        <w:rPr>
          <w:vertAlign w:val="subscript"/>
        </w:rPr>
        <w:t xml:space="preserve">4</w:t>
      </w:r>
    </w:p>
    <w:p>
      <w:pPr>
        <w:pStyle w:val="TextBody"/>
      </w:pPr>
      <w:r>
        <w:t xml:space="preserve">(b) PbBr</w:t>
      </w:r>
      <w:r>
        <w:rPr>
          <w:vertAlign w:val="subscript"/>
        </w:rPr>
        <w:t xml:space="preserve">2</w:t>
      </w:r>
    </w:p>
    <w:p>
      <w:pPr>
        <w:pStyle w:val="TextBody"/>
      </w:pPr>
      <w:r>
        <w:t xml:space="preserve">(c) AgI</w:t>
      </w:r>
    </w:p>
    <w:p>
      <w:pPr>
        <w:pStyle w:val="TextBody"/>
      </w:pPr>
      <w:r>
        <w:t xml:space="preserve">(d) CaC</w:t>
      </w:r>
      <w:r>
        <w:rPr>
          <w:vertAlign w:val="subscript"/>
        </w:rPr>
        <w:t xml:space="preserve">2</w:t>
      </w:r>
      <w:r>
        <w:t xml:space="preserve">O</w:t>
      </w:r>
      <w:r>
        <w:rPr>
          <w:vertAlign w:val="subscript"/>
        </w:rPr>
        <w:t xml:space="preserve">4</w:t>
      </w:r>
      <w:r>
        <w:t xml:space="preserve">·H</w:t>
      </w:r>
      <w:r>
        <w:rPr>
          <w:vertAlign w:val="subscript"/>
        </w:rPr>
        <w:t xml:space="preserve">2</w:t>
      </w:r>
      <w:r>
        <w:t xml:space="preserve">O</w:t>
      </w:r>
    </w:p>
    <w:bookmarkEnd w:id="85"/>
    <w:bookmarkEnd w:id="86"/>
    <w:bookmarkStart w:id="89" w:name="fs-idp14208112"/>
    <w:bookmarkStart w:id="88" w:name="fs-idp14208240"/>
    <w:p>
      <w:pPr>
        <w:pStyle w:val="TextBody"/>
      </w:pPr>
      <w:hyperlink r:id="rId87">
        <w:r>
          <w:rPr>
            <w:rStyle w:val="InternetLink"/>
          </w:rPr>
          <w:t xml:space="preserve">15</w:t>
        </w:r>
      </w:hyperlink>
      <w:r>
        <w:t xml:space="preserve">.</w:t>
      </w:r>
      <w:r>
        <w:t xml:space="preserve"> </w:t>
      </w:r>
    </w:p>
    <w:p>
      <w:pPr>
        <w:pStyle w:val="TextBody"/>
      </w:pPr>
      <w:r>
        <w:t xml:space="preserve">Assuming that no equilibria other than dissolution are involved, calculate the concentration of all solute species in each of the following solutions of salts in contact with a solution containing a common ion. Show that changes in the initial concentrations of the common ions can be neglected.</w:t>
      </w:r>
    </w:p>
    <w:p>
      <w:pPr>
        <w:pStyle w:val="TextBody"/>
      </w:pPr>
      <w:r>
        <w:t xml:space="preserve">(a) AgCl(</w:t>
      </w:r>
      <w:r>
        <w:rPr>
          <w:iCs/>
          <w:i/>
        </w:rPr>
        <w:t xml:space="preserve">s</w:t>
      </w:r>
      <w:r>
        <w:t xml:space="preserve">) in 0.025</w:t>
      </w:r>
      <w:r>
        <w:t xml:space="preserve"> </w:t>
      </w:r>
      <w:r>
        <w:rPr>
          <w:iCs/>
          <w:i/>
        </w:rPr>
        <w:t xml:space="preserve">M</w:t>
      </w:r>
      <w:r>
        <w:t xml:space="preserve"> </w:t>
      </w:r>
      <w:r>
        <w:t xml:space="preserve">NaCl</w:t>
      </w:r>
    </w:p>
    <w:p>
      <w:pPr>
        <w:pStyle w:val="TextBody"/>
      </w:pPr>
      <w:r>
        <w:t xml:space="preserve">(b) CaF</w:t>
      </w:r>
      <w:r>
        <w:rPr>
          <w:vertAlign w:val="subscript"/>
        </w:rPr>
        <w:t xml:space="preserve">2</w:t>
      </w:r>
      <w:r>
        <w:t xml:space="preserve">(</w:t>
      </w:r>
      <w:r>
        <w:rPr>
          <w:iCs/>
          <w:i/>
        </w:rPr>
        <w:t xml:space="preserve">s</w:t>
      </w:r>
      <w:r>
        <w:t xml:space="preserve">) in 0.00133</w:t>
      </w:r>
      <w:r>
        <w:t xml:space="preserve"> </w:t>
      </w:r>
      <w:r>
        <w:rPr>
          <w:iCs/>
          <w:i/>
        </w:rPr>
        <w:t xml:space="preserve">M</w:t>
      </w:r>
      <w:r>
        <w:t xml:space="preserve"> </w:t>
      </w:r>
      <w:r>
        <w:t xml:space="preserve">KF</w:t>
      </w:r>
    </w:p>
    <w:p>
      <w:pPr>
        <w:pStyle w:val="TextBody"/>
      </w:pPr>
      <w:r>
        <w:t xml:space="preserve">(c) Ag</w:t>
      </w:r>
      <w:r>
        <w:rPr>
          <w:vertAlign w:val="subscript"/>
        </w:rPr>
        <w:t xml:space="preserve">2</w:t>
      </w:r>
      <w:r>
        <w:t xml:space="preserve">SO</w:t>
      </w:r>
      <w:r>
        <w:rPr>
          <w:vertAlign w:val="subscript"/>
        </w:rPr>
        <w:t xml:space="preserve">4</w:t>
      </w:r>
      <w:r>
        <w:t xml:space="preserve">(</w:t>
      </w:r>
      <w:r>
        <w:rPr>
          <w:iCs/>
          <w:i/>
        </w:rPr>
        <w:t xml:space="preserve">s</w:t>
      </w:r>
      <w:r>
        <w:t xml:space="preserve">) in 0.500 L of a solution containing 19.50 g of K</w:t>
      </w:r>
      <w:r>
        <w:rPr>
          <w:vertAlign w:val="subscript"/>
        </w:rPr>
        <w:t xml:space="preserve">2</w:t>
      </w:r>
      <w:r>
        <w:t xml:space="preserve">SO</w:t>
      </w:r>
      <w:r>
        <w:rPr>
          <w:vertAlign w:val="subscript"/>
        </w:rPr>
        <w:t xml:space="preserve">4</w:t>
      </w:r>
    </w:p>
    <w:p>
      <w:pPr>
        <w:pStyle w:val="TextBody"/>
      </w:pPr>
      <w:r>
        <w:t xml:space="preserve">(d) Zn(OH)</w:t>
      </w:r>
      <w:r>
        <w:rPr>
          <w:vertAlign w:val="subscript"/>
        </w:rPr>
        <w:t xml:space="preserve">2</w:t>
      </w:r>
      <w:r>
        <w:t xml:space="preserve">(</w:t>
      </w:r>
      <w:r>
        <w:rPr>
          <w:iCs/>
          <w:i/>
        </w:rPr>
        <w:t xml:space="preserve">s</w:t>
      </w:r>
      <w:r>
        <w:t xml:space="preserve">) in a solution buffered at a pH of 11.45</w:t>
      </w:r>
    </w:p>
    <w:bookmarkEnd w:id="88"/>
    <w:bookmarkEnd w:id="89"/>
    <w:bookmarkStart w:id="91" w:name="fs-idp14351088"/>
    <w:bookmarkStart w:id="90" w:name="fs-idp14351216"/>
    <w:p>
      <w:pPr>
        <w:pStyle w:val="TextBody"/>
      </w:pPr>
      <w:r>
        <w:t xml:space="preserve">16</w:t>
      </w:r>
      <w:r>
        <w:t xml:space="preserve">.</w:t>
      </w:r>
      <w:r>
        <w:t xml:space="preserve"> </w:t>
      </w:r>
    </w:p>
    <w:p>
      <w:pPr>
        <w:pStyle w:val="TextBody"/>
      </w:pPr>
      <w:r>
        <w:t xml:space="preserve">Assuming that no equilibria other than dissolution are involved, calculate the concentration of all solute species in each of the following solutions of salts in contact with a solution containing a common ion. Show that changes in the initial concentrations of the common ions can be neglected.</w:t>
      </w:r>
    </w:p>
    <w:p>
      <w:pPr>
        <w:pStyle w:val="TextBody"/>
      </w:pPr>
      <w:r>
        <w:t xml:space="preserve">(a) TlCl(</w:t>
      </w:r>
      <w:r>
        <w:rPr>
          <w:iCs/>
          <w:i/>
        </w:rPr>
        <w:t xml:space="preserve">s</w:t>
      </w:r>
      <w:r>
        <w:t xml:space="preserve">) in 1.250</w:t>
      </w:r>
      <w:r>
        <w:t xml:space="preserve"> </w:t>
      </w:r>
      <w:r>
        <w:rPr>
          <w:iCs/>
          <w:i/>
        </w:rPr>
        <w:t xml:space="preserve">M</w:t>
      </w:r>
      <w:r>
        <w:t xml:space="preserve"> </w:t>
      </w:r>
      <w:r>
        <w:t xml:space="preserve">HCl</w:t>
      </w:r>
    </w:p>
    <w:p>
      <w:pPr>
        <w:pStyle w:val="TextBody"/>
      </w:pPr>
      <w:r>
        <w:t xml:space="preserve">(b) PbI</w:t>
      </w:r>
      <w:r>
        <w:rPr>
          <w:vertAlign w:val="subscript"/>
        </w:rPr>
        <w:t xml:space="preserve">2</w:t>
      </w:r>
      <w:r>
        <w:t xml:space="preserve">(</w:t>
      </w:r>
      <w:r>
        <w:rPr>
          <w:iCs/>
          <w:i/>
        </w:rPr>
        <w:t xml:space="preserve">s</w:t>
      </w:r>
      <w:r>
        <w:t xml:space="preserve">) in 0.0355</w:t>
      </w:r>
      <w:r>
        <w:t xml:space="preserve"> </w:t>
      </w:r>
      <w:r>
        <w:rPr>
          <w:iCs/>
          <w:i/>
        </w:rPr>
        <w:t xml:space="preserve">M</w:t>
      </w:r>
      <w:r>
        <w:t xml:space="preserve"> </w:t>
      </w:r>
      <w:r>
        <w:t xml:space="preserve">CaI</w:t>
      </w:r>
      <w:r>
        <w:rPr>
          <w:vertAlign w:val="subscript"/>
        </w:rPr>
        <w:t xml:space="preserve">2</w:t>
      </w:r>
    </w:p>
    <w:p>
      <w:pPr>
        <w:pStyle w:val="TextBody"/>
      </w:pPr>
      <w:r>
        <w:t xml:space="preserve">(c) Ag</w:t>
      </w:r>
      <w:r>
        <w:rPr>
          <w:vertAlign w:val="subscript"/>
        </w:rPr>
        <w:t xml:space="preserve">2</w:t>
      </w:r>
      <w:r>
        <w:t xml:space="preserve">CrO</w:t>
      </w:r>
      <w:r>
        <w:rPr>
          <w:vertAlign w:val="subscript"/>
        </w:rPr>
        <w:t xml:space="preserve">4</w:t>
      </w:r>
      <w:r>
        <w:t xml:space="preserve">(</w:t>
      </w:r>
      <w:r>
        <w:rPr>
          <w:iCs/>
          <w:i/>
        </w:rPr>
        <w:t xml:space="preserve">s</w:t>
      </w:r>
      <w:r>
        <w:t xml:space="preserve">) in 0.225 L of a solution containing 0.856 g of K</w:t>
      </w:r>
      <w:r>
        <w:rPr>
          <w:vertAlign w:val="subscript"/>
        </w:rPr>
        <w:t xml:space="preserve">2</w:t>
      </w:r>
      <w:r>
        <w:t xml:space="preserve">CrO</w:t>
      </w:r>
      <w:r>
        <w:rPr>
          <w:vertAlign w:val="subscript"/>
        </w:rPr>
        <w:t xml:space="preserve">4</w:t>
      </w:r>
    </w:p>
    <w:p>
      <w:pPr>
        <w:pStyle w:val="TextBody"/>
      </w:pPr>
      <w:r>
        <w:t xml:space="preserve">(d) Cd(OH)</w:t>
      </w:r>
      <w:r>
        <w:rPr>
          <w:vertAlign w:val="subscript"/>
        </w:rPr>
        <w:t xml:space="preserve">2</w:t>
      </w:r>
      <w:r>
        <w:t xml:space="preserve">(</w:t>
      </w:r>
      <w:r>
        <w:rPr>
          <w:iCs/>
          <w:i/>
        </w:rPr>
        <w:t xml:space="preserve">s</w:t>
      </w:r>
      <w:r>
        <w:t xml:space="preserve">) in a solution buffered at a pH of 10.995</w:t>
      </w:r>
    </w:p>
    <w:bookmarkEnd w:id="90"/>
    <w:bookmarkEnd w:id="91"/>
    <w:bookmarkStart w:id="94" w:name="fs-idp14499248"/>
    <w:bookmarkStart w:id="93" w:name="fs-idp14499376"/>
    <w:p>
      <w:pPr>
        <w:pStyle w:val="TextBody"/>
      </w:pPr>
      <w:hyperlink r:id="rId92">
        <w:r>
          <w:rPr>
            <w:rStyle w:val="InternetLink"/>
          </w:rPr>
          <w:t xml:space="preserve">17</w:t>
        </w:r>
      </w:hyperlink>
      <w:r>
        <w:t xml:space="preserve">.</w:t>
      </w:r>
      <w:r>
        <w:t xml:space="preserve"> </w:t>
      </w:r>
    </w:p>
    <w:p>
      <w:pPr>
        <w:pStyle w:val="TextBody"/>
      </w:pPr>
      <w:r>
        <w:t xml:space="preserve">Assuming that no equilibria other than dissolution are involved, calculate the concentration of all solute species in each of the following solutions of salts in contact with a solution containing a common ion. State whether or not it is appropriate to neglect the changes in the initial concentrations of the common ions.</w:t>
      </w:r>
    </w:p>
    <w:p>
      <w:pPr>
        <w:pStyle w:val="TextBody"/>
      </w:pPr>
      <w:r>
        <w:t xml:space="preserve">(a) TlCl(</w:t>
      </w:r>
      <w:r>
        <w:rPr>
          <w:iCs/>
          <w:i/>
        </w:rPr>
        <w:t xml:space="preserve">s</w:t>
      </w:r>
      <w:r>
        <w:t xml:space="preserve">) in 0.025</w:t>
      </w:r>
      <w:r>
        <w:t xml:space="preserve"> </w:t>
      </w:r>
      <w:r>
        <w:rPr>
          <w:iCs/>
          <w:i/>
        </w:rPr>
        <w:t xml:space="preserve">M</w:t>
      </w:r>
      <w:r>
        <w:t xml:space="preserve"> </w:t>
      </w:r>
      <w:r>
        <w:t xml:space="preserve">TlNO</w:t>
      </w:r>
      <w:r>
        <w:rPr>
          <w:vertAlign w:val="subscript"/>
        </w:rPr>
        <w:t xml:space="preserve">3</w:t>
      </w:r>
    </w:p>
    <w:p>
      <w:pPr>
        <w:pStyle w:val="TextBody"/>
      </w:pPr>
      <w:r>
        <w:t xml:space="preserve">(b) BaF</w:t>
      </w:r>
      <w:r>
        <w:rPr>
          <w:vertAlign w:val="subscript"/>
        </w:rPr>
        <w:t xml:space="preserve">2</w:t>
      </w:r>
      <w:r>
        <w:t xml:space="preserve">(</w:t>
      </w:r>
      <w:r>
        <w:rPr>
          <w:iCs/>
          <w:i/>
        </w:rPr>
        <w:t xml:space="preserve">s</w:t>
      </w:r>
      <w:r>
        <w:t xml:space="preserve">) in 0.313</w:t>
      </w:r>
      <w:r>
        <w:t xml:space="preserve"> </w:t>
      </w:r>
      <w:r>
        <w:rPr>
          <w:iCs/>
          <w:i/>
        </w:rPr>
        <w:t xml:space="preserve">M</w:t>
      </w:r>
      <w:r>
        <w:t xml:space="preserve"> </w:t>
      </w:r>
      <w:r>
        <w:t xml:space="preserve">KF</w:t>
      </w:r>
    </w:p>
    <w:p>
      <w:pPr>
        <w:pStyle w:val="TextBody"/>
      </w:pPr>
      <w:r>
        <w:t xml:space="preserve">(c) MgC</w:t>
      </w:r>
      <w:r>
        <w:rPr>
          <w:vertAlign w:val="subscript"/>
        </w:rPr>
        <w:t xml:space="preserve">2</w:t>
      </w:r>
      <w:r>
        <w:t xml:space="preserve">O</w:t>
      </w:r>
      <w:r>
        <w:rPr>
          <w:vertAlign w:val="subscript"/>
        </w:rPr>
        <w:t xml:space="preserve">4</w:t>
      </w:r>
      <w:r>
        <w:t xml:space="preserve"> </w:t>
      </w:r>
      <w:r>
        <w:t xml:space="preserve">in 2.250 L of a solution containing 8.156 g of Mg(NO</w:t>
      </w:r>
      <w:r>
        <w:rPr>
          <w:vertAlign w:val="subscript"/>
        </w:rPr>
        <w:t xml:space="preserve">3</w:t>
      </w:r>
      <w:r>
        <w:t xml:space="preserve">)</w:t>
      </w:r>
      <w:r>
        <w:rPr>
          <w:vertAlign w:val="subscript"/>
        </w:rPr>
        <w:t xml:space="preserve">2</w:t>
      </w:r>
    </w:p>
    <w:p>
      <w:pPr>
        <w:pStyle w:val="TextBody"/>
      </w:pPr>
      <w:r>
        <w:t xml:space="preserve">(d) Ca(OH)</w:t>
      </w:r>
      <w:r>
        <w:rPr>
          <w:vertAlign w:val="subscript"/>
        </w:rPr>
        <w:t xml:space="preserve">2</w:t>
      </w:r>
      <w:r>
        <w:t xml:space="preserve">(</w:t>
      </w:r>
      <w:r>
        <w:rPr>
          <w:iCs/>
          <w:i/>
        </w:rPr>
        <w:t xml:space="preserve">s</w:t>
      </w:r>
      <w:r>
        <w:t xml:space="preserve">) in an unbuffered solution initially with a pH of 12.700</w:t>
      </w:r>
    </w:p>
    <w:bookmarkEnd w:id="93"/>
    <w:bookmarkEnd w:id="94"/>
    <w:bookmarkStart w:id="96" w:name="fs-idp14702288"/>
    <w:bookmarkStart w:id="95" w:name="fs-idp14702416"/>
    <w:p>
      <w:pPr>
        <w:pStyle w:val="TextBody"/>
      </w:pPr>
      <w:r>
        <w:t xml:space="preserve">18</w:t>
      </w:r>
      <w:r>
        <w:t xml:space="preserve">.</w:t>
      </w:r>
      <w:r>
        <w:t xml:space="preserve"> </w:t>
      </w:r>
    </w:p>
    <w:p>
      <w:pPr>
        <w:pStyle w:val="TextBody"/>
      </w:pPr>
      <w:r>
        <w:t xml:space="preserve">Explain why the changes in concentrations of the common ions in</w:t>
      </w:r>
      <w:r>
        <w:t xml:space="preserve"> </w:t>
      </w:r>
      <w:hyperlink w:anchor="fs-idp14499248">
        <w:r>
          <w:rPr>
            <w:rStyle w:val="InternetLink"/>
          </w:rPr>
          <w:t xml:space="preserve">Exercise 15.17</w:t>
        </w:r>
      </w:hyperlink>
      <w:r>
        <w:t xml:space="preserve"> </w:t>
      </w:r>
      <w:r>
        <w:t xml:space="preserve">can be neglected.</w:t>
      </w:r>
    </w:p>
    <w:bookmarkEnd w:id="95"/>
    <w:bookmarkEnd w:id="96"/>
    <w:bookmarkStart w:id="99" w:name="fs-idp14703872"/>
    <w:bookmarkStart w:id="98" w:name="fs-idp14704000"/>
    <w:p>
      <w:pPr>
        <w:pStyle w:val="TextBody"/>
      </w:pPr>
      <w:hyperlink r:id="rId97">
        <w:r>
          <w:rPr>
            <w:rStyle w:val="InternetLink"/>
          </w:rPr>
          <w:t xml:space="preserve">19</w:t>
        </w:r>
      </w:hyperlink>
      <w:r>
        <w:t xml:space="preserve">.</w:t>
      </w:r>
      <w:r>
        <w:t xml:space="preserve"> </w:t>
      </w:r>
    </w:p>
    <w:p>
      <w:pPr>
        <w:pStyle w:val="TextBody"/>
      </w:pPr>
      <w:r>
        <w:t xml:space="preserve">Explain why the changes in concentrations of the common ions in</w:t>
      </w:r>
      <w:r>
        <w:t xml:space="preserve"> </w:t>
      </w:r>
      <w:hyperlink w:anchor="fs-idp14702288">
        <w:r>
          <w:rPr>
            <w:rStyle w:val="InternetLink"/>
          </w:rPr>
          <w:t xml:space="preserve">Exercise 15.18</w:t>
        </w:r>
      </w:hyperlink>
      <w:r>
        <w:t xml:space="preserve"> </w:t>
      </w:r>
      <w:r>
        <w:t xml:space="preserve">cannot be neglected.</w:t>
      </w:r>
    </w:p>
    <w:bookmarkEnd w:id="98"/>
    <w:bookmarkEnd w:id="99"/>
    <w:bookmarkStart w:id="101" w:name="fs-idp14705520"/>
    <w:bookmarkStart w:id="100" w:name="fs-idp14705648"/>
    <w:p>
      <w:pPr>
        <w:pStyle w:val="TextBody"/>
      </w:pPr>
      <w:r>
        <w:t xml:space="preserve">20</w:t>
      </w:r>
      <w:r>
        <w:t xml:space="preserve">.</w:t>
      </w:r>
      <w:r>
        <w:t xml:space="preserve"> </w:t>
      </w:r>
    </w:p>
    <w:p>
      <w:pPr>
        <w:pStyle w:val="TextBody"/>
      </w:pPr>
      <w:r>
        <w:t xml:space="preserve">Calculate the solubility of aluminum hydroxide, Al(OH)</w:t>
      </w:r>
      <w:r>
        <w:rPr>
          <w:vertAlign w:val="subscript"/>
        </w:rPr>
        <w:t xml:space="preserve">3</w:t>
      </w:r>
      <w:r>
        <w:t xml:space="preserve">, in a solution buffered at pH 11.00.</w:t>
      </w:r>
    </w:p>
    <w:bookmarkEnd w:id="100"/>
    <w:bookmarkEnd w:id="101"/>
    <w:bookmarkStart w:id="105" w:name="fs-idp14726720"/>
    <w:bookmarkStart w:id="104" w:name="fs-idp14726848"/>
    <w:p>
      <w:pPr>
        <w:pStyle w:val="TextBody"/>
      </w:pPr>
      <w:hyperlink r:id="rId102">
        <w:r>
          <w:rPr>
            <w:rStyle w:val="InternetLink"/>
          </w:rPr>
          <w:t xml:space="preserve">21</w:t>
        </w:r>
      </w:hyperlink>
      <w:r>
        <w:t xml:space="preserve">.</w:t>
      </w:r>
      <w:r>
        <w:t xml:space="preserve"> </w:t>
      </w:r>
    </w:p>
    <w:p>
      <w:pPr>
        <w:pStyle w:val="TextBody"/>
      </w:pPr>
      <w:r>
        <w:t xml:space="preserve">Refer to</w:t>
      </w:r>
      <w:r>
        <w:t xml:space="preserve"> </w:t>
      </w:r>
      <w:hyperlink r:id="rId103">
        <w:r>
          <w:rPr>
            <w:rStyle w:val="InternetLink"/>
          </w:rPr>
          <w:t xml:space="preserve">Appendix J</w:t>
        </w:r>
      </w:hyperlink>
      <w:r>
        <w:t xml:space="preserve"> </w:t>
      </w:r>
      <w:r>
        <w:t xml:space="preserve">for solubility products for calcium salts. Determine which of the calcium salts listed is most soluble in moles per liter and which is most soluble in grams per liter.</w:t>
      </w:r>
    </w:p>
    <w:bookmarkEnd w:id="104"/>
    <w:bookmarkEnd w:id="105"/>
    <w:bookmarkStart w:id="108" w:name="fs-idp14816032"/>
    <w:bookmarkStart w:id="107" w:name="fs-idp14816160"/>
    <w:p>
      <w:pPr>
        <w:pStyle w:val="TextBody"/>
      </w:pPr>
      <w:r>
        <w:t xml:space="preserve">22</w:t>
      </w:r>
      <w:r>
        <w:t xml:space="preserve">.</w:t>
      </w:r>
      <w:r>
        <w:t xml:space="preserve"> </w:t>
      </w:r>
    </w:p>
    <w:p>
      <w:pPr>
        <w:pStyle w:val="TextBody"/>
      </w:pPr>
      <w:r>
        <w:t xml:space="preserve">Most barium compounds are very poisonous; however, barium sulfate is often administered internally as an aid in the X-ray examination of the lower intestinal tract (</w:t>
      </w:r>
      <w:hyperlink r:id="rId106">
        <w:r>
          <w:rPr>
            <w:rStyle w:val="InternetLink"/>
          </w:rPr>
          <w:t xml:space="preserve">Figure 15.4</w:t>
        </w:r>
      </w:hyperlink>
      <w:r>
        <w:t xml:space="preserve">). This use of BaSO</w:t>
      </w:r>
      <w:r>
        <w:rPr>
          <w:vertAlign w:val="subscript"/>
        </w:rPr>
        <w:t xml:space="preserve">4</w:t>
      </w:r>
      <w:r>
        <w:t xml:space="preserve"> </w:t>
      </w:r>
      <w:r>
        <w:t xml:space="preserve">is possible because of its low solubility. Calculate the molar solubility of BaSO</w:t>
      </w:r>
      <w:r>
        <w:rPr>
          <w:vertAlign w:val="subscript"/>
        </w:rPr>
        <w:t xml:space="preserve">4</w:t>
      </w:r>
      <w:r>
        <w:t xml:space="preserve"> </w:t>
      </w:r>
      <w:r>
        <w:t xml:space="preserve">and the mass of barium present in 1.00 L of water saturated with BaSO</w:t>
      </w:r>
      <w:r>
        <w:rPr>
          <w:vertAlign w:val="subscript"/>
        </w:rPr>
        <w:t xml:space="preserve">4</w:t>
      </w:r>
      <w:r>
        <w:t xml:space="preserve">.</w:t>
      </w:r>
    </w:p>
    <w:bookmarkEnd w:id="107"/>
    <w:bookmarkEnd w:id="108"/>
    <w:bookmarkStart w:id="111" w:name="fs-idp14846704"/>
    <w:bookmarkStart w:id="110" w:name="fs-idp14846832"/>
    <w:p>
      <w:pPr>
        <w:pStyle w:val="TextBody"/>
      </w:pPr>
      <w:hyperlink r:id="rId109">
        <w:r>
          <w:rPr>
            <w:rStyle w:val="InternetLink"/>
          </w:rPr>
          <w:t xml:space="preserve">23</w:t>
        </w:r>
      </w:hyperlink>
      <w:r>
        <w:t xml:space="preserve">.</w:t>
      </w:r>
      <w:r>
        <w:t xml:space="preserve"> </w:t>
      </w:r>
    </w:p>
    <w:p>
      <w:pPr>
        <w:pStyle w:val="TextBody"/>
      </w:pPr>
      <w:r>
        <w:t xml:space="preserve">Public Health Service standards for drinking water set a maximum of 250 mg/L (2.60</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of</w:t>
      </w:r>
      <w:r>
        <w:t xml:space="preserve"> </w:t>
      </w:r>
      <m:oMath>
        <m:sSub>
          <m:e>
            <m:r>
              <m:rPr>
                <m:nor/>
                <m:sty m:val="p"/>
              </m:rPr>
              <m:t>SO</m:t>
            </m:r>
          </m:e>
          <m:sub>
            <m:r>
              <m:t>4</m:t>
            </m:r>
          </m:sub>
        </m:sSub>
        <m:sSup>
          <m:e>
            <m:r>
              <m:t>​</m:t>
            </m:r>
          </m:e>
          <m:sup>
            <m:r>
              <m:rPr>
                <m:nor/>
                <m:sty m:val="p"/>
              </m:rPr>
              <m:t>2−</m:t>
            </m:r>
          </m:sup>
        </m:sSup>
      </m:oMath>
      <w:r>
        <w:t xml:space="preserve"> </w:t>
      </w:r>
      <w:r>
        <w:t xml:space="preserve">because of its cathartic action (it is a laxative). Does natural water that is saturated with CaSO</w:t>
      </w:r>
      <w:r>
        <w:rPr>
          <w:vertAlign w:val="subscript"/>
        </w:rPr>
        <w:t xml:space="preserve">4</w:t>
      </w:r>
      <w:r>
        <w:t xml:space="preserve"> </w:t>
      </w:r>
      <w:r>
        <w:t xml:space="preserve">(“gyp” water) as a result or passing through soil containing gypsum, CaSO</w:t>
      </w:r>
      <w:r>
        <w:rPr>
          <w:vertAlign w:val="subscript"/>
        </w:rPr>
        <w:t xml:space="preserve">4</w:t>
      </w:r>
      <w:r>
        <w:t xml:space="preserve">·2H</w:t>
      </w:r>
      <w:r>
        <w:rPr>
          <w:vertAlign w:val="subscript"/>
        </w:rPr>
        <w:t xml:space="preserve">2</w:t>
      </w:r>
      <w:r>
        <w:t xml:space="preserve">O, meet these standards? What is the concentration of</w:t>
      </w:r>
      <w:r>
        <w:t xml:space="preserve"> </w:t>
      </w:r>
      <m:oMath>
        <m:sSub>
          <m:e>
            <m:r>
              <m:rPr>
                <m:nor/>
                <m:sty m:val="p"/>
              </m:rPr>
              <m:t>SO</m:t>
            </m:r>
          </m:e>
          <m:sub>
            <m:r>
              <m:t>4</m:t>
            </m:r>
          </m:sub>
        </m:sSub>
        <m:sSup>
          <m:e>
            <m:r>
              <m:t>​</m:t>
            </m:r>
          </m:e>
          <m:sup>
            <m:r>
              <m:rPr>
                <m:nor/>
                <m:sty m:val="p"/>
              </m:rPr>
              <m:t>2−</m:t>
            </m:r>
          </m:sup>
        </m:sSup>
      </m:oMath>
      <w:r>
        <w:t xml:space="preserve"> </w:t>
      </w:r>
      <w:r>
        <w:t xml:space="preserve">in such water?</w:t>
      </w:r>
    </w:p>
    <w:bookmarkEnd w:id="110"/>
    <w:bookmarkEnd w:id="111"/>
    <w:bookmarkStart w:id="113" w:name="fs-idp14880288"/>
    <w:bookmarkStart w:id="112" w:name="fs-idp14880416"/>
    <w:p>
      <w:pPr>
        <w:pStyle w:val="TextBody"/>
      </w:pPr>
      <w:r>
        <w:t xml:space="preserve">24</w:t>
      </w:r>
      <w:r>
        <w:t xml:space="preserve">.</w:t>
      </w:r>
      <w:r>
        <w:t xml:space="preserve"> </w:t>
      </w:r>
    </w:p>
    <w:p>
      <w:pPr>
        <w:pStyle w:val="TextBody"/>
      </w:pPr>
      <w:r>
        <w:t xml:space="preserve">Perform the following calculations:</w:t>
      </w:r>
    </w:p>
    <w:p>
      <w:pPr>
        <w:pStyle w:val="TextBody"/>
      </w:pPr>
      <w:r>
        <w:t xml:space="preserve">(a) Calculate [Ag</w:t>
      </w:r>
      <w:r>
        <w:rPr>
          <w:vertAlign w:val="superscript"/>
        </w:rPr>
        <w:t xml:space="preserve">+</w:t>
      </w:r>
      <w:r>
        <w:t xml:space="preserve">] in a saturated aqueous solution of AgBr.</w:t>
      </w:r>
    </w:p>
    <w:p>
      <w:pPr>
        <w:pStyle w:val="TextBody"/>
      </w:pPr>
      <w:r>
        <w:t xml:space="preserve">(b) What will [Ag</w:t>
      </w:r>
      <w:r>
        <w:rPr>
          <w:vertAlign w:val="superscript"/>
        </w:rPr>
        <w:t xml:space="preserve">+</w:t>
      </w:r>
      <w:r>
        <w:t xml:space="preserve">] be when enough KBr has been added to make [Br</w:t>
      </w:r>
      <w:r>
        <w:rPr>
          <w:vertAlign w:val="superscript"/>
        </w:rPr>
        <w:t xml:space="preserve">–</w:t>
      </w:r>
      <w:r>
        <w:t xml:space="preserve">] = 0.050</w:t>
      </w:r>
      <w:r>
        <w:t xml:space="preserve"> </w:t>
      </w:r>
      <w:r>
        <w:rPr>
          <w:iCs/>
          <w:i/>
        </w:rPr>
        <w:t xml:space="preserve">M</w:t>
      </w:r>
      <w:r>
        <w:t xml:space="preserve">?</w:t>
      </w:r>
    </w:p>
    <w:p>
      <w:pPr>
        <w:pStyle w:val="TextBody"/>
      </w:pPr>
      <w:r>
        <w:t xml:space="preserve">(c) What will [Br</w:t>
      </w:r>
      <w:r>
        <w:rPr>
          <w:vertAlign w:val="superscript"/>
        </w:rPr>
        <w:t xml:space="preserve">–</w:t>
      </w:r>
      <w:r>
        <w:t xml:space="preserve">] be when enough AgNO</w:t>
      </w:r>
      <w:r>
        <w:rPr>
          <w:vertAlign w:val="subscript"/>
        </w:rPr>
        <w:t xml:space="preserve">3</w:t>
      </w:r>
      <w:r>
        <w:t xml:space="preserve"> </w:t>
      </w:r>
      <w:r>
        <w:t xml:space="preserve">has been added to make [Ag</w:t>
      </w:r>
      <w:r>
        <w:rPr>
          <w:vertAlign w:val="superscript"/>
        </w:rPr>
        <w:t xml:space="preserve">+</w:t>
      </w:r>
      <w:r>
        <w:t xml:space="preserve">] = 0.020</w:t>
      </w:r>
      <w:r>
        <w:t xml:space="preserve"> </w:t>
      </w:r>
      <w:r>
        <w:rPr>
          <w:iCs/>
          <w:i/>
        </w:rPr>
        <w:t xml:space="preserve">M</w:t>
      </w:r>
      <w:r>
        <w:t xml:space="preserve">?</w:t>
      </w:r>
    </w:p>
    <w:bookmarkEnd w:id="112"/>
    <w:bookmarkEnd w:id="113"/>
    <w:bookmarkStart w:id="116" w:name="fs-idp14922048"/>
    <w:bookmarkStart w:id="115" w:name="fs-idp14922176"/>
    <w:p>
      <w:pPr>
        <w:pStyle w:val="TextBody"/>
      </w:pPr>
      <w:hyperlink r:id="rId114">
        <w:r>
          <w:rPr>
            <w:rStyle w:val="InternetLink"/>
          </w:rPr>
          <w:t xml:space="preserve">25</w:t>
        </w:r>
      </w:hyperlink>
      <w:r>
        <w:t xml:space="preserve">.</w:t>
      </w:r>
      <w:r>
        <w:t xml:space="preserve"> </w:t>
      </w:r>
    </w:p>
    <w:p>
      <w:pPr>
        <w:pStyle w:val="TextBody"/>
      </w:pPr>
      <w:r>
        <w:t xml:space="preserve">The solubility product of CaSO</w:t>
      </w:r>
      <w:r>
        <w:rPr>
          <w:vertAlign w:val="subscript"/>
        </w:rPr>
        <w:t xml:space="preserve">4</w:t>
      </w:r>
      <w:r>
        <w:t xml:space="preserve">·2H</w:t>
      </w:r>
      <w:r>
        <w:rPr>
          <w:vertAlign w:val="subscript"/>
        </w:rPr>
        <w:t xml:space="preserve">2</w:t>
      </w:r>
      <w:r>
        <w:t xml:space="preserve">O is 2.4</w:t>
      </w:r>
      <w:r>
        <w:t xml:space="preserve"> </w:t>
      </w:r>
      <m:oMath>
        <m:r>
          <m:rPr>
            <m:sty m:val="p"/>
          </m:rPr>
          <m:t>×</m:t>
        </m:r>
      </m:oMath>
      <w:r>
        <w:t xml:space="preserve"> </w:t>
      </w:r>
      <w:r>
        <w:t xml:space="preserve">10</w:t>
      </w:r>
      <w:r>
        <w:rPr>
          <w:vertAlign w:val="superscript"/>
        </w:rPr>
        <w:t xml:space="preserve">–5</w:t>
      </w:r>
      <w:r>
        <w:t xml:space="preserve">. What mass of this salt will dissolve in 1.0 L of 0.010</w:t>
      </w:r>
      <w:r>
        <w:t xml:space="preserve"> </w:t>
      </w:r>
      <w:r>
        <w:rPr>
          <w:iCs/>
          <w:i/>
        </w:rPr>
        <w:t xml:space="preserve">M</w:t>
      </w:r>
      <w:r>
        <w:t xml:space="preserve"> </w:t>
      </w:r>
      <m:oMath>
        <m:sSub>
          <m:e>
            <m:r>
              <m:rPr>
                <m:nor/>
                <m:sty m:val="p"/>
              </m:rPr>
              <m:t>SO</m:t>
            </m:r>
          </m:e>
          <m:sub>
            <m:r>
              <m:t>4</m:t>
            </m:r>
          </m:sub>
        </m:sSub>
        <m:sSup>
          <m:e>
            <m:r>
              <m:t>​</m:t>
            </m:r>
          </m:e>
          <m:sup>
            <m:r>
              <m:rPr>
                <m:nor/>
                <m:sty m:val="p"/>
              </m:rPr>
              <m:t>2−</m:t>
            </m:r>
          </m:sup>
        </m:sSup>
        <m:r>
          <m:rPr>
            <m:sty m:val="p"/>
          </m:rPr>
          <m:t>?</m:t>
        </m:r>
      </m:oMath>
    </w:p>
    <w:bookmarkEnd w:id="115"/>
    <w:bookmarkEnd w:id="116"/>
    <w:bookmarkStart w:id="118" w:name="fs-idp14989248"/>
    <w:bookmarkStart w:id="117" w:name="fs-idp14989376"/>
    <w:p>
      <w:pPr>
        <w:pStyle w:val="TextBody"/>
      </w:pPr>
      <w:r>
        <w:t xml:space="preserve">26</w:t>
      </w:r>
      <w:r>
        <w:t xml:space="preserve">.</w:t>
      </w:r>
      <w:r>
        <w:t xml:space="preserve"> </w:t>
      </w:r>
    </w:p>
    <w:p>
      <w:pPr>
        <w:pStyle w:val="TextBody"/>
      </w:pPr>
      <w:r>
        <w:t xml:space="preserve">Assuming that no equilibria other than dissolution are involved, calculate the concentrations of ions in a saturated solution of each of the following (see</w:t>
      </w:r>
      <w:r>
        <w:t xml:space="preserve"> </w:t>
      </w:r>
      <w:hyperlink r:id="rId103">
        <w:r>
          <w:rPr>
            <w:rStyle w:val="InternetLink"/>
          </w:rPr>
          <w:t xml:space="preserve">Appendix J</w:t>
        </w:r>
      </w:hyperlink>
      <w:r>
        <w:t xml:space="preserve"> </w:t>
      </w:r>
      <w:r>
        <w:t xml:space="preserve">for solubility products).</w:t>
      </w:r>
    </w:p>
    <w:p>
      <w:pPr>
        <w:pStyle w:val="TextBody"/>
      </w:pPr>
      <w:r>
        <w:t xml:space="preserve">(a) TlCl</w:t>
      </w:r>
    </w:p>
    <w:p>
      <w:pPr>
        <w:pStyle w:val="TextBody"/>
      </w:pPr>
      <w:r>
        <w:t xml:space="preserve">(b) BaF</w:t>
      </w:r>
      <w:r>
        <w:rPr>
          <w:vertAlign w:val="subscript"/>
        </w:rPr>
        <w:t xml:space="preserve">2</w:t>
      </w:r>
    </w:p>
    <w:p>
      <w:pPr>
        <w:pStyle w:val="TextBody"/>
      </w:pPr>
      <w:r>
        <w:t xml:space="preserve">(c) Ag</w:t>
      </w:r>
      <w:r>
        <w:rPr>
          <w:vertAlign w:val="subscript"/>
        </w:rPr>
        <w:t xml:space="preserve">2</w:t>
      </w:r>
      <w:r>
        <w:t xml:space="preserve">CrO</w:t>
      </w:r>
      <w:r>
        <w:rPr>
          <w:vertAlign w:val="subscript"/>
        </w:rPr>
        <w:t xml:space="preserve">4</w:t>
      </w:r>
    </w:p>
    <w:p>
      <w:pPr>
        <w:pStyle w:val="TextBody"/>
      </w:pPr>
      <w:r>
        <w:t xml:space="preserve">(d) CaC</w:t>
      </w:r>
      <w:r>
        <w:rPr>
          <w:vertAlign w:val="subscript"/>
        </w:rPr>
        <w:t xml:space="preserve">2</w:t>
      </w:r>
      <w:r>
        <w:t xml:space="preserve">O</w:t>
      </w:r>
      <w:r>
        <w:rPr>
          <w:vertAlign w:val="subscript"/>
        </w:rPr>
        <w:t xml:space="preserve">4</w:t>
      </w:r>
      <w:r>
        <w:t xml:space="preserve">·H</w:t>
      </w:r>
      <w:r>
        <w:rPr>
          <w:vertAlign w:val="subscript"/>
        </w:rPr>
        <w:t xml:space="preserve">2</w:t>
      </w:r>
      <w:r>
        <w:t xml:space="preserve">O</w:t>
      </w:r>
    </w:p>
    <w:p>
      <w:pPr>
        <w:pStyle w:val="TextBody"/>
      </w:pPr>
      <w:r>
        <w:t xml:space="preserve">(e) the mineral anglesite, PbSO</w:t>
      </w:r>
      <w:r>
        <w:rPr>
          <w:vertAlign w:val="subscript"/>
        </w:rPr>
        <w:t xml:space="preserve">4</w:t>
      </w:r>
    </w:p>
    <w:bookmarkEnd w:id="117"/>
    <w:bookmarkEnd w:id="118"/>
    <w:bookmarkStart w:id="121" w:name="fs-idp15085264"/>
    <w:bookmarkStart w:id="120" w:name="fs-idp15085392"/>
    <w:p>
      <w:pPr>
        <w:pStyle w:val="TextBody"/>
      </w:pPr>
      <w:hyperlink r:id="rId119">
        <w:r>
          <w:rPr>
            <w:rStyle w:val="InternetLink"/>
          </w:rPr>
          <w:t xml:space="preserve">27</w:t>
        </w:r>
      </w:hyperlink>
      <w:r>
        <w:t xml:space="preserve">.</w:t>
      </w:r>
      <w:r>
        <w:t xml:space="preserve"> </w:t>
      </w:r>
    </w:p>
    <w:p>
      <w:pPr>
        <w:pStyle w:val="TextBody"/>
      </w:pPr>
      <w:r>
        <w:t xml:space="preserve">Assuming that no equilibria other than dissolution are involved, calculate the concentrations of ions in a saturated solution of each of the following (see</w:t>
      </w:r>
      <w:r>
        <w:t xml:space="preserve"> </w:t>
      </w:r>
      <w:hyperlink r:id="rId103">
        <w:r>
          <w:rPr>
            <w:rStyle w:val="InternetLink"/>
          </w:rPr>
          <w:t xml:space="preserve">Appendix J</w:t>
        </w:r>
      </w:hyperlink>
      <w:r>
        <w:t xml:space="preserve"> </w:t>
      </w:r>
      <w:r>
        <w:t xml:space="preserve">for solubility products):</w:t>
      </w:r>
    </w:p>
    <w:p>
      <w:pPr>
        <w:pStyle w:val="TextBody"/>
      </w:pPr>
      <w:r>
        <w:t xml:space="preserve">(a) AgI</w:t>
      </w:r>
    </w:p>
    <w:p>
      <w:pPr>
        <w:pStyle w:val="TextBody"/>
      </w:pPr>
      <w:r>
        <w:t xml:space="preserve">(b) Ag</w:t>
      </w:r>
      <w:r>
        <w:rPr>
          <w:vertAlign w:val="subscript"/>
        </w:rPr>
        <w:t xml:space="preserve">2</w:t>
      </w:r>
      <w:r>
        <w:t xml:space="preserve">SO</w:t>
      </w:r>
      <w:r>
        <w:rPr>
          <w:vertAlign w:val="subscript"/>
        </w:rPr>
        <w:t xml:space="preserve">4</w:t>
      </w:r>
    </w:p>
    <w:p>
      <w:pPr>
        <w:pStyle w:val="TextBody"/>
      </w:pPr>
      <w:r>
        <w:t xml:space="preserve">(c) Mn(OH)</w:t>
      </w:r>
      <w:r>
        <w:rPr>
          <w:vertAlign w:val="subscript"/>
        </w:rPr>
        <w:t xml:space="preserve">2</w:t>
      </w:r>
    </w:p>
    <w:p>
      <w:pPr>
        <w:pStyle w:val="TextBody"/>
      </w:pPr>
      <w:r>
        <w:t xml:space="preserve">(d) Sr(OH)</w:t>
      </w:r>
      <w:r>
        <w:rPr>
          <w:vertAlign w:val="subscript"/>
        </w:rPr>
        <w:t xml:space="preserve">2</w:t>
      </w:r>
      <w:r>
        <w:t xml:space="preserve">·8H</w:t>
      </w:r>
      <w:r>
        <w:rPr>
          <w:vertAlign w:val="subscript"/>
        </w:rPr>
        <w:t xml:space="preserve">2</w:t>
      </w:r>
      <w:r>
        <w:t xml:space="preserve">O</w:t>
      </w:r>
    </w:p>
    <w:p>
      <w:pPr>
        <w:pStyle w:val="TextBody"/>
      </w:pPr>
      <w:r>
        <w:t xml:space="preserve">(e) the mineral brucite, Mg(OH)</w:t>
      </w:r>
      <w:r>
        <w:rPr>
          <w:vertAlign w:val="subscript"/>
        </w:rPr>
        <w:t xml:space="preserve">2</w:t>
      </w:r>
    </w:p>
    <w:bookmarkEnd w:id="120"/>
    <w:bookmarkEnd w:id="121"/>
    <w:bookmarkStart w:id="123" w:name="fs-idp1289872"/>
    <w:bookmarkStart w:id="122" w:name="fs-idp1290000"/>
    <w:p>
      <w:pPr>
        <w:pStyle w:val="TextBody"/>
      </w:pPr>
      <w:r>
        <w:t xml:space="preserve">28</w:t>
      </w:r>
      <w:r>
        <w:t xml:space="preserve">.</w:t>
      </w:r>
      <w:r>
        <w:t xml:space="preserve"> </w:t>
      </w:r>
    </w:p>
    <w:p>
      <w:pPr>
        <w:pStyle w:val="TextBody"/>
      </w:pPr>
      <w:r>
        <w:t xml:space="preserve">The following concentrations are found in mixtures of ions in equilibrium with slightly soluble solids. From the concentrations given, calculate</w:t>
      </w:r>
      <w:r>
        <w:t xml:space="preserve"> </w:t>
      </w:r>
      <w:r>
        <w:rPr>
          <w:iCs/>
          <w:i/>
        </w:rPr>
        <w:t xml:space="preserve">K</w:t>
      </w:r>
      <w:r>
        <w:rPr>
          <w:vertAlign w:val="subscript"/>
        </w:rPr>
        <w:t xml:space="preserve">sp</w:t>
      </w:r>
      <w:r>
        <w:t xml:space="preserve"> </w:t>
      </w:r>
      <w:r>
        <w:t xml:space="preserve">for each of the slightly soluble solids indicated:</w:t>
      </w:r>
    </w:p>
    <w:p>
      <w:pPr>
        <w:pStyle w:val="TextBody"/>
      </w:pPr>
      <w:r>
        <w:t xml:space="preserve">(a) AgBr: [Ag</w:t>
      </w:r>
      <w:r>
        <w:rPr>
          <w:vertAlign w:val="superscript"/>
        </w:rPr>
        <w:t xml:space="preserve">+</w:t>
      </w:r>
      <w:r>
        <w:t xml:space="preserve">] = 5.7</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 [Br</w:t>
      </w:r>
      <w:r>
        <w:rPr>
          <w:vertAlign w:val="superscript"/>
        </w:rPr>
        <w:t xml:space="preserve">–</w:t>
      </w:r>
      <w:r>
        <w:t xml:space="preserve">] = 5.7</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p>
    <w:p>
      <w:pPr>
        <w:pStyle w:val="TextBody"/>
      </w:pPr>
      <w:r>
        <w:t xml:space="preserve">(b) CaCO</w:t>
      </w:r>
      <w:r>
        <w:rPr>
          <w:vertAlign w:val="subscript"/>
        </w:rPr>
        <w:t xml:space="preserve">3</w:t>
      </w:r>
      <w:r>
        <w:t xml:space="preserve">: [Ca</w:t>
      </w:r>
      <w:r>
        <w:rPr>
          <w:vertAlign w:val="superscript"/>
        </w:rPr>
        <w:t xml:space="preserve">2+</w:t>
      </w:r>
      <w:r>
        <w:t xml:space="preserve">] = 5.3</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r>
        <w:t xml:space="preserve"> </w:t>
      </w:r>
      <m:oMath>
        <m:r>
          <m:rPr>
            <m:sty m:val="p"/>
          </m:rPr>
          <m:t>[</m:t>
        </m:r>
        <m:sSub>
          <m:e>
            <m:r>
              <m:rPr>
                <m:nor/>
                <m:sty m:val="p"/>
              </m:rPr>
              <m:t>CO</m:t>
            </m:r>
          </m:e>
          <m:sub>
            <m:r>
              <m:t>3</m:t>
            </m:r>
          </m:sub>
        </m:sSub>
        <m:sSup>
          <m:e>
            <m:r>
              <m:t>​</m:t>
            </m:r>
          </m:e>
          <m:sup>
            <m:r>
              <m:rPr>
                <m:nor/>
                <m:sty m:val="p"/>
              </m:rPr>
              <m:t>2−</m:t>
            </m:r>
          </m:sup>
        </m:sSup>
        <m:r>
          <m:rPr>
            <m:sty m:val="p"/>
          </m:rPr>
          <m:t>]</m:t>
        </m:r>
      </m:oMath>
      <w:r>
        <w:t xml:space="preserve"> </w:t>
      </w:r>
      <w:r>
        <w:t xml:space="preserve">= 9.0</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p>
    <w:p>
      <w:pPr>
        <w:pStyle w:val="TextBody"/>
      </w:pPr>
      <w:r>
        <w:t xml:space="preserve">(c) PbF</w:t>
      </w:r>
      <w:r>
        <w:rPr>
          <w:vertAlign w:val="subscript"/>
        </w:rPr>
        <w:t xml:space="preserve">2</w:t>
      </w:r>
      <w:r>
        <w:t xml:space="preserve">: [Pb</w:t>
      </w:r>
      <w:r>
        <w:rPr>
          <w:vertAlign w:val="superscript"/>
        </w:rPr>
        <w:t xml:space="preserve">2+</w:t>
      </w:r>
      <w:r>
        <w:t xml:space="preserve">] = 2.1</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[F</w:t>
      </w:r>
      <w:r>
        <w:rPr>
          <w:vertAlign w:val="superscript"/>
        </w:rPr>
        <w:t xml:space="preserve">–</w:t>
      </w:r>
      <w:r>
        <w:t xml:space="preserve">] = 4.2</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p>
    <w:p>
      <w:pPr>
        <w:pStyle w:val="TextBody"/>
      </w:pPr>
      <w:r>
        <w:t xml:space="preserve">(d) Ag</w:t>
      </w:r>
      <w:r>
        <w:rPr>
          <w:vertAlign w:val="subscript"/>
        </w:rPr>
        <w:t xml:space="preserve">2</w:t>
      </w:r>
      <w:r>
        <w:t xml:space="preserve">CrO</w:t>
      </w:r>
      <w:r>
        <w:rPr>
          <w:vertAlign w:val="subscript"/>
        </w:rPr>
        <w:t xml:space="preserve">4</w:t>
      </w:r>
      <w:r>
        <w:t xml:space="preserve">: [Ag</w:t>
      </w:r>
      <w:r>
        <w:rPr>
          <w:vertAlign w:val="superscript"/>
        </w:rPr>
        <w:t xml:space="preserve">+</w:t>
      </w:r>
      <w:r>
        <w:t xml:space="preserve">] = 5.3</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r>
        <w:t xml:space="preserve">, 3.2</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p>
    <w:p>
      <w:pPr>
        <w:pStyle w:val="TextBody"/>
      </w:pPr>
      <w:r>
        <w:t xml:space="preserve">(e) InF</w:t>
      </w:r>
      <w:r>
        <w:rPr>
          <w:vertAlign w:val="subscript"/>
        </w:rPr>
        <w:t xml:space="preserve">3</w:t>
      </w:r>
      <w:r>
        <w:t xml:space="preserve">: [In</w:t>
      </w:r>
      <w:r>
        <w:rPr>
          <w:vertAlign w:val="superscript"/>
        </w:rPr>
        <w:t xml:space="preserve">3+</w:t>
      </w:r>
      <w:r>
        <w:t xml:space="preserve">] = 2.3</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[F</w:t>
      </w:r>
      <w:r>
        <w:rPr>
          <w:vertAlign w:val="superscript"/>
        </w:rPr>
        <w:t xml:space="preserve">–</w:t>
      </w:r>
      <w:r>
        <w:t xml:space="preserve">] = 7.0</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p>
    <w:bookmarkEnd w:id="122"/>
    <w:bookmarkEnd w:id="123"/>
    <w:bookmarkStart w:id="126" w:name="fs-idp1351072"/>
    <w:bookmarkStart w:id="125" w:name="fs-idp1351200"/>
    <w:p>
      <w:pPr>
        <w:pStyle w:val="TextBody"/>
      </w:pPr>
      <w:hyperlink r:id="rId124">
        <w:r>
          <w:rPr>
            <w:rStyle w:val="InternetLink"/>
          </w:rPr>
          <w:t xml:space="preserve">29</w:t>
        </w:r>
      </w:hyperlink>
      <w:r>
        <w:t xml:space="preserve">.</w:t>
      </w:r>
      <w:r>
        <w:t xml:space="preserve"> </w:t>
      </w:r>
    </w:p>
    <w:p>
      <w:pPr>
        <w:pStyle w:val="TextBody"/>
      </w:pPr>
      <w:r>
        <w:t xml:space="preserve">The following concentrations are found in mixtures of ions in equilibrium with slightly soluble solids. From the concentrations given, calculate</w:t>
      </w:r>
      <w:r>
        <w:t xml:space="preserve"> </w:t>
      </w:r>
      <w:r>
        <w:rPr>
          <w:iCs/>
          <w:i/>
        </w:rPr>
        <w:t xml:space="preserve">K</w:t>
      </w:r>
      <w:r>
        <w:rPr>
          <w:vertAlign w:val="subscript"/>
        </w:rPr>
        <w:t xml:space="preserve">sp</w:t>
      </w:r>
      <w:r>
        <w:t xml:space="preserve"> </w:t>
      </w:r>
      <w:r>
        <w:t xml:space="preserve">for each of the slightly soluble solids indicated:</w:t>
      </w:r>
    </w:p>
    <w:p>
      <w:pPr>
        <w:pStyle w:val="TextBody"/>
      </w:pPr>
      <w:r>
        <w:t xml:space="preserve">(a) TlCl: [Tl</w:t>
      </w:r>
      <w:r>
        <w:rPr>
          <w:vertAlign w:val="superscript"/>
        </w:rPr>
        <w:t xml:space="preserve">+</w:t>
      </w:r>
      <w:r>
        <w:t xml:space="preserve">] = 1.21</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r>
        <w:t xml:space="preserve">, [Cl</w:t>
      </w:r>
      <w:r>
        <w:rPr>
          <w:vertAlign w:val="superscript"/>
        </w:rPr>
        <w:t xml:space="preserve">–</w:t>
      </w:r>
      <w:r>
        <w:t xml:space="preserve">] = 1.2</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p>
    <w:p>
      <w:pPr>
        <w:pStyle w:val="TextBody"/>
      </w:pPr>
      <w:r>
        <w:t xml:space="preserve">(b) Ce(IO</w:t>
      </w:r>
      <w:r>
        <w:rPr>
          <w:vertAlign w:val="subscript"/>
        </w:rPr>
        <w:t xml:space="preserve">3</w:t>
      </w:r>
      <w:r>
        <w:t xml:space="preserve">)</w:t>
      </w:r>
      <w:r>
        <w:rPr>
          <w:vertAlign w:val="subscript"/>
        </w:rPr>
        <w:t xml:space="preserve">4</w:t>
      </w:r>
      <w:r>
        <w:t xml:space="preserve">: [Ce</w:t>
      </w:r>
      <w:r>
        <w:rPr>
          <w:vertAlign w:val="superscript"/>
        </w:rPr>
        <w:t xml:space="preserve">4+</w:t>
      </w:r>
      <w:r>
        <w:t xml:space="preserve">] = 1.8</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w:t>
      </w:r>
      <w:r>
        <w:t xml:space="preserve"> </w:t>
      </w:r>
      <m:oMath>
        <m:r>
          <m:rPr>
            <m:sty m:val="p"/>
          </m:rPr>
          <m:t>[</m:t>
        </m:r>
        <m:sSub>
          <m:e>
            <m:r>
              <m:rPr>
                <m:nor/>
                <m:sty m:val="p"/>
              </m:rPr>
              <m:t>IO</m:t>
            </m:r>
          </m:e>
          <m:sub>
            <m:r>
              <m:t>3</m:t>
            </m:r>
          </m:sub>
        </m:sSub>
        <m:sSup>
          <m:e>
            <m:r>
              <m:t>​</m:t>
            </m:r>
          </m:e>
          <m:sup>
            <m:r>
              <m:rPr>
                <m:nor/>
                <m:sty m:val="p"/>
              </m:rPr>
              <m:t>−</m:t>
            </m:r>
          </m:sup>
        </m:sSup>
        <m:r>
          <m:rPr>
            <m:sty m:val="p"/>
          </m:rPr>
          <m:t>]</m:t>
        </m:r>
      </m:oMath>
      <w:r>
        <w:t xml:space="preserve"> </w:t>
      </w:r>
      <w:r>
        <w:t xml:space="preserve">= 2.6</w:t>
      </w:r>
      <w:r>
        <w:t xml:space="preserve"> </w:t>
      </w:r>
      <m:oMath>
        <m:r>
          <m:rPr>
            <m:sty m:val="p"/>
          </m:rPr>
          <m:t>×</m:t>
        </m:r>
      </m:oMath>
      <w:r>
        <w:t xml:space="preserve"> </w:t>
      </w:r>
      <w:r>
        <w:t xml:space="preserve">10</w:t>
      </w:r>
      <w:r>
        <w:rPr>
          <w:vertAlign w:val="superscript"/>
        </w:rPr>
        <w:t xml:space="preserve">–13</w:t>
      </w:r>
      <w:r>
        <w:t xml:space="preserve"> </w:t>
      </w:r>
      <w:r>
        <w:rPr>
          <w:iCs/>
          <w:i/>
        </w:rPr>
        <w:t xml:space="preserve">M</w:t>
      </w:r>
    </w:p>
    <w:p>
      <w:pPr>
        <w:pStyle w:val="TextBody"/>
      </w:pPr>
      <w:r>
        <w:t xml:space="preserve">(c) Gd</w:t>
      </w:r>
      <w:r>
        <w:rPr>
          <w:vertAlign w:val="subscript"/>
        </w:rPr>
        <w:t xml:space="preserve">2</w:t>
      </w:r>
      <w:r>
        <w:t xml:space="preserve">(SO</w:t>
      </w:r>
      <w:r>
        <w:rPr>
          <w:vertAlign w:val="subscript"/>
        </w:rPr>
        <w:t xml:space="preserve">4</w:t>
      </w:r>
      <w:r>
        <w:t xml:space="preserve">)</w:t>
      </w:r>
      <w:r>
        <w:rPr>
          <w:vertAlign w:val="subscript"/>
        </w:rPr>
        <w:t xml:space="preserve">3</w:t>
      </w:r>
      <w:r>
        <w:t xml:space="preserve">: [Gd</w:t>
      </w:r>
      <w:r>
        <w:rPr>
          <w:vertAlign w:val="superscript"/>
        </w:rPr>
        <w:t xml:space="preserve">3+</w:t>
      </w:r>
      <w:r>
        <w:t xml:space="preserve">] = 0.132</w:t>
      </w:r>
      <w:r>
        <w:t xml:space="preserve"> </w:t>
      </w:r>
      <w:r>
        <w:rPr>
          <w:iCs/>
          <w:i/>
        </w:rPr>
        <w:t xml:space="preserve">M</w:t>
      </w:r>
      <w:r>
        <w:t xml:space="preserve">,</w:t>
      </w:r>
      <w:r>
        <w:t xml:space="preserve"> </w:t>
      </w:r>
      <m:oMath>
        <m:r>
          <m:rPr>
            <m:sty m:val="p"/>
          </m:rPr>
          <m:t>[</m:t>
        </m:r>
        <m:sSub>
          <m:e>
            <m:r>
              <m:rPr>
                <m:nor/>
                <m:sty m:val="p"/>
              </m:rPr>
              <m:t>SO</m:t>
            </m:r>
          </m:e>
          <m:sub>
            <m:r>
              <m:rPr>
                <m:nor/>
                <m:sty m:val="p"/>
              </m:rPr>
              <m:t>4</m:t>
            </m:r>
          </m:sub>
        </m:sSub>
        <m:sSup>
          <m:e>
            <m:r>
              <m:t>​</m:t>
            </m:r>
          </m:e>
          <m:sup>
            <m:r>
              <m:rPr>
                <m:nor/>
                <m:sty m:val="p"/>
              </m:rPr>
              <m:t>2−</m:t>
            </m:r>
          </m:sup>
        </m:sSup>
        <m:r>
          <m:rPr>
            <m:sty m:val="p"/>
          </m:rPr>
          <m:t>]</m:t>
        </m:r>
      </m:oMath>
      <w:r>
        <w:t xml:space="preserve"> </w:t>
      </w:r>
      <w:r>
        <w:t xml:space="preserve">= 0.198</w:t>
      </w:r>
      <w:r>
        <w:t xml:space="preserve"> </w:t>
      </w:r>
      <w:r>
        <w:rPr>
          <w:iCs/>
          <w:i/>
        </w:rPr>
        <w:t xml:space="preserve">M</w:t>
      </w:r>
    </w:p>
    <w:p>
      <w:pPr>
        <w:pStyle w:val="TextBody"/>
      </w:pPr>
      <w:r>
        <w:t xml:space="preserve">(d) Ag</w:t>
      </w:r>
      <w:r>
        <w:rPr>
          <w:vertAlign w:val="subscript"/>
        </w:rPr>
        <w:t xml:space="preserve">2</w:t>
      </w:r>
      <w:r>
        <w:t xml:space="preserve">SO</w:t>
      </w:r>
      <w:r>
        <w:rPr>
          <w:vertAlign w:val="subscript"/>
        </w:rPr>
        <w:t xml:space="preserve">4</w:t>
      </w:r>
      <w:r>
        <w:t xml:space="preserve">: [Ag</w:t>
      </w:r>
      <w:r>
        <w:rPr>
          <w:vertAlign w:val="superscript"/>
        </w:rPr>
        <w:t xml:space="preserve">+</w:t>
      </w:r>
      <w:r>
        <w:t xml:space="preserve">] = 2.40</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r>
        <w:t xml:space="preserve">,</w:t>
      </w:r>
      <w:r>
        <w:t xml:space="preserve"> </w:t>
      </w:r>
      <m:oMath>
        <m:r>
          <m:rPr>
            <m:sty m:val="p"/>
          </m:rPr>
          <m:t>[</m:t>
        </m:r>
        <m:sSub>
          <m:e>
            <m:r>
              <m:rPr>
                <m:nor/>
                <m:sty m:val="p"/>
              </m:rPr>
              <m:t>SO</m:t>
            </m:r>
          </m:e>
          <m:sub>
            <m:r>
              <m:rPr>
                <m:nor/>
                <m:sty m:val="p"/>
              </m:rPr>
              <m:t>4</m:t>
            </m:r>
          </m:sub>
        </m:sSub>
        <m:sSup>
          <m:e>
            <m:r>
              <m:t>​</m:t>
            </m:r>
          </m:e>
          <m:sup>
            <m:r>
              <m:rPr>
                <m:nor/>
                <m:sty m:val="p"/>
              </m:rPr>
              <m:t>2−</m:t>
            </m:r>
          </m:sup>
        </m:sSup>
        <m:r>
          <m:rPr>
            <m:sty m:val="p"/>
          </m:rPr>
          <m:t>]</m:t>
        </m:r>
      </m:oMath>
      <w:r>
        <w:t xml:space="preserve"> </w:t>
      </w:r>
      <w:r>
        <w:t xml:space="preserve">= 2.05</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p>
    <w:p>
      <w:pPr>
        <w:pStyle w:val="TextBody"/>
      </w:pPr>
      <w:r>
        <w:t xml:space="preserve">(e) BaSO</w:t>
      </w:r>
      <w:r>
        <w:rPr>
          <w:vertAlign w:val="subscript"/>
        </w:rPr>
        <w:t xml:space="preserve">4</w:t>
      </w:r>
      <w:r>
        <w:t xml:space="preserve">: [Ba</w:t>
      </w:r>
      <w:r>
        <w:rPr>
          <w:vertAlign w:val="superscript"/>
        </w:rPr>
        <w:t xml:space="preserve">2+</w:t>
      </w:r>
      <w:r>
        <w:t xml:space="preserve">] = 0.500</w:t>
      </w:r>
      <w:r>
        <w:t xml:space="preserve"> </w:t>
      </w:r>
      <w:r>
        <w:rPr>
          <w:iCs/>
          <w:i/>
        </w:rPr>
        <w:t xml:space="preserve">M</w:t>
      </w:r>
      <w:r>
        <w:t xml:space="preserve">,</w:t>
      </w:r>
      <w:r>
        <w:t xml:space="preserve"> </w:t>
      </w:r>
      <m:oMath>
        <m:r>
          <m:rPr>
            <m:sty m:val="p"/>
          </m:rPr>
          <m:t>[</m:t>
        </m:r>
        <m:sSub>
          <m:e>
            <m:r>
              <m:rPr>
                <m:nor/>
                <m:sty m:val="p"/>
              </m:rPr>
              <m:t>SO</m:t>
            </m:r>
          </m:e>
          <m:sub>
            <m:r>
              <m:rPr>
                <m:nor/>
                <m:sty m:val="p"/>
              </m:rPr>
              <m:t>4</m:t>
            </m:r>
          </m:sub>
        </m:sSub>
        <m:sSup>
          <m:e>
            <m:r>
              <m:t>​</m:t>
            </m:r>
          </m:e>
          <m:sup>
            <m:r>
              <m:rPr>
                <m:nor/>
                <m:sty m:val="p"/>
              </m:rPr>
              <m:t>2−</m:t>
            </m:r>
          </m:sup>
        </m:sSup>
        <m:r>
          <m:rPr>
            <m:sty m:val="p"/>
          </m:rPr>
          <m:t>]</m:t>
        </m:r>
      </m:oMath>
      <w:r>
        <w:t xml:space="preserve"> </w:t>
      </w:r>
      <w:r>
        <w:t xml:space="preserve">= 2.16</w:t>
      </w:r>
      <w:r>
        <w:t xml:space="preserve"> </w:t>
      </w:r>
      <m:oMath>
        <m:r>
          <m:rPr>
            <m:sty m:val="p"/>
          </m:rPr>
          <m:t>×</m:t>
        </m:r>
      </m:oMath>
      <w:r>
        <w:t xml:space="preserve"> </w:t>
      </w:r>
      <w:r>
        <w:t xml:space="preserve">10</w:t>
      </w:r>
      <w:r>
        <w:rPr>
          <w:vertAlign w:val="superscript"/>
        </w:rPr>
        <w:t xml:space="preserve">−10</w:t>
      </w:r>
      <w:r>
        <w:t xml:space="preserve"> </w:t>
      </w:r>
      <w:r>
        <w:rPr>
          <w:iCs/>
          <w:i/>
        </w:rPr>
        <w:t xml:space="preserve">M</w:t>
      </w:r>
    </w:p>
    <w:bookmarkEnd w:id="125"/>
    <w:bookmarkEnd w:id="126"/>
    <w:bookmarkStart w:id="128" w:name="fs-idp1405168"/>
    <w:bookmarkStart w:id="127" w:name="fs-idp1405296"/>
    <w:p>
      <w:pPr>
        <w:pStyle w:val="TextBody"/>
      </w:pPr>
      <w:r>
        <w:t xml:space="preserve">30</w:t>
      </w:r>
      <w:r>
        <w:t xml:space="preserve">.</w:t>
      </w:r>
      <w:r>
        <w:t xml:space="preserve"> </w:t>
      </w:r>
    </w:p>
    <w:p>
      <w:pPr>
        <w:pStyle w:val="TextBody"/>
      </w:pPr>
      <w:r>
        <w:t xml:space="preserve">Which of the following compounds precipitates from a solution that has the concentrations indicated? (See</w:t>
      </w:r>
      <w:r>
        <w:t xml:space="preserve"> </w:t>
      </w:r>
      <w:hyperlink r:id="rId103">
        <w:r>
          <w:rPr>
            <w:rStyle w:val="InternetLink"/>
          </w:rPr>
          <w:t xml:space="preserve">Appendix J</w:t>
        </w:r>
      </w:hyperlink>
      <w:r>
        <w:t xml:space="preserve"> </w:t>
      </w:r>
      <w:r>
        <w:t xml:space="preserve">for</w:t>
      </w:r>
      <w:r>
        <w:t xml:space="preserve"> </w:t>
      </w:r>
      <w:r>
        <w:rPr>
          <w:iCs/>
          <w:i/>
        </w:rPr>
        <w:t xml:space="preserve">K</w:t>
      </w:r>
      <w:r>
        <w:rPr>
          <w:vertAlign w:val="subscript"/>
        </w:rPr>
        <w:t xml:space="preserve">sp</w:t>
      </w:r>
      <w:r>
        <w:t xml:space="preserve"> </w:t>
      </w:r>
      <w:r>
        <w:t xml:space="preserve">values.)</w:t>
      </w:r>
    </w:p>
    <w:p>
      <w:pPr>
        <w:pStyle w:val="TextBody"/>
      </w:pPr>
      <w:r>
        <w:t xml:space="preserve">(a) KClO</w:t>
      </w:r>
      <w:r>
        <w:rPr>
          <w:vertAlign w:val="subscript"/>
        </w:rPr>
        <w:t xml:space="preserve">4</w:t>
      </w:r>
      <w:r>
        <w:t xml:space="preserve">: [K</w:t>
      </w:r>
      <w:r>
        <w:rPr>
          <w:vertAlign w:val="superscript"/>
        </w:rPr>
        <w:t xml:space="preserve">+</w:t>
      </w:r>
      <w:r>
        <w:t xml:space="preserve">] = 0.01</w:t>
      </w:r>
      <w:r>
        <w:t xml:space="preserve"> </w:t>
      </w:r>
      <w:r>
        <w:rPr>
          <w:iCs/>
          <w:i/>
        </w:rPr>
        <w:t xml:space="preserve">M</w:t>
      </w:r>
      <w:r>
        <w:t xml:space="preserve">,</w:t>
      </w:r>
      <w:r>
        <w:t xml:space="preserve"> </w:t>
      </w:r>
      <m:oMath>
        <m:r>
          <m:rPr>
            <m:sty m:val="p"/>
          </m:rPr>
          <m:t>[</m:t>
        </m:r>
        <m:sSub>
          <m:e>
            <m:r>
              <m:rPr>
                <m:nor/>
                <m:sty m:val="p"/>
              </m:rPr>
              <m:t>ClO</m:t>
            </m:r>
          </m:e>
          <m:sub>
            <m:r>
              <m:t>4</m:t>
            </m:r>
          </m:sub>
        </m:sSub>
        <m:sSup>
          <m:e>
            <m:r>
              <m:t>​</m:t>
            </m:r>
          </m:e>
          <m:sup>
            <m:r>
              <m:rPr>
                <m:nor/>
                <m:sty m:val="p"/>
              </m:rPr>
              <m:t>−</m:t>
            </m:r>
          </m:sup>
        </m:sSup>
        <m:r>
          <m:rPr>
            <m:sty m:val="p"/>
          </m:rPr>
          <m:t>]</m:t>
        </m:r>
      </m:oMath>
      <w:r>
        <w:t xml:space="preserve"> </w:t>
      </w:r>
      <w:r>
        <w:t xml:space="preserve">= 0.01</w:t>
      </w:r>
      <w:r>
        <w:t xml:space="preserve"> </w:t>
      </w:r>
      <w:r>
        <w:rPr>
          <w:iCs/>
          <w:i/>
        </w:rPr>
        <w:t xml:space="preserve">M</w:t>
      </w:r>
    </w:p>
    <w:p>
      <w:pPr>
        <w:pStyle w:val="TextBody"/>
      </w:pPr>
      <w:r>
        <w:t xml:space="preserve">(b) K</w:t>
      </w:r>
      <w:r>
        <w:rPr>
          <w:vertAlign w:val="subscript"/>
        </w:rPr>
        <w:t xml:space="preserve">2</w:t>
      </w:r>
      <w:r>
        <w:t xml:space="preserve">PtCl</w:t>
      </w:r>
      <w:r>
        <w:rPr>
          <w:vertAlign w:val="subscript"/>
        </w:rPr>
        <w:t xml:space="preserve">6</w:t>
      </w:r>
      <w:r>
        <w:t xml:space="preserve">: [K</w:t>
      </w:r>
      <w:r>
        <w:rPr>
          <w:vertAlign w:val="superscript"/>
        </w:rPr>
        <w:t xml:space="preserve">+</w:t>
      </w:r>
      <w:r>
        <w:t xml:space="preserve">] = 0.01</w:t>
      </w:r>
      <w:r>
        <w:t xml:space="preserve"> </w:t>
      </w:r>
      <w:r>
        <w:rPr>
          <w:iCs/>
          <w:i/>
        </w:rPr>
        <w:t xml:space="preserve">M</w:t>
      </w:r>
      <w:r>
        <w:t xml:space="preserve">,</w:t>
      </w:r>
      <w:r>
        <w:t xml:space="preserve"> </w:t>
      </w:r>
      <m:oMath>
        <m:r>
          <m:rPr>
            <m:sty m:val="p"/>
          </m:rPr>
          <m:t>[</m:t>
        </m:r>
        <m:sSub>
          <m:e>
            <m:r>
              <m:rPr>
                <m:nor/>
                <m:sty m:val="p"/>
              </m:rPr>
              <m:t>PtCl</m:t>
            </m:r>
          </m:e>
          <m:sub>
            <m:r>
              <m:rPr>
                <m:nor/>
                <m:sty m:val="p"/>
              </m:rPr>
              <m:t>6</m:t>
            </m:r>
          </m:sub>
        </m:sSub>
        <m:sSup>
          <m:e>
            <m:r>
              <m:t>​</m:t>
            </m:r>
          </m:e>
          <m:sup>
            <m:r>
              <m:rPr>
                <m:nor/>
                <m:sty m:val="p"/>
              </m:rPr>
              <m:t>2−</m:t>
            </m:r>
          </m:sup>
        </m:sSup>
        <m:r>
          <m:rPr>
            <m:sty m:val="p"/>
          </m:rPr>
          <m:t>]</m:t>
        </m:r>
      </m:oMath>
      <w:r>
        <w:t xml:space="preserve"> </w:t>
      </w:r>
      <w:r>
        <w:t xml:space="preserve">= 0.01</w:t>
      </w:r>
      <w:r>
        <w:t xml:space="preserve"> </w:t>
      </w:r>
      <w:r>
        <w:rPr>
          <w:iCs/>
          <w:i/>
        </w:rPr>
        <w:t xml:space="preserve">M</w:t>
      </w:r>
    </w:p>
    <w:p>
      <w:pPr>
        <w:pStyle w:val="TextBody"/>
      </w:pPr>
      <w:r>
        <w:t xml:space="preserve">(c) PbI</w:t>
      </w:r>
      <w:r>
        <w:rPr>
          <w:vertAlign w:val="subscript"/>
        </w:rPr>
        <w:t xml:space="preserve">2</w:t>
      </w:r>
      <w:r>
        <w:t xml:space="preserve">: [Pb</w:t>
      </w:r>
      <w:r>
        <w:rPr>
          <w:vertAlign w:val="superscript"/>
        </w:rPr>
        <w:t xml:space="preserve">2+</w:t>
      </w:r>
      <w:r>
        <w:t xml:space="preserve">] = 0.003</w:t>
      </w:r>
      <w:r>
        <w:t xml:space="preserve"> </w:t>
      </w:r>
      <w:r>
        <w:rPr>
          <w:iCs/>
          <w:i/>
        </w:rPr>
        <w:t xml:space="preserve">M</w:t>
      </w:r>
      <w:r>
        <w:t xml:space="preserve">, [I</w:t>
      </w:r>
      <w:r>
        <w:rPr>
          <w:vertAlign w:val="superscript"/>
        </w:rPr>
        <w:t xml:space="preserve">–</w:t>
      </w:r>
      <w:r>
        <w:t xml:space="preserve">] = 1.3</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p>
    <w:p>
      <w:pPr>
        <w:pStyle w:val="TextBody"/>
      </w:pPr>
      <w:r>
        <w:t xml:space="preserve">(d) Ag</w:t>
      </w:r>
      <w:r>
        <w:rPr>
          <w:vertAlign w:val="subscript"/>
        </w:rPr>
        <w:t xml:space="preserve">2</w:t>
      </w:r>
      <w:r>
        <w:t xml:space="preserve">S: [Ag</w:t>
      </w:r>
      <w:r>
        <w:rPr>
          <w:vertAlign w:val="superscript"/>
        </w:rPr>
        <w:t xml:space="preserve">+</w:t>
      </w:r>
      <w:r>
        <w:t xml:space="preserve">] = 1</w:t>
      </w:r>
      <w:r>
        <w:t xml:space="preserve"> </w:t>
      </w:r>
      <m:oMath>
        <m:r>
          <m:rPr>
            <m:sty m:val="p"/>
          </m:rPr>
          <m:t>×</m:t>
        </m:r>
      </m:oMath>
      <w:r>
        <w:t xml:space="preserve"> </w:t>
      </w:r>
      <w:r>
        <w:t xml:space="preserve">10</w:t>
      </w:r>
      <w:r>
        <w:rPr>
          <w:vertAlign w:val="superscript"/>
        </w:rPr>
        <w:t xml:space="preserve">–10</w:t>
      </w:r>
      <w:r>
        <w:t xml:space="preserve"> </w:t>
      </w:r>
      <w:r>
        <w:rPr>
          <w:iCs/>
          <w:i/>
        </w:rPr>
        <w:t xml:space="preserve">M</w:t>
      </w:r>
      <w:r>
        <w:t xml:space="preserve">, [S</w:t>
      </w:r>
      <w:r>
        <w:rPr>
          <w:vertAlign w:val="superscript"/>
        </w:rPr>
        <w:t xml:space="preserve">2–</w:t>
      </w:r>
      <w:r>
        <w:t xml:space="preserve">] = 1</w:t>
      </w:r>
      <w:r>
        <w:t xml:space="preserve"> </w:t>
      </w:r>
      <m:oMath>
        <m:r>
          <m:rPr>
            <m:sty m:val="p"/>
          </m:rPr>
          <m:t>×</m:t>
        </m:r>
      </m:oMath>
      <w:r>
        <w:t xml:space="preserve"> </w:t>
      </w:r>
      <w:r>
        <w:t xml:space="preserve">10</w:t>
      </w:r>
      <w:r>
        <w:rPr>
          <w:vertAlign w:val="superscript"/>
        </w:rPr>
        <w:t xml:space="preserve">–13</w:t>
      </w:r>
      <w:r>
        <w:t xml:space="preserve"> </w:t>
      </w:r>
      <w:r>
        <w:rPr>
          <w:iCs/>
          <w:i/>
        </w:rPr>
        <w:t xml:space="preserve">M</w:t>
      </w:r>
    </w:p>
    <w:bookmarkEnd w:id="127"/>
    <w:bookmarkEnd w:id="128"/>
    <w:bookmarkStart w:id="131" w:name="fs-idp1466960"/>
    <w:bookmarkStart w:id="130" w:name="fs-idp1467088"/>
    <w:p>
      <w:pPr>
        <w:pStyle w:val="TextBody"/>
      </w:pPr>
      <w:hyperlink r:id="rId129">
        <w:r>
          <w:rPr>
            <w:rStyle w:val="InternetLink"/>
          </w:rPr>
          <w:t xml:space="preserve">31</w:t>
        </w:r>
      </w:hyperlink>
      <w:r>
        <w:t xml:space="preserve">.</w:t>
      </w:r>
      <w:r>
        <w:t xml:space="preserve"> </w:t>
      </w:r>
    </w:p>
    <w:p>
      <w:pPr>
        <w:pStyle w:val="TextBody"/>
      </w:pPr>
      <w:r>
        <w:t xml:space="preserve">Which of the following compounds precipitates from a solution that has the concentrations indicated? (See</w:t>
      </w:r>
      <w:r>
        <w:t xml:space="preserve"> </w:t>
      </w:r>
      <w:hyperlink r:id="rId103">
        <w:r>
          <w:rPr>
            <w:rStyle w:val="InternetLink"/>
          </w:rPr>
          <w:t xml:space="preserve">Appendix J</w:t>
        </w:r>
      </w:hyperlink>
      <w:r>
        <w:t xml:space="preserve"> </w:t>
      </w:r>
      <w:r>
        <w:t xml:space="preserve">for</w:t>
      </w:r>
      <w:r>
        <w:t xml:space="preserve"> </w:t>
      </w:r>
      <w:r>
        <w:rPr>
          <w:iCs/>
          <w:i/>
        </w:rPr>
        <w:t xml:space="preserve">K</w:t>
      </w:r>
      <w:r>
        <w:rPr>
          <w:vertAlign w:val="subscript"/>
        </w:rPr>
        <w:t xml:space="preserve">sp</w:t>
      </w:r>
      <w:r>
        <w:t xml:space="preserve"> </w:t>
      </w:r>
      <w:r>
        <w:t xml:space="preserve">values.)</w:t>
      </w:r>
    </w:p>
    <w:p>
      <w:pPr>
        <w:pStyle w:val="TextBody"/>
      </w:pPr>
      <w:r>
        <w:t xml:space="preserve">(a) CaCO</w:t>
      </w:r>
      <w:r>
        <w:rPr>
          <w:vertAlign w:val="subscript"/>
        </w:rPr>
        <w:t xml:space="preserve">3</w:t>
      </w:r>
      <w:r>
        <w:t xml:space="preserve">: [Ca</w:t>
      </w:r>
      <w:r>
        <w:rPr>
          <w:vertAlign w:val="superscript"/>
        </w:rPr>
        <w:t xml:space="preserve">2+</w:t>
      </w:r>
      <w:r>
        <w:t xml:space="preserve">] = 0.003</w:t>
      </w:r>
      <w:r>
        <w:t xml:space="preserve"> </w:t>
      </w:r>
      <w:r>
        <w:rPr>
          <w:iCs/>
          <w:i/>
        </w:rPr>
        <w:t xml:space="preserve">M</w:t>
      </w:r>
      <w:r>
        <w:t xml:space="preserve">,</w:t>
      </w:r>
      <w:r>
        <w:t xml:space="preserve"> </w:t>
      </w:r>
      <m:oMath>
        <m:r>
          <m:rPr>
            <m:sty m:val="p"/>
          </m:rPr>
          <m:t>[</m:t>
        </m:r>
        <m:sSub>
          <m:e>
            <m:r>
              <m:rPr>
                <m:nor/>
                <m:sty m:val="p"/>
              </m:rPr>
              <m:t>CO</m:t>
            </m:r>
          </m:e>
          <m:sub>
            <m:r>
              <m:rPr>
                <m:nor/>
                <m:sty m:val="p"/>
              </m:rPr>
              <m:t>3</m:t>
            </m:r>
          </m:sub>
        </m:sSub>
        <m:sSup>
          <m:e>
            <m:r>
              <m:t>​</m:t>
            </m:r>
          </m:e>
          <m:sup>
            <m:r>
              <m:rPr>
                <m:nor/>
                <m:sty m:val="p"/>
              </m:rPr>
              <m:t>2−</m:t>
            </m:r>
          </m:sup>
        </m:sSup>
        <m:r>
          <m:rPr>
            <m:sty m:val="p"/>
          </m:rPr>
          <m:t>]</m:t>
        </m:r>
      </m:oMath>
      <w:r>
        <w:t xml:space="preserve"> </w:t>
      </w:r>
      <w:r>
        <w:t xml:space="preserve">= 0.003</w:t>
      </w:r>
      <w:r>
        <w:t xml:space="preserve"> </w:t>
      </w:r>
      <w:r>
        <w:rPr>
          <w:iCs/>
          <w:i/>
        </w:rPr>
        <w:t xml:space="preserve">M</w:t>
      </w:r>
    </w:p>
    <w:p>
      <w:pPr>
        <w:pStyle w:val="TextBody"/>
      </w:pPr>
      <w:r>
        <w:t xml:space="preserve">(b) Co(OH)</w:t>
      </w:r>
      <w:r>
        <w:rPr>
          <w:vertAlign w:val="subscript"/>
        </w:rPr>
        <w:t xml:space="preserve">2</w:t>
      </w:r>
      <w:r>
        <w:t xml:space="preserve">: [Co</w:t>
      </w:r>
      <w:r>
        <w:rPr>
          <w:vertAlign w:val="superscript"/>
        </w:rPr>
        <w:t xml:space="preserve">2+</w:t>
      </w:r>
      <w:r>
        <w:t xml:space="preserve">] = 0.01</w:t>
      </w:r>
      <w:r>
        <w:t xml:space="preserve"> </w:t>
      </w:r>
      <w:r>
        <w:rPr>
          <w:iCs/>
          <w:i/>
        </w:rPr>
        <w:t xml:space="preserve">M</w:t>
      </w:r>
      <w:r>
        <w:t xml:space="preserve">, [OH</w:t>
      </w:r>
      <w:r>
        <w:rPr>
          <w:vertAlign w:val="superscript"/>
        </w:rPr>
        <w:t xml:space="preserve">–</w:t>
      </w:r>
      <w:r>
        <w:t xml:space="preserve">] = 1</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p>
    <w:p>
      <w:pPr>
        <w:pStyle w:val="TextBody"/>
      </w:pPr>
      <w:r>
        <w:t xml:space="preserve">(c) CaHPO</w:t>
      </w:r>
      <w:r>
        <w:rPr>
          <w:vertAlign w:val="subscript"/>
        </w:rPr>
        <w:t xml:space="preserve">4</w:t>
      </w:r>
      <w:r>
        <w:t xml:space="preserve">: [Ca</w:t>
      </w:r>
      <w:r>
        <w:rPr>
          <w:vertAlign w:val="superscript"/>
        </w:rPr>
        <w:t xml:space="preserve">2+</w:t>
      </w:r>
      <w:r>
        <w:t xml:space="preserve">] = 0.01</w:t>
      </w:r>
      <w:r>
        <w:t xml:space="preserve"> </w:t>
      </w:r>
      <w:r>
        <w:rPr>
          <w:iCs/>
          <w:i/>
        </w:rPr>
        <w:t xml:space="preserve">M</w:t>
      </w:r>
      <w:r>
        <w:t xml:space="preserve">,</w:t>
      </w:r>
      <w:r>
        <w:t xml:space="preserve"> </w:t>
      </w:r>
      <m:oMath>
        <m:r>
          <m:rPr>
            <m:sty m:val="p"/>
          </m:rPr>
          <m:t>[</m:t>
        </m:r>
        <m:sSub>
          <m:e>
            <m:r>
              <m:rPr>
                <m:nor/>
                <m:sty m:val="p"/>
              </m:rPr>
              <m:t>HPO</m:t>
            </m:r>
          </m:e>
          <m:sub>
            <m:r>
              <m:rPr>
                <m:nor/>
                <m:sty m:val="p"/>
              </m:rPr>
              <m:t>4</m:t>
            </m:r>
          </m:sub>
        </m:sSub>
        <m:sSup>
          <m:e>
            <m:r>
              <m:t>​</m:t>
            </m:r>
          </m:e>
          <m:sup>
            <m:r>
              <m:rPr>
                <m:nor/>
                <m:sty m:val="p"/>
              </m:rPr>
              <m:t>2−</m:t>
            </m:r>
          </m:sup>
        </m:sSup>
        <m:r>
          <m:rPr>
            <m:sty m:val="p"/>
          </m:rPr>
          <m:t>]</m:t>
        </m:r>
      </m:oMath>
      <w:r>
        <w:t xml:space="preserve"> </w:t>
      </w:r>
      <w:r>
        <w:t xml:space="preserve">= 2</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p>
    <w:p>
      <w:pPr>
        <w:pStyle w:val="TextBody"/>
      </w:pPr>
      <w:r>
        <w:t xml:space="preserve">(d) Pb</w:t>
      </w:r>
      <w:r>
        <w:rPr>
          <w:vertAlign w:val="subscript"/>
        </w:rPr>
        <w:t xml:space="preserve">3</w:t>
      </w:r>
      <w:r>
        <w:t xml:space="preserve">(PO</w:t>
      </w:r>
      <w:r>
        <w:rPr>
          <w:vertAlign w:val="subscript"/>
        </w:rPr>
        <w:t xml:space="preserve">4</w:t>
      </w:r>
      <w:r>
        <w:t xml:space="preserve">)</w:t>
      </w:r>
      <w:r>
        <w:rPr>
          <w:vertAlign w:val="subscript"/>
        </w:rPr>
        <w:t xml:space="preserve">2</w:t>
      </w:r>
      <w:r>
        <w:t xml:space="preserve">: [Pb</w:t>
      </w:r>
      <w:r>
        <w:rPr>
          <w:vertAlign w:val="superscript"/>
        </w:rPr>
        <w:t xml:space="preserve">2+</w:t>
      </w:r>
      <w:r>
        <w:t xml:space="preserve">] = 0.01</w:t>
      </w:r>
      <w:r>
        <w:t xml:space="preserve"> </w:t>
      </w:r>
      <w:r>
        <w:rPr>
          <w:iCs/>
          <w:i/>
        </w:rPr>
        <w:t xml:space="preserve">M</w:t>
      </w:r>
      <w:r>
        <w:t xml:space="preserve">,</w:t>
      </w:r>
      <w:r>
        <w:t xml:space="preserve"> </w:t>
      </w:r>
      <m:oMath>
        <m:r>
          <m:rPr>
            <m:sty m:val="p"/>
          </m:rPr>
          <m:t>[</m:t>
        </m:r>
        <m:sSub>
          <m:e>
            <m:r>
              <m:rPr>
                <m:nor/>
                <m:sty m:val="p"/>
              </m:rPr>
              <m:t>PO</m:t>
            </m:r>
          </m:e>
          <m:sub>
            <m:r>
              <m:rPr>
                <m:nor/>
                <m:sty m:val="p"/>
              </m:rPr>
              <m:t>4</m:t>
            </m:r>
          </m:sub>
        </m:sSub>
        <m:sSup>
          <m:e>
            <m:r>
              <m:t>​</m:t>
            </m:r>
          </m:e>
          <m:sup>
            <m:r>
              <m:rPr>
                <m:nor/>
                <m:sty m:val="p"/>
              </m:rPr>
              <m:t>3−</m:t>
            </m:r>
          </m:sup>
        </m:sSup>
        <m:r>
          <m:rPr>
            <m:sty m:val="p"/>
          </m:rPr>
          <m:t>]</m:t>
        </m:r>
      </m:oMath>
      <w:r>
        <w:t xml:space="preserve">= 1</w:t>
      </w:r>
      <w:r>
        <w:t xml:space="preserve"> </w:t>
      </w:r>
      <m:oMath>
        <m:r>
          <m:rPr>
            <m:sty m:val="p"/>
          </m:rPr>
          <m:t>×</m:t>
        </m:r>
      </m:oMath>
      <w:r>
        <w:t xml:space="preserve"> </w:t>
      </w:r>
      <w:r>
        <w:t xml:space="preserve">10</w:t>
      </w:r>
      <w:r>
        <w:rPr>
          <w:vertAlign w:val="superscript"/>
        </w:rPr>
        <w:t xml:space="preserve">–13</w:t>
      </w:r>
      <w:r>
        <w:t xml:space="preserve"> </w:t>
      </w:r>
      <w:r>
        <w:rPr>
          <w:iCs/>
          <w:i/>
        </w:rPr>
        <w:t xml:space="preserve">M</w:t>
      </w:r>
    </w:p>
    <w:bookmarkEnd w:id="130"/>
    <w:bookmarkEnd w:id="131"/>
    <w:bookmarkStart w:id="133" w:name="fs-idp1563760"/>
    <w:bookmarkStart w:id="132" w:name="fs-idp1563888"/>
    <w:p>
      <w:pPr>
        <w:pStyle w:val="TextBody"/>
      </w:pPr>
      <w:r>
        <w:t xml:space="preserve">32</w:t>
      </w:r>
      <w:r>
        <w:t xml:space="preserve">.</w:t>
      </w:r>
      <w:r>
        <w:t xml:space="preserve"> </w:t>
      </w:r>
    </w:p>
    <w:p>
      <w:pPr>
        <w:pStyle w:val="TextBody"/>
      </w:pPr>
      <w:r>
        <w:t xml:space="preserve">Calculate the concentration of Tl</w:t>
      </w:r>
      <w:r>
        <w:rPr>
          <w:vertAlign w:val="superscript"/>
        </w:rPr>
        <w:t xml:space="preserve">+</w:t>
      </w:r>
      <w:r>
        <w:t xml:space="preserve"> </w:t>
      </w:r>
      <w:r>
        <w:t xml:space="preserve">when TlCl just begins to precipitate from a solution that is 0.0250</w:t>
      </w:r>
      <w:r>
        <w:t xml:space="preserve"> </w:t>
      </w:r>
      <w:r>
        <w:rPr>
          <w:iCs/>
          <w:i/>
        </w:rPr>
        <w:t xml:space="preserve">M</w:t>
      </w:r>
      <w:r>
        <w:t xml:space="preserve"> </w:t>
      </w:r>
      <w:r>
        <w:t xml:space="preserve">in Cl</w:t>
      </w:r>
      <w:r>
        <w:rPr>
          <w:vertAlign w:val="superscript"/>
        </w:rPr>
        <w:t xml:space="preserve">–</w:t>
      </w:r>
      <w:r>
        <w:t xml:space="preserve">.</w:t>
      </w:r>
    </w:p>
    <w:bookmarkEnd w:id="132"/>
    <w:bookmarkEnd w:id="133"/>
    <w:bookmarkStart w:id="136" w:name="fs-idp1572240"/>
    <w:bookmarkStart w:id="135" w:name="fs-idp1572368"/>
    <w:p>
      <w:pPr>
        <w:pStyle w:val="TextBody"/>
      </w:pPr>
      <w:hyperlink r:id="rId134">
        <w:r>
          <w:rPr>
            <w:rStyle w:val="InternetLink"/>
          </w:rPr>
          <w:t xml:space="preserve">33</w:t>
        </w:r>
      </w:hyperlink>
      <w:r>
        <w:t xml:space="preserve">.</w:t>
      </w:r>
      <w:r>
        <w:t xml:space="preserve"> </w:t>
      </w:r>
    </w:p>
    <w:p>
      <w:pPr>
        <w:pStyle w:val="TextBody"/>
      </w:pPr>
      <w:r>
        <w:t xml:space="preserve">Calculate the concentration of sulfate ion when BaSO</w:t>
      </w:r>
      <w:r>
        <w:rPr>
          <w:vertAlign w:val="subscript"/>
        </w:rPr>
        <w:t xml:space="preserve">4</w:t>
      </w:r>
      <w:r>
        <w:t xml:space="preserve"> </w:t>
      </w:r>
      <w:r>
        <w:t xml:space="preserve">just begins to precipitate from a solution that is 0.0758</w:t>
      </w:r>
      <w:r>
        <w:t xml:space="preserve"> </w:t>
      </w:r>
      <w:r>
        <w:rPr>
          <w:iCs/>
          <w:i/>
        </w:rPr>
        <w:t xml:space="preserve">M</w:t>
      </w:r>
      <w:r>
        <w:t xml:space="preserve"> </w:t>
      </w:r>
      <w:r>
        <w:t xml:space="preserve">in Ba</w:t>
      </w:r>
      <w:r>
        <w:rPr>
          <w:vertAlign w:val="superscript"/>
        </w:rPr>
        <w:t xml:space="preserve">2+</w:t>
      </w:r>
      <w:r>
        <w:t xml:space="preserve">.</w:t>
      </w:r>
    </w:p>
    <w:bookmarkEnd w:id="135"/>
    <w:bookmarkEnd w:id="136"/>
    <w:bookmarkStart w:id="138" w:name="fs-idp1597744"/>
    <w:bookmarkStart w:id="137" w:name="fs-idp1597872"/>
    <w:p>
      <w:pPr>
        <w:pStyle w:val="TextBody"/>
      </w:pPr>
      <w:r>
        <w:t xml:space="preserve">34</w:t>
      </w:r>
      <w:r>
        <w:t xml:space="preserve">.</w:t>
      </w:r>
      <w:r>
        <w:t xml:space="preserve"> </w:t>
      </w:r>
    </w:p>
    <w:p>
      <w:pPr>
        <w:pStyle w:val="TextBody"/>
      </w:pPr>
      <w:r>
        <w:t xml:space="preserve">Calculate the concentration of Sr</w:t>
      </w:r>
      <w:r>
        <w:rPr>
          <w:vertAlign w:val="superscript"/>
        </w:rPr>
        <w:t xml:space="preserve">2+</w:t>
      </w:r>
      <w:r>
        <w:t xml:space="preserve"> </w:t>
      </w:r>
      <w:r>
        <w:t xml:space="preserve">when SrCrO</w:t>
      </w:r>
      <w:r>
        <w:rPr>
          <w:vertAlign w:val="subscript"/>
        </w:rPr>
        <w:t xml:space="preserve">4</w:t>
      </w:r>
      <w:r>
        <w:t xml:space="preserve"> </w:t>
      </w:r>
      <w:r>
        <w:t xml:space="preserve">starts to precipitate from a solution that is 0.0025</w:t>
      </w:r>
      <w:r>
        <w:t xml:space="preserve"> </w:t>
      </w:r>
      <w:r>
        <w:rPr>
          <w:iCs/>
          <w:i/>
        </w:rPr>
        <w:t xml:space="preserve">M</w:t>
      </w:r>
      <w:r>
        <w:t xml:space="preserve"> </w:t>
      </w:r>
      <w:r>
        <w:t xml:space="preserve">in CrO</w:t>
      </w:r>
      <w:r>
        <w:rPr>
          <w:vertAlign w:val="subscript"/>
        </w:rPr>
        <w:t xml:space="preserve">4</w:t>
      </w:r>
      <w:r>
        <w:rPr>
          <w:vertAlign w:val="superscript"/>
        </w:rPr>
        <w:t xml:space="preserve">2–</w:t>
      </w:r>
      <w:r>
        <w:t xml:space="preserve">.</w:t>
      </w:r>
    </w:p>
    <w:bookmarkEnd w:id="137"/>
    <w:bookmarkEnd w:id="138"/>
    <w:bookmarkStart w:id="141" w:name="fs-idp1626656"/>
    <w:bookmarkStart w:id="140" w:name="fs-idp1626784"/>
    <w:p>
      <w:pPr>
        <w:pStyle w:val="TextBody"/>
      </w:pPr>
      <w:hyperlink r:id="rId139">
        <w:r>
          <w:rPr>
            <w:rStyle w:val="InternetLink"/>
          </w:rPr>
          <w:t xml:space="preserve">35</w:t>
        </w:r>
      </w:hyperlink>
      <w:r>
        <w:t xml:space="preserve">.</w:t>
      </w:r>
      <w:r>
        <w:t xml:space="preserve"> </w:t>
      </w:r>
    </w:p>
    <w:p>
      <w:pPr>
        <w:pStyle w:val="TextBody"/>
      </w:pPr>
      <w:r>
        <w:t xml:space="preserve">Calculate the concentration of</w:t>
      </w:r>
      <w:r>
        <w:t xml:space="preserve"> </w:t>
      </w:r>
      <m:oMath>
        <m:sSub>
          <m:e>
            <m:r>
              <m:rPr>
                <m:nor/>
                <m:sty m:val="p"/>
              </m:rPr>
              <m:t>PO</m:t>
            </m:r>
          </m:e>
          <m:sub>
            <m:r>
              <m:t>4</m:t>
            </m:r>
          </m:sub>
        </m:sSub>
        <m:sSup>
          <m:e>
            <m:r>
              <m:t>​</m:t>
            </m:r>
          </m:e>
          <m:sup>
            <m:r>
              <m:rPr>
                <m:nor/>
                <m:sty m:val="p"/>
              </m:rPr>
              <m:t>3−</m:t>
            </m:r>
          </m:sup>
        </m:sSup>
      </m:oMath>
      <w:r>
        <w:t xml:space="preserve"> </w:t>
      </w:r>
      <w:r>
        <w:t xml:space="preserve">when Ag</w:t>
      </w:r>
      <w:r>
        <w:rPr>
          <w:vertAlign w:val="subscript"/>
        </w:rPr>
        <w:t xml:space="preserve">3</w:t>
      </w:r>
      <w:r>
        <w:t xml:space="preserve">PO</w:t>
      </w:r>
      <w:r>
        <w:rPr>
          <w:vertAlign w:val="subscript"/>
        </w:rPr>
        <w:t xml:space="preserve">4</w:t>
      </w:r>
      <w:r>
        <w:t xml:space="preserve"> </w:t>
      </w:r>
      <w:r>
        <w:t xml:space="preserve">starts to precipitate from a solution that is 0.0125</w:t>
      </w:r>
      <w:r>
        <w:t xml:space="preserve"> </w:t>
      </w:r>
      <w:r>
        <w:rPr>
          <w:iCs/>
          <w:i/>
        </w:rPr>
        <w:t xml:space="preserve">M</w:t>
      </w:r>
      <w:r>
        <w:t xml:space="preserve"> </w:t>
      </w:r>
      <w:r>
        <w:t xml:space="preserve">in Ag</w:t>
      </w:r>
      <w:r>
        <w:rPr>
          <w:vertAlign w:val="superscript"/>
        </w:rPr>
        <w:t xml:space="preserve">+</w:t>
      </w:r>
      <w:r>
        <w:t xml:space="preserve">.</w:t>
      </w:r>
    </w:p>
    <w:bookmarkEnd w:id="140"/>
    <w:bookmarkEnd w:id="141"/>
    <w:bookmarkStart w:id="143" w:name="fs-idp1664496"/>
    <w:bookmarkStart w:id="142" w:name="fs-idp1664624"/>
    <w:p>
      <w:pPr>
        <w:pStyle w:val="TextBody"/>
      </w:pPr>
      <w:r>
        <w:t xml:space="preserve">36</w:t>
      </w:r>
      <w:r>
        <w:t xml:space="preserve">.</w:t>
      </w:r>
      <w:r>
        <w:t xml:space="preserve"> </w:t>
      </w:r>
    </w:p>
    <w:p>
      <w:pPr>
        <w:pStyle w:val="TextBody"/>
      </w:pPr>
      <w:r>
        <w:t xml:space="preserve">Calculate the concentration of F</w:t>
      </w:r>
      <w:r>
        <w:rPr>
          <w:vertAlign w:val="superscript"/>
        </w:rPr>
        <w:t xml:space="preserve">–</w:t>
      </w:r>
      <w:r>
        <w:t xml:space="preserve"> </w:t>
      </w:r>
      <w:r>
        <w:t xml:space="preserve">required to begin precipitation of CaF</w:t>
      </w:r>
      <w:r>
        <w:rPr>
          <w:vertAlign w:val="subscript"/>
        </w:rPr>
        <w:t xml:space="preserve">2</w:t>
      </w:r>
      <w:r>
        <w:t xml:space="preserve"> </w:t>
      </w:r>
      <w:r>
        <w:t xml:space="preserve">in a solution that is 0.010</w:t>
      </w:r>
      <w:r>
        <w:t xml:space="preserve"> </w:t>
      </w:r>
      <w:r>
        <w:rPr>
          <w:iCs/>
          <w:i/>
        </w:rPr>
        <w:t xml:space="preserve">M</w:t>
      </w:r>
      <w:r>
        <w:t xml:space="preserve"> </w:t>
      </w:r>
      <w:r>
        <w:t xml:space="preserve">in Ca</w:t>
      </w:r>
      <w:r>
        <w:rPr>
          <w:vertAlign w:val="superscript"/>
        </w:rPr>
        <w:t xml:space="preserve">2+</w:t>
      </w:r>
      <w:r>
        <w:t xml:space="preserve">.</w:t>
      </w:r>
    </w:p>
    <w:bookmarkEnd w:id="142"/>
    <w:bookmarkEnd w:id="143"/>
    <w:bookmarkStart w:id="146" w:name="fs-idp1683696"/>
    <w:bookmarkStart w:id="145" w:name="fs-idp1683824"/>
    <w:p>
      <w:pPr>
        <w:pStyle w:val="TextBody"/>
      </w:pPr>
      <w:hyperlink r:id="rId144">
        <w:r>
          <w:rPr>
            <w:rStyle w:val="InternetLink"/>
          </w:rPr>
          <w:t xml:space="preserve">37</w:t>
        </w:r>
      </w:hyperlink>
      <w:r>
        <w:t xml:space="preserve">.</w:t>
      </w:r>
      <w:r>
        <w:t xml:space="preserve"> </w:t>
      </w:r>
    </w:p>
    <w:p>
      <w:pPr>
        <w:pStyle w:val="TextBody"/>
      </w:pPr>
      <w:r>
        <w:t xml:space="preserve">Calculate the concentration of Ag</w:t>
      </w:r>
      <w:r>
        <w:rPr>
          <w:vertAlign w:val="superscript"/>
        </w:rPr>
        <w:t xml:space="preserve">+</w:t>
      </w:r>
      <w:r>
        <w:t xml:space="preserve"> </w:t>
      </w:r>
      <w:r>
        <w:t xml:space="preserve">required to begin precipitation of Ag</w:t>
      </w:r>
      <w:r>
        <w:rPr>
          <w:vertAlign w:val="subscript"/>
        </w:rPr>
        <w:t xml:space="preserve">2</w:t>
      </w:r>
      <w:r>
        <w:t xml:space="preserve">CO</w:t>
      </w:r>
      <w:r>
        <w:rPr>
          <w:vertAlign w:val="subscript"/>
        </w:rPr>
        <w:t xml:space="preserve">3</w:t>
      </w:r>
      <w:r>
        <w:t xml:space="preserve"> </w:t>
      </w:r>
      <w:r>
        <w:t xml:space="preserve">in a solution that is 2.50</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 </w:t>
      </w:r>
      <w:r>
        <w:t xml:space="preserve">in</w:t>
      </w:r>
      <w:r>
        <w:t xml:space="preserve"> </w:t>
      </w:r>
      <m:oMath>
        <m:sSub>
          <m:e>
            <m:r>
              <m:rPr>
                <m:nor/>
                <m:sty m:val="p"/>
              </m:rPr>
              <m:t>CO</m:t>
            </m:r>
          </m:e>
          <m:sub>
            <m:r>
              <m:t>3</m:t>
            </m:r>
          </m:sub>
        </m:sSub>
        <m:sSup>
          <m:e>
            <m:r>
              <m:t>​</m:t>
            </m:r>
          </m:e>
          <m:sup>
            <m:r>
              <m:rPr>
                <m:nor/>
                <m:sty m:val="p"/>
              </m:rPr>
              <m:t>2−</m:t>
            </m:r>
          </m:sup>
        </m:sSup>
        <m:r>
          <m:rPr>
            <m:sty m:val="p"/>
          </m:rPr>
          <m:t>.</m:t>
        </m:r>
      </m:oMath>
    </w:p>
    <w:bookmarkEnd w:id="145"/>
    <w:bookmarkEnd w:id="146"/>
    <w:bookmarkStart w:id="148" w:name="fs-idp1720944"/>
    <w:bookmarkStart w:id="147" w:name="fs-idp1721072"/>
    <w:p>
      <w:pPr>
        <w:pStyle w:val="TextBody"/>
      </w:pPr>
      <w:r>
        <w:t xml:space="preserve">38</w:t>
      </w:r>
      <w:r>
        <w:t xml:space="preserve">.</w:t>
      </w:r>
      <w:r>
        <w:t xml:space="preserve"> </w:t>
      </w:r>
    </w:p>
    <w:p>
      <w:pPr>
        <w:pStyle w:val="TextBody"/>
      </w:pPr>
      <w:r>
        <w:t xml:space="preserve">What [Ag</w:t>
      </w:r>
      <w:r>
        <w:rPr>
          <w:vertAlign w:val="superscript"/>
        </w:rPr>
        <w:t xml:space="preserve">+</w:t>
      </w:r>
      <w:r>
        <w:t xml:space="preserve">] is required to reduce</w:t>
      </w:r>
      <w:r>
        <w:t xml:space="preserve"> </w:t>
      </w:r>
      <m:oMath>
        <m:r>
          <m:rPr>
            <m:sty m:val="p"/>
          </m:rPr>
          <m:t>[</m:t>
        </m:r>
        <m:sSub>
          <m:e>
            <m:r>
              <m:rPr>
                <m:nor/>
                <m:sty m:val="p"/>
              </m:rPr>
              <m:t>CO</m:t>
            </m:r>
          </m:e>
          <m:sub>
            <m:r>
              <m:t>3</m:t>
            </m:r>
          </m:sub>
        </m:sSub>
        <m:sSup>
          <m:e>
            <m:r>
              <m:t>​</m:t>
            </m:r>
          </m:e>
          <m:sup>
            <m:r>
              <m:rPr>
                <m:nor/>
                <m:sty m:val="p"/>
              </m:rPr>
              <m:t>2−</m:t>
            </m:r>
          </m:sup>
        </m:sSup>
        <m:r>
          <m:rPr>
            <m:sty m:val="p"/>
          </m:rPr>
          <m:t>]</m:t>
        </m:r>
      </m:oMath>
      <w:r>
        <w:t xml:space="preserve"> </w:t>
      </w:r>
      <w:r>
        <w:t xml:space="preserve">to 8.2</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 </w:t>
      </w:r>
      <w:r>
        <w:t xml:space="preserve">by precipitation of Ag</w:t>
      </w:r>
      <w:r>
        <w:rPr>
          <w:vertAlign w:val="subscript"/>
        </w:rPr>
        <w:t xml:space="preserve">2</w:t>
      </w:r>
      <w:r>
        <w:t xml:space="preserve">CO</w:t>
      </w:r>
      <w:r>
        <w:rPr>
          <w:vertAlign w:val="subscript"/>
        </w:rPr>
        <w:t xml:space="preserve">3</w:t>
      </w:r>
      <w:r>
        <w:t xml:space="preserve">?</w:t>
      </w:r>
    </w:p>
    <w:bookmarkEnd w:id="147"/>
    <w:bookmarkEnd w:id="148"/>
    <w:bookmarkStart w:id="151" w:name="fs-idp1744880"/>
    <w:bookmarkStart w:id="150" w:name="fs-idp1745008"/>
    <w:p>
      <w:pPr>
        <w:pStyle w:val="TextBody"/>
      </w:pPr>
      <w:hyperlink r:id="rId149">
        <w:r>
          <w:rPr>
            <w:rStyle w:val="InternetLink"/>
          </w:rPr>
          <w:t xml:space="preserve">39</w:t>
        </w:r>
      </w:hyperlink>
      <w:r>
        <w:t xml:space="preserve">.</w:t>
      </w:r>
      <w:r>
        <w:t xml:space="preserve"> </w:t>
      </w:r>
    </w:p>
    <w:p>
      <w:pPr>
        <w:pStyle w:val="TextBody"/>
      </w:pPr>
      <w:r>
        <w:t xml:space="preserve">What [F</w:t>
      </w:r>
      <w:r>
        <w:rPr>
          <w:vertAlign w:val="superscript"/>
        </w:rPr>
        <w:t xml:space="preserve">–</w:t>
      </w:r>
      <w:r>
        <w:t xml:space="preserve">] is required to reduce [Ca</w:t>
      </w:r>
      <w:r>
        <w:rPr>
          <w:vertAlign w:val="superscript"/>
        </w:rPr>
        <w:t xml:space="preserve">2+</w:t>
      </w:r>
      <w:r>
        <w:t xml:space="preserve">] to 1.0</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 </w:t>
      </w:r>
      <w:r>
        <w:t xml:space="preserve">by precipitation of CaF</w:t>
      </w:r>
      <w:r>
        <w:rPr>
          <w:vertAlign w:val="subscript"/>
        </w:rPr>
        <w:t xml:space="preserve">2</w:t>
      </w:r>
      <w:r>
        <w:t xml:space="preserve">?</w:t>
      </w:r>
    </w:p>
    <w:bookmarkEnd w:id="150"/>
    <w:bookmarkEnd w:id="151"/>
    <w:bookmarkStart w:id="153" w:name="fs-idp1768416"/>
    <w:bookmarkStart w:id="152" w:name="fs-idp1768544"/>
    <w:p>
      <w:pPr>
        <w:pStyle w:val="TextBody"/>
      </w:pPr>
      <w:r>
        <w:t xml:space="preserve">40</w:t>
      </w:r>
      <w:r>
        <w:t xml:space="preserve">.</w:t>
      </w:r>
      <w:r>
        <w:t xml:space="preserve"> </w:t>
      </w:r>
    </w:p>
    <w:p>
      <w:pPr>
        <w:pStyle w:val="TextBody"/>
      </w:pPr>
      <w:r>
        <w:t xml:space="preserve">A volume of 0.800 L of a 2</w:t>
      </w:r>
      <w:r>
        <w:t xml:space="preserve"> </w:t>
      </w:r>
      <m:oMath>
        <m:r>
          <m:rPr>
            <m:sty m:val="p"/>
          </m:rPr>
          <m:t>×</m:t>
        </m:r>
      </m:oMath>
      <w:r>
        <w:t xml:space="preserve"> </w:t>
      </w:r>
      <w:r>
        <w:t xml:space="preserve">10</w:t>
      </w:r>
      <w:r>
        <w:rPr>
          <w:vertAlign w:val="superscript"/>
        </w:rPr>
        <w:t xml:space="preserve">–4</w:t>
      </w:r>
      <w:r>
        <w:t xml:space="preserve">-</w:t>
      </w:r>
      <w:r>
        <w:rPr>
          <w:iCs/>
          <w:i/>
        </w:rPr>
        <w:t xml:space="preserve">M</w:t>
      </w:r>
      <w:r>
        <w:t xml:space="preserve"> </w:t>
      </w:r>
      <w:r>
        <w:t xml:space="preserve">Ba(NO</w:t>
      </w:r>
      <w:r>
        <w:rPr>
          <w:vertAlign w:val="subscript"/>
        </w:rPr>
        <w:t xml:space="preserve">3</w:t>
      </w:r>
      <w:r>
        <w:t xml:space="preserve">)</w:t>
      </w:r>
      <w:r>
        <w:rPr>
          <w:vertAlign w:val="subscript"/>
        </w:rPr>
        <w:t xml:space="preserve">2</w:t>
      </w:r>
      <w:r>
        <w:t xml:space="preserve"> </w:t>
      </w:r>
      <w:r>
        <w:t xml:space="preserve">solution is added to 0.200 L of 5</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 </w:t>
      </w:r>
      <w:r>
        <w:t xml:space="preserve">Li</w:t>
      </w:r>
      <w:r>
        <w:rPr>
          <w:vertAlign w:val="subscript"/>
        </w:rPr>
        <w:t xml:space="preserve">2</w:t>
      </w:r>
      <w:r>
        <w:t xml:space="preserve">SO</w:t>
      </w:r>
      <w:r>
        <w:rPr>
          <w:vertAlign w:val="subscript"/>
        </w:rPr>
        <w:t xml:space="preserve">4</w:t>
      </w:r>
      <w:r>
        <w:t xml:space="preserve">. Does BaSO</w:t>
      </w:r>
      <w:r>
        <w:rPr>
          <w:vertAlign w:val="subscript"/>
        </w:rPr>
        <w:t xml:space="preserve">4</w:t>
      </w:r>
      <w:r>
        <w:t xml:space="preserve"> </w:t>
      </w:r>
      <w:r>
        <w:t xml:space="preserve">precipitate? Explain your answer.</w:t>
      </w:r>
    </w:p>
    <w:bookmarkEnd w:id="152"/>
    <w:bookmarkEnd w:id="153"/>
    <w:bookmarkStart w:id="156" w:name="fs-idp1809552"/>
    <w:bookmarkStart w:id="155" w:name="fs-idp1809680"/>
    <w:p>
      <w:pPr>
        <w:pStyle w:val="TextBody"/>
      </w:pPr>
      <w:hyperlink r:id="rId154">
        <w:r>
          <w:rPr>
            <w:rStyle w:val="InternetLink"/>
          </w:rPr>
          <w:t xml:space="preserve">41</w:t>
        </w:r>
      </w:hyperlink>
      <w:r>
        <w:t xml:space="preserve">.</w:t>
      </w:r>
      <w:r>
        <w:t xml:space="preserve"> </w:t>
      </w:r>
    </w:p>
    <w:p>
      <w:pPr>
        <w:pStyle w:val="TextBody"/>
      </w:pPr>
      <w:r>
        <w:t xml:space="preserve">Perform these calculations for nickel(II) carbonate. (a) With what volume of water must a precipitate containing NiCO</w:t>
      </w:r>
      <w:r>
        <w:rPr>
          <w:vertAlign w:val="subscript"/>
        </w:rPr>
        <w:t xml:space="preserve">3</w:t>
      </w:r>
      <w:r>
        <w:t xml:space="preserve"> </w:t>
      </w:r>
      <w:r>
        <w:t xml:space="preserve">be washed to dissolve 0.100 g of this compound? Assume that the wash water becomes saturated with NiCO</w:t>
      </w:r>
      <w:r>
        <w:rPr>
          <w:vertAlign w:val="subscript"/>
        </w:rPr>
        <w:t xml:space="preserve">3</w:t>
      </w:r>
      <w:r>
        <w:t xml:space="preserve"> </w:t>
      </w:r>
      <w:r>
        <w:t xml:space="preserve">(</w:t>
      </w:r>
      <w:r>
        <w:rPr>
          <w:iCs/>
          <w:i/>
        </w:rPr>
        <w:t xml:space="preserve">K</w:t>
      </w:r>
      <w:r>
        <w:rPr>
          <w:vertAlign w:val="subscript"/>
        </w:rPr>
        <w:t xml:space="preserve">sp</w:t>
      </w:r>
      <w:r>
        <w:t xml:space="preserve"> </w:t>
      </w:r>
      <w:r>
        <w:t xml:space="preserve">= 1.36</w:t>
      </w:r>
      <w:r>
        <w:t xml:space="preserve"> </w:t>
      </w:r>
      <m:oMath>
        <m:r>
          <m:rPr>
            <m:sty m:val="p"/>
          </m:rPr>
          <m:t>×</m:t>
        </m:r>
      </m:oMath>
      <w:r>
        <w:t xml:space="preserve"> </w:t>
      </w:r>
      <w:r>
        <w:t xml:space="preserve">10</w:t>
      </w:r>
      <w:r>
        <w:rPr>
          <w:vertAlign w:val="superscript"/>
        </w:rPr>
        <w:t xml:space="preserve">–7</w:t>
      </w:r>
      <w:r>
        <w:t xml:space="preserve">).</w:t>
      </w:r>
    </w:p>
    <w:p>
      <w:pPr>
        <w:pStyle w:val="TextBody"/>
      </w:pPr>
      <w:r>
        <w:t xml:space="preserve">(b) If the NiCO</w:t>
      </w:r>
      <w:r>
        <w:rPr>
          <w:vertAlign w:val="subscript"/>
        </w:rPr>
        <w:t xml:space="preserve">3</w:t>
      </w:r>
      <w:r>
        <w:t xml:space="preserve"> </w:t>
      </w:r>
      <w:r>
        <w:t xml:space="preserve">were a contaminant in a sample of CoCO</w:t>
      </w:r>
      <w:r>
        <w:rPr>
          <w:vertAlign w:val="subscript"/>
        </w:rPr>
        <w:t xml:space="preserve">3</w:t>
      </w:r>
      <w:r>
        <w:t xml:space="preserve"> </w:t>
      </w:r>
      <w:r>
        <w:t xml:space="preserve">(</w:t>
      </w:r>
      <w:r>
        <w:rPr>
          <w:iCs/>
          <w:i/>
        </w:rPr>
        <w:t xml:space="preserve">K</w:t>
      </w:r>
      <w:r>
        <w:rPr>
          <w:vertAlign w:val="subscript"/>
        </w:rPr>
        <w:t xml:space="preserve">sp</w:t>
      </w:r>
      <w:r>
        <w:t xml:space="preserve"> </w:t>
      </w:r>
      <w:r>
        <w:t xml:space="preserve">= 1.0</w:t>
      </w:r>
      <w:r>
        <w:t xml:space="preserve"> </w:t>
      </w:r>
      <m:oMath>
        <m:r>
          <m:rPr>
            <m:sty m:val="p"/>
          </m:rPr>
          <m:t>×</m:t>
        </m:r>
      </m:oMath>
      <w:r>
        <w:t xml:space="preserve"> </w:t>
      </w:r>
      <w:r>
        <w:t xml:space="preserve">10</w:t>
      </w:r>
      <w:r>
        <w:rPr>
          <w:vertAlign w:val="superscript"/>
        </w:rPr>
        <w:t xml:space="preserve">–12</w:t>
      </w:r>
      <w:r>
        <w:t xml:space="preserve">), what mass of CoCO</w:t>
      </w:r>
      <w:r>
        <w:rPr>
          <w:vertAlign w:val="subscript"/>
        </w:rPr>
        <w:t xml:space="preserve">3</w:t>
      </w:r>
      <w:r>
        <w:t xml:space="preserve"> </w:t>
      </w:r>
      <w:r>
        <w:t xml:space="preserve">would have been lost? Keep in mind that both NiCO</w:t>
      </w:r>
      <w:r>
        <w:rPr>
          <w:vertAlign w:val="subscript"/>
        </w:rPr>
        <w:t xml:space="preserve">3</w:t>
      </w:r>
      <w:r>
        <w:t xml:space="preserve"> </w:t>
      </w:r>
      <w:r>
        <w:t xml:space="preserve">and CoCO</w:t>
      </w:r>
      <w:r>
        <w:rPr>
          <w:vertAlign w:val="subscript"/>
        </w:rPr>
        <w:t xml:space="preserve">3</w:t>
      </w:r>
      <w:r>
        <w:t xml:space="preserve"> </w:t>
      </w:r>
      <w:r>
        <w:t xml:space="preserve">dissolve in the same solution.</w:t>
      </w:r>
    </w:p>
    <w:bookmarkEnd w:id="155"/>
    <w:bookmarkEnd w:id="156"/>
    <w:bookmarkStart w:id="158" w:name="fs-idp1852800"/>
    <w:bookmarkStart w:id="157" w:name="fs-idp1852928"/>
    <w:p>
      <w:pPr>
        <w:pStyle w:val="TextBody"/>
      </w:pPr>
      <w:r>
        <w:t xml:space="preserve">42</w:t>
      </w:r>
      <w:r>
        <w:t xml:space="preserve">.</w:t>
      </w:r>
      <w:r>
        <w:t xml:space="preserve"> </w:t>
      </w:r>
    </w:p>
    <w:p>
      <w:pPr>
        <w:pStyle w:val="TextBody"/>
      </w:pPr>
      <w:r>
        <w:t xml:space="preserve">Iron concentrations greater than 5.4</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 </w:t>
      </w:r>
      <w:r>
        <w:t xml:space="preserve">in water used for laundry purposes can cause staining. What [OH</w:t>
      </w:r>
      <w:r>
        <w:rPr>
          <w:vertAlign w:val="superscript"/>
        </w:rPr>
        <w:t xml:space="preserve">–</w:t>
      </w:r>
      <w:r>
        <w:t xml:space="preserve">] is required to reduce [Fe</w:t>
      </w:r>
      <w:r>
        <w:rPr>
          <w:vertAlign w:val="superscript"/>
        </w:rPr>
        <w:t xml:space="preserve">2+</w:t>
      </w:r>
      <w:r>
        <w:t xml:space="preserve">] to this level by precipitation of Fe(OH)</w:t>
      </w:r>
      <w:r>
        <w:rPr>
          <w:vertAlign w:val="subscript"/>
        </w:rPr>
        <w:t xml:space="preserve">2</w:t>
      </w:r>
      <w:r>
        <w:t xml:space="preserve">?</w:t>
      </w:r>
    </w:p>
    <w:bookmarkEnd w:id="157"/>
    <w:bookmarkEnd w:id="158"/>
    <w:bookmarkStart w:id="161" w:name="fs-idp1866352"/>
    <w:bookmarkStart w:id="160" w:name="fs-idp1866480"/>
    <w:p>
      <w:pPr>
        <w:pStyle w:val="TextBody"/>
      </w:pPr>
      <w:hyperlink r:id="rId159">
        <w:r>
          <w:rPr>
            <w:rStyle w:val="InternetLink"/>
          </w:rPr>
          <w:t xml:space="preserve">43</w:t>
        </w:r>
      </w:hyperlink>
      <w:r>
        <w:t xml:space="preserve">.</w:t>
      </w:r>
      <w:r>
        <w:t xml:space="preserve"> </w:t>
      </w:r>
    </w:p>
    <w:p>
      <w:pPr>
        <w:pStyle w:val="TextBody"/>
      </w:pPr>
      <w:r>
        <w:t xml:space="preserve">A solution is 0.010</w:t>
      </w:r>
      <w:r>
        <w:t xml:space="preserve"> </w:t>
      </w:r>
      <w:r>
        <w:rPr>
          <w:iCs/>
          <w:i/>
        </w:rPr>
        <w:t xml:space="preserve">M</w:t>
      </w:r>
      <w:r>
        <w:t xml:space="preserve"> </w:t>
      </w:r>
      <w:r>
        <w:t xml:space="preserve">in both Cu</w:t>
      </w:r>
      <w:r>
        <w:rPr>
          <w:vertAlign w:val="superscript"/>
        </w:rPr>
        <w:t xml:space="preserve">2+</w:t>
      </w:r>
      <w:r>
        <w:t xml:space="preserve"> </w:t>
      </w:r>
      <w:r>
        <w:t xml:space="preserve">and Cd</w:t>
      </w:r>
      <w:r>
        <w:rPr>
          <w:vertAlign w:val="superscript"/>
        </w:rPr>
        <w:t xml:space="preserve">2+</w:t>
      </w:r>
      <w:r>
        <w:t xml:space="preserve">. What percentage of Cd</w:t>
      </w:r>
      <w:r>
        <w:rPr>
          <w:vertAlign w:val="superscript"/>
        </w:rPr>
        <w:t xml:space="preserve">2+</w:t>
      </w:r>
      <w:r>
        <w:t xml:space="preserve"> </w:t>
      </w:r>
      <w:r>
        <w:t xml:space="preserve">remains in the solution when 99.9% of the Cu</w:t>
      </w:r>
      <w:r>
        <w:rPr>
          <w:vertAlign w:val="superscript"/>
        </w:rPr>
        <w:t xml:space="preserve">2+</w:t>
      </w:r>
      <w:r>
        <w:t xml:space="preserve"> </w:t>
      </w:r>
      <w:r>
        <w:t xml:space="preserve">has been precipitated as CuS by adding sulfide?</w:t>
      </w:r>
    </w:p>
    <w:bookmarkEnd w:id="160"/>
    <w:bookmarkEnd w:id="161"/>
    <w:bookmarkStart w:id="163" w:name="fs-idp1891472"/>
    <w:bookmarkStart w:id="162" w:name="fs-idp1891600"/>
    <w:p>
      <w:pPr>
        <w:pStyle w:val="TextBody"/>
      </w:pPr>
      <w:r>
        <w:t xml:space="preserve">44</w:t>
      </w:r>
      <w:r>
        <w:t xml:space="preserve">.</w:t>
      </w:r>
      <w:r>
        <w:t xml:space="preserve"> </w:t>
      </w:r>
    </w:p>
    <w:p>
      <w:pPr>
        <w:pStyle w:val="TextBody"/>
      </w:pPr>
      <w:r>
        <w:t xml:space="preserve">A solution is 0.15</w:t>
      </w:r>
      <w:r>
        <w:t xml:space="preserve"> </w:t>
      </w:r>
      <w:r>
        <w:rPr>
          <w:iCs/>
          <w:i/>
        </w:rPr>
        <w:t xml:space="preserve">M</w:t>
      </w:r>
      <w:r>
        <w:t xml:space="preserve"> </w:t>
      </w:r>
      <w:r>
        <w:t xml:space="preserve">in both Pb</w:t>
      </w:r>
      <w:r>
        <w:rPr>
          <w:vertAlign w:val="superscript"/>
        </w:rPr>
        <w:t xml:space="preserve">2+</w:t>
      </w:r>
      <w:r>
        <w:t xml:space="preserve"> </w:t>
      </w:r>
      <w:r>
        <w:t xml:space="preserve">and Ag</w:t>
      </w:r>
      <w:r>
        <w:rPr>
          <w:vertAlign w:val="superscript"/>
        </w:rPr>
        <w:t xml:space="preserve">+</w:t>
      </w:r>
      <w:r>
        <w:t xml:space="preserve">. If Cl</w:t>
      </w:r>
      <w:r>
        <w:rPr>
          <w:vertAlign w:val="superscript"/>
        </w:rPr>
        <w:t xml:space="preserve">–</w:t>
      </w:r>
      <w:r>
        <w:t xml:space="preserve"> </w:t>
      </w:r>
      <w:r>
        <w:t xml:space="preserve">is added to this solution, what is [Ag</w:t>
      </w:r>
      <w:r>
        <w:rPr>
          <w:vertAlign w:val="superscript"/>
        </w:rPr>
        <w:t xml:space="preserve">+</w:t>
      </w:r>
      <w:r>
        <w:t xml:space="preserve">] when PbCl</w:t>
      </w:r>
      <w:r>
        <w:rPr>
          <w:vertAlign w:val="subscript"/>
        </w:rPr>
        <w:t xml:space="preserve">2</w:t>
      </w:r>
      <w:r>
        <w:t xml:space="preserve"> </w:t>
      </w:r>
      <w:r>
        <w:t xml:space="preserve">begins to precipitate?</w:t>
      </w:r>
    </w:p>
    <w:bookmarkEnd w:id="162"/>
    <w:bookmarkEnd w:id="163"/>
    <w:bookmarkStart w:id="166" w:name="fs-idp1955712"/>
    <w:bookmarkStart w:id="165" w:name="fs-idp1955840"/>
    <w:p>
      <w:pPr>
        <w:pStyle w:val="TextBody"/>
      </w:pPr>
      <w:hyperlink r:id="rId164">
        <w:r>
          <w:rPr>
            <w:rStyle w:val="InternetLink"/>
          </w:rPr>
          <w:t xml:space="preserve">45</w:t>
        </w:r>
      </w:hyperlink>
      <w:r>
        <w:t xml:space="preserve">.</w:t>
      </w:r>
      <w:r>
        <w:t xml:space="preserve"> </w:t>
      </w:r>
    </w:p>
    <w:p>
      <w:pPr>
        <w:pStyle w:val="TextBody"/>
      </w:pPr>
      <w:r>
        <w:t xml:space="preserve">What reagent might be used to separate the ions in each of the following mixtures, which are 0.1</w:t>
      </w:r>
      <w:r>
        <w:t xml:space="preserve"> </w:t>
      </w:r>
      <w:r>
        <w:rPr>
          <w:iCs/>
          <w:i/>
        </w:rPr>
        <w:t xml:space="preserve">M</w:t>
      </w:r>
      <w:r>
        <w:t xml:space="preserve"> </w:t>
      </w:r>
      <w:r>
        <w:t xml:space="preserve">with respect to each ion? In some cases it may be necessary to control the pH. (Hint: Consider the</w:t>
      </w:r>
      <w:r>
        <w:t xml:space="preserve"> </w:t>
      </w:r>
      <w:r>
        <w:rPr>
          <w:iCs/>
          <w:i/>
        </w:rPr>
        <w:t xml:space="preserve">K</w:t>
      </w:r>
      <w:r>
        <w:rPr>
          <w:vertAlign w:val="subscript"/>
        </w:rPr>
        <w:t xml:space="preserve">sp</w:t>
      </w:r>
      <w:r>
        <w:t xml:space="preserve"> </w:t>
      </w:r>
      <w:r>
        <w:t xml:space="preserve">values given in</w:t>
      </w:r>
      <w:r>
        <w:t xml:space="preserve"> </w:t>
      </w:r>
      <w:hyperlink r:id="rId103">
        <w:r>
          <w:rPr>
            <w:rStyle w:val="InternetLink"/>
          </w:rPr>
          <w:t xml:space="preserve">Appendix J</w:t>
        </w:r>
      </w:hyperlink>
      <w:r>
        <w:t xml:space="preserve">.)</w:t>
      </w:r>
    </w:p>
    <w:p>
      <w:pPr>
        <w:pStyle w:val="TextBody"/>
      </w:pPr>
      <w:r>
        <w:t xml:space="preserve">(a)</w:t>
      </w:r>
      <w:r>
        <w:t xml:space="preserve"> </w:t>
      </w:r>
      <m:oMath>
        <m:sSub>
          <m:e>
            <m:r>
              <m:rPr>
                <m:nor/>
                <m:sty m:val="p"/>
              </m:rPr>
              <m:t>Hg</m:t>
            </m:r>
          </m:e>
          <m:sub>
            <m:r>
              <m:t>2</m:t>
            </m:r>
          </m:sub>
        </m:sSub>
        <m:sSup>
          <m:e>
            <m:r>
              <m:t>​</m:t>
            </m:r>
          </m:e>
          <m:sup>
            <m:r>
              <m:rPr>
                <m:nor/>
                <m:sty m:val="p"/>
              </m:rPr>
              <m:t>2+</m:t>
            </m:r>
          </m:sup>
        </m:sSup>
      </m:oMath>
      <w:r>
        <w:t xml:space="preserve"> </w:t>
      </w:r>
      <w:r>
        <w:t xml:space="preserve">and Cu</w:t>
      </w:r>
      <w:r>
        <w:rPr>
          <w:vertAlign w:val="superscript"/>
        </w:rPr>
        <w:t xml:space="preserve">2+</w:t>
      </w:r>
    </w:p>
    <w:p>
      <w:pPr>
        <w:pStyle w:val="TextBody"/>
      </w:pPr>
      <w:r>
        <w:t xml:space="preserve">(b)</w:t>
      </w:r>
      <w:r>
        <w:t xml:space="preserve"> </w:t>
      </w:r>
      <m:oMath>
        <m:sSub>
          <m:e>
            <m:r>
              <m:rPr>
                <m:nor/>
                <m:sty m:val="p"/>
              </m:rPr>
              <m:t>SO</m:t>
            </m:r>
          </m:e>
          <m:sub>
            <m:r>
              <m:t>4</m:t>
            </m:r>
          </m:sub>
        </m:sSub>
        <m:sSup>
          <m:e>
            <m:r>
              <m:t>​</m:t>
            </m:r>
          </m:e>
          <m:sup>
            <m:r>
              <m:rPr>
                <m:nor/>
                <m:sty m:val="p"/>
              </m:rPr>
              <m:t>2−</m:t>
            </m:r>
          </m:sup>
        </m:sSup>
      </m:oMath>
      <w:r>
        <w:t xml:space="preserve"> </w:t>
      </w:r>
      <w:r>
        <w:t xml:space="preserve">and Cl</w:t>
      </w:r>
      <w:r>
        <w:rPr>
          <w:vertAlign w:val="superscript"/>
        </w:rPr>
        <w:t xml:space="preserve">–</w:t>
      </w:r>
    </w:p>
    <w:p>
      <w:pPr>
        <w:pStyle w:val="TextBody"/>
      </w:pPr>
      <w:r>
        <w:t xml:space="preserve">(c) Hg</w:t>
      </w:r>
      <w:r>
        <w:rPr>
          <w:vertAlign w:val="superscript"/>
        </w:rPr>
        <w:t xml:space="preserve">2+</w:t>
      </w:r>
      <w:r>
        <w:t xml:space="preserve"> </w:t>
      </w:r>
      <w:r>
        <w:t xml:space="preserve">and Co</w:t>
      </w:r>
      <w:r>
        <w:rPr>
          <w:vertAlign w:val="superscript"/>
        </w:rPr>
        <w:t xml:space="preserve">2+</w:t>
      </w:r>
    </w:p>
    <w:p>
      <w:pPr>
        <w:pStyle w:val="TextBody"/>
      </w:pPr>
      <w:r>
        <w:t xml:space="preserve">(d) Zn</w:t>
      </w:r>
      <w:r>
        <w:rPr>
          <w:vertAlign w:val="superscript"/>
        </w:rPr>
        <w:t xml:space="preserve">2+</w:t>
      </w:r>
      <w:r>
        <w:t xml:space="preserve"> </w:t>
      </w:r>
      <w:r>
        <w:t xml:space="preserve">and Sr</w:t>
      </w:r>
      <w:r>
        <w:rPr>
          <w:vertAlign w:val="superscript"/>
        </w:rPr>
        <w:t xml:space="preserve">2+</w:t>
      </w:r>
    </w:p>
    <w:p>
      <w:pPr>
        <w:pStyle w:val="TextBody"/>
      </w:pPr>
      <w:r>
        <w:t xml:space="preserve">(e) Ba</w:t>
      </w:r>
      <w:r>
        <w:rPr>
          <w:vertAlign w:val="superscript"/>
        </w:rPr>
        <w:t xml:space="preserve">2+</w:t>
      </w:r>
      <w:r>
        <w:t xml:space="preserve"> </w:t>
      </w:r>
      <w:r>
        <w:t xml:space="preserve">and Mg</w:t>
      </w:r>
      <w:r>
        <w:rPr>
          <w:vertAlign w:val="superscript"/>
        </w:rPr>
        <w:t xml:space="preserve">2+</w:t>
      </w:r>
    </w:p>
    <w:p>
      <w:pPr>
        <w:pStyle w:val="TextBody"/>
      </w:pPr>
      <w:r>
        <w:t xml:space="preserve">(f)</w:t>
      </w:r>
      <w:r>
        <w:t xml:space="preserve"> </w:t>
      </w:r>
      <m:oMath>
        <m:sSub>
          <m:e>
            <m:r>
              <m:rPr>
                <m:nor/>
                <m:sty m:val="p"/>
              </m:rPr>
              <m:t>CO</m:t>
            </m:r>
          </m:e>
          <m:sub>
            <m:r>
              <m:t>3</m:t>
            </m:r>
          </m:sub>
        </m:sSub>
        <m:sSup>
          <m:e>
            <m:r>
              <m:t>​</m:t>
            </m:r>
          </m:e>
          <m:sup>
            <m:r>
              <m:rPr>
                <m:nor/>
                <m:sty m:val="p"/>
              </m:rPr>
              <m:t>2−</m:t>
            </m:r>
          </m:sup>
        </m:sSup>
      </m:oMath>
      <w:r>
        <w:t xml:space="preserve"> </w:t>
      </w:r>
      <w:r>
        <w:t xml:space="preserve">and OH</w:t>
      </w:r>
      <w:r>
        <w:rPr>
          <w:vertAlign w:val="superscript"/>
        </w:rPr>
        <w:t xml:space="preserve">–</w:t>
      </w:r>
    </w:p>
    <w:bookmarkEnd w:id="165"/>
    <w:bookmarkEnd w:id="166"/>
    <w:bookmarkStart w:id="168" w:name="fs-idp2172896"/>
    <w:bookmarkStart w:id="167" w:name="fs-idp2173024"/>
    <w:p>
      <w:pPr>
        <w:pStyle w:val="TextBody"/>
      </w:pPr>
      <w:r>
        <w:t xml:space="preserve">46</w:t>
      </w:r>
      <w:r>
        <w:t xml:space="preserve">.</w:t>
      </w:r>
      <w:r>
        <w:t xml:space="preserve"> </w:t>
      </w:r>
    </w:p>
    <w:p>
      <w:pPr>
        <w:pStyle w:val="TextBody"/>
      </w:pPr>
      <w:r>
        <w:t xml:space="preserve">A solution contains 1.0</w:t>
      </w:r>
      <w:r>
        <w:t xml:space="preserve"> </w:t>
      </w:r>
      <m:oMath>
        <m:r>
          <m:rPr>
            <m:sty m:val="p"/>
          </m:rPr>
          <m:t>×</m:t>
        </m:r>
      </m:oMath>
      <w:r>
        <w:t xml:space="preserve"> </w:t>
      </w:r>
      <w:r>
        <w:t xml:space="preserve">10</w:t>
      </w:r>
      <w:r>
        <w:rPr>
          <w:vertAlign w:val="superscript"/>
        </w:rPr>
        <w:t xml:space="preserve">–5</w:t>
      </w:r>
      <w:r>
        <w:t xml:space="preserve"> </w:t>
      </w:r>
      <w:r>
        <w:t xml:space="preserve">mol of KBr and 0.10 mol of KCl per liter. AgNO</w:t>
      </w:r>
      <w:r>
        <w:rPr>
          <w:vertAlign w:val="subscript"/>
        </w:rPr>
        <w:t xml:space="preserve">3</w:t>
      </w:r>
      <w:r>
        <w:t xml:space="preserve"> </w:t>
      </w:r>
      <w:r>
        <w:t xml:space="preserve">is gradually added to this solution. Which forms first, solid AgBr or solid AgCl?</w:t>
      </w:r>
    </w:p>
    <w:bookmarkEnd w:id="167"/>
    <w:bookmarkEnd w:id="168"/>
    <w:bookmarkStart w:id="171" w:name="fs-idp2204496"/>
    <w:bookmarkStart w:id="170" w:name="fs-idp2204624"/>
    <w:p>
      <w:pPr>
        <w:pStyle w:val="TextBody"/>
      </w:pPr>
      <w:hyperlink r:id="rId169">
        <w:r>
          <w:rPr>
            <w:rStyle w:val="InternetLink"/>
          </w:rPr>
          <w:t xml:space="preserve">47</w:t>
        </w:r>
      </w:hyperlink>
      <w:r>
        <w:t xml:space="preserve">.</w:t>
      </w:r>
      <w:r>
        <w:t xml:space="preserve"> </w:t>
      </w:r>
    </w:p>
    <w:p>
      <w:pPr>
        <w:pStyle w:val="TextBody"/>
      </w:pPr>
      <w:r>
        <w:t xml:space="preserve">A solution contains 1.0</w:t>
      </w:r>
      <w:r>
        <w:t xml:space="preserve"> </w:t>
      </w:r>
      <m:oMath>
        <m:r>
          <m:rPr>
            <m:sty m:val="p"/>
          </m:rPr>
          <m:t>×</m:t>
        </m:r>
      </m:oMath>
      <w:r>
        <w:t xml:space="preserve"> </w:t>
      </w:r>
      <w:r>
        <w:t xml:space="preserve">10</w:t>
      </w:r>
      <w:r>
        <w:rPr>
          <w:vertAlign w:val="superscript"/>
        </w:rPr>
        <w:t xml:space="preserve">–2</w:t>
      </w:r>
      <w:r>
        <w:t xml:space="preserve"> </w:t>
      </w:r>
      <w:r>
        <w:t xml:space="preserve">mol of KI and 0.10 mol of KCl per liter. AgNO</w:t>
      </w:r>
      <w:r>
        <w:rPr>
          <w:vertAlign w:val="subscript"/>
        </w:rPr>
        <w:t xml:space="preserve">3</w:t>
      </w:r>
      <w:r>
        <w:t xml:space="preserve"> </w:t>
      </w:r>
      <w:r>
        <w:t xml:space="preserve">is gradually added to this solution. Which forms first, solid AgI or solid AgCl?</w:t>
      </w:r>
    </w:p>
    <w:bookmarkEnd w:id="170"/>
    <w:bookmarkEnd w:id="171"/>
    <w:bookmarkStart w:id="174" w:name="fs-idp2236432"/>
    <w:bookmarkStart w:id="173" w:name="fs-idp2236560"/>
    <w:p>
      <w:pPr>
        <w:pStyle w:val="TextBody"/>
      </w:pPr>
      <w:r>
        <w:t xml:space="preserve">48</w:t>
      </w:r>
      <w:r>
        <w:t xml:space="preserve">.</w:t>
      </w:r>
      <w:r>
        <w:t xml:space="preserve"> </w:t>
      </w:r>
    </w:p>
    <w:p>
      <w:pPr>
        <w:pStyle w:val="TextBody"/>
      </w:pPr>
      <w:r>
        <w:t xml:space="preserve">The calcium ions in human blood serum are necessary for coagulation (</w:t>
      </w:r>
      <w:hyperlink r:id="rId172">
        <w:r>
          <w:rPr>
            <w:rStyle w:val="InternetLink"/>
          </w:rPr>
          <w:t xml:space="preserve">Figure 15.5</w:t>
        </w:r>
      </w:hyperlink>
      <w:r>
        <w:t xml:space="preserve">). Potassium oxalate, K</w:t>
      </w:r>
      <w:r>
        <w:rPr>
          <w:vertAlign w:val="subscript"/>
        </w:rPr>
        <w:t xml:space="preserve">2</w:t>
      </w:r>
      <w:r>
        <w:t xml:space="preserve">C</w:t>
      </w:r>
      <w:r>
        <w:rPr>
          <w:vertAlign w:val="subscript"/>
        </w:rPr>
        <w:t xml:space="preserve">2</w:t>
      </w:r>
      <w:r>
        <w:t xml:space="preserve">O</w:t>
      </w:r>
      <w:r>
        <w:rPr>
          <w:vertAlign w:val="subscript"/>
        </w:rPr>
        <w:t xml:space="preserve">4</w:t>
      </w:r>
      <w:r>
        <w:t xml:space="preserve">, is used as an anticoagulant when a blood sample is drawn for laboratory tests because it removes the calcium as a precipitate of CaC</w:t>
      </w:r>
      <w:r>
        <w:rPr>
          <w:vertAlign w:val="subscript"/>
        </w:rPr>
        <w:t xml:space="preserve">2</w:t>
      </w:r>
      <w:r>
        <w:t xml:space="preserve">O</w:t>
      </w:r>
      <w:r>
        <w:rPr>
          <w:vertAlign w:val="subscript"/>
        </w:rPr>
        <w:t xml:space="preserve">4</w:t>
      </w:r>
      <w:r>
        <w:t xml:space="preserve">·H</w:t>
      </w:r>
      <w:r>
        <w:rPr>
          <w:vertAlign w:val="subscript"/>
        </w:rPr>
        <w:t xml:space="preserve">2</w:t>
      </w:r>
      <w:r>
        <w:t xml:space="preserve">O. It is necessary to remove all but 1.0% of the Ca</w:t>
      </w:r>
      <w:r>
        <w:rPr>
          <w:vertAlign w:val="superscript"/>
        </w:rPr>
        <w:t xml:space="preserve">2+</w:t>
      </w:r>
      <w:r>
        <w:t xml:space="preserve"> </w:t>
      </w:r>
      <w:r>
        <w:t xml:space="preserve">in serum in order to prevent coagulation. If normal blood serum with a buffered pH of 7.40 contains 9.5 mg of Ca</w:t>
      </w:r>
      <w:r>
        <w:rPr>
          <w:vertAlign w:val="superscript"/>
        </w:rPr>
        <w:t xml:space="preserve">2+</w:t>
      </w:r>
      <w:r>
        <w:t xml:space="preserve"> </w:t>
      </w:r>
      <w:r>
        <w:t xml:space="preserve">per 100 mL of serum, what mass of K</w:t>
      </w:r>
      <w:r>
        <w:rPr>
          <w:vertAlign w:val="subscript"/>
        </w:rPr>
        <w:t xml:space="preserve">2</w:t>
      </w:r>
      <w:r>
        <w:t xml:space="preserve">C</w:t>
      </w:r>
      <w:r>
        <w:rPr>
          <w:vertAlign w:val="subscript"/>
        </w:rPr>
        <w:t xml:space="preserve">2</w:t>
      </w:r>
      <w:r>
        <w:t xml:space="preserve">O</w:t>
      </w:r>
      <w:r>
        <w:rPr>
          <w:vertAlign w:val="subscript"/>
        </w:rPr>
        <w:t xml:space="preserve">4</w:t>
      </w:r>
      <w:r>
        <w:t xml:space="preserve"> </w:t>
      </w:r>
      <w:r>
        <w:t xml:space="preserve">is required to prevent the coagulation of a 10 mL blood sample that is 55% serum by volume? (All volumes are accurate to two significant figures. Note that the volume of serum in a 10-mL blood sample is 5.5 mL. Assume that the K</w:t>
      </w:r>
      <w:r>
        <w:rPr>
          <w:vertAlign w:val="subscript"/>
        </w:rPr>
        <w:t xml:space="preserve">sp</w:t>
      </w:r>
      <w:r>
        <w:t xml:space="preserve"> </w:t>
      </w:r>
      <w:r>
        <w:t xml:space="preserve">value for CaC</w:t>
      </w:r>
      <w:r>
        <w:rPr>
          <w:vertAlign w:val="subscript"/>
        </w:rPr>
        <w:t xml:space="preserve">2</w:t>
      </w:r>
      <w:r>
        <w:t xml:space="preserve">O</w:t>
      </w:r>
      <w:r>
        <w:rPr>
          <w:vertAlign w:val="subscript"/>
        </w:rPr>
        <w:t xml:space="preserve">4</w:t>
      </w:r>
      <w:r>
        <w:t xml:space="preserve"> </w:t>
      </w:r>
      <w:r>
        <w:t xml:space="preserve">in serum is the same as in water.)</w:t>
      </w:r>
    </w:p>
    <w:bookmarkEnd w:id="173"/>
    <w:bookmarkEnd w:id="174"/>
    <w:bookmarkStart w:id="177" w:name="fs-idp2313504"/>
    <w:bookmarkStart w:id="176" w:name="fs-idp2313632"/>
    <w:p>
      <w:pPr>
        <w:pStyle w:val="TextBody"/>
      </w:pPr>
      <w:hyperlink r:id="rId175">
        <w:r>
          <w:rPr>
            <w:rStyle w:val="InternetLink"/>
          </w:rPr>
          <w:t xml:space="preserve">49</w:t>
        </w:r>
      </w:hyperlink>
      <w:r>
        <w:t xml:space="preserve">.</w:t>
      </w:r>
      <w:r>
        <w:t xml:space="preserve"> </w:t>
      </w:r>
    </w:p>
    <w:p>
      <w:pPr>
        <w:pStyle w:val="TextBody"/>
      </w:pPr>
      <w:r>
        <w:t xml:space="preserve">About 50% of urinary calculi (kidney stones) consist of calcium phosphate, Ca</w:t>
      </w:r>
      <w:r>
        <w:rPr>
          <w:vertAlign w:val="subscript"/>
        </w:rPr>
        <w:t xml:space="preserve">3</w:t>
      </w:r>
      <w:r>
        <w:t xml:space="preserve">(PO</w:t>
      </w:r>
      <w:r>
        <w:rPr>
          <w:vertAlign w:val="subscript"/>
        </w:rPr>
        <w:t xml:space="preserve">4</w:t>
      </w:r>
      <w:r>
        <w:t xml:space="preserve">)</w:t>
      </w:r>
      <w:r>
        <w:rPr>
          <w:vertAlign w:val="subscript"/>
        </w:rPr>
        <w:t xml:space="preserve">2</w:t>
      </w:r>
      <w:r>
        <w:t xml:space="preserve">. The normal mid range calcium content excreted in the urine is 0.10 g of Ca</w:t>
      </w:r>
      <w:r>
        <w:rPr>
          <w:vertAlign w:val="superscript"/>
        </w:rPr>
        <w:t xml:space="preserve">2+</w:t>
      </w:r>
      <w:r>
        <w:t xml:space="preserve"> </w:t>
      </w:r>
      <w:r>
        <w:t xml:space="preserve">per day. The normal mid range amount of urine passed may be taken as 1.4 L per day. What is the maximum concentration of phosphate ion that urine can contain before a calculus begins to form?</w:t>
      </w:r>
    </w:p>
    <w:bookmarkEnd w:id="176"/>
    <w:bookmarkEnd w:id="177"/>
    <w:bookmarkStart w:id="179" w:name="fs-idp2372080"/>
    <w:bookmarkStart w:id="178" w:name="fs-idp2372208"/>
    <w:p>
      <w:pPr>
        <w:pStyle w:val="TextBody"/>
      </w:pPr>
      <w:r>
        <w:t xml:space="preserve">50</w:t>
      </w:r>
      <w:r>
        <w:t xml:space="preserve">.</w:t>
      </w:r>
      <w:r>
        <w:t xml:space="preserve"> </w:t>
      </w:r>
    </w:p>
    <w:p>
      <w:pPr>
        <w:pStyle w:val="TextBody"/>
      </w:pPr>
      <w:r>
        <w:t xml:space="preserve">The pH of normal urine is 6.30, and the total phosphate concentration</w:t>
      </w:r>
      <w:r>
        <w:t xml:space="preserve"> </w:t>
      </w:r>
      <m:oMath>
        <m:r>
          <m:rPr>
            <m:sty m:val="p"/>
          </m:rPr>
          <m:t>(</m:t>
        </m:r>
        <m:sSub>
          <m:e>
            <m:r>
              <m:rPr>
                <m:sty m:val="p"/>
              </m:rPr>
              <m:t>[</m:t>
            </m:r>
            <m:r>
              <m:rPr>
                <m:nor/>
                <m:sty m:val="p"/>
              </m:rPr>
              <m:t>PO</m:t>
            </m:r>
          </m:e>
          <m:sub>
            <m:r>
              <m:t>4</m:t>
            </m:r>
          </m:sub>
        </m:sSub>
        <m:sSup>
          <m:e>
            <m:r>
              <m:t>​</m:t>
            </m:r>
          </m:e>
          <m:sup>
            <m:r>
              <m:rPr>
                <m:nor/>
                <m:sty m:val="p"/>
              </m:rPr>
              <m:t>3−</m:t>
            </m:r>
          </m:sup>
        </m:sSup>
        <m:r>
          <m:rPr>
            <m:sty m:val="p"/>
          </m:rPr>
          <m:t>]</m:t>
        </m:r>
      </m:oMath>
      <w:r>
        <w:t xml:space="preserve"> </w:t>
      </w:r>
      <w:r>
        <w:t xml:space="preserve">+</w:t>
      </w:r>
      <w:r>
        <w:t xml:space="preserve"> </w:t>
      </w:r>
      <m:oMath>
        <m:r>
          <m:rPr>
            <m:sty m:val="p"/>
          </m:rPr>
          <m:t>[</m:t>
        </m:r>
        <m:sSub>
          <m:e>
            <m:r>
              <m:rPr>
                <m:nor/>
                <m:sty m:val="p"/>
              </m:rPr>
              <m:t>HPO</m:t>
            </m:r>
          </m:e>
          <m:sub>
            <m:r>
              <m:t>4</m:t>
            </m:r>
          </m:sub>
        </m:sSub>
        <m:sSup>
          <m:e>
            <m:r>
              <m:t>​</m:t>
            </m:r>
          </m:e>
          <m:sup>
            <m:r>
              <m:rPr>
                <m:nor/>
                <m:sty m:val="p"/>
              </m:rPr>
              <m:t>2−</m:t>
            </m:r>
          </m:sup>
        </m:sSup>
        <m:r>
          <m:rPr>
            <m:sty m:val="p"/>
          </m:rPr>
          <m:t>]</m:t>
        </m:r>
      </m:oMath>
      <w:r>
        <w:t xml:space="preserve"> </w:t>
      </w:r>
      <w:r>
        <w:t xml:space="preserve">+</w:t>
      </w:r>
      <w:r>
        <w:t xml:space="preserve"> </w:t>
      </w:r>
      <m:oMath>
        <m:r>
          <m:rPr>
            <m:sty m:val="p"/>
          </m:rPr>
          <m:t>[</m:t>
        </m:r>
        <m:sSub>
          <m:e>
            <m:r>
              <m:rPr>
                <m:nor/>
                <m:sty m:val="p"/>
              </m:rPr>
              <m:t>H</m:t>
            </m:r>
          </m:e>
          <m:sub>
            <m:r>
              <m:t>2</m:t>
            </m:r>
          </m:sub>
        </m:sSub>
        <m:sSub>
          <m:e>
            <m:r>
              <m:rPr>
                <m:nor/>
                <m:sty m:val="p"/>
              </m:rPr>
              <m:t>PO</m:t>
            </m:r>
          </m:e>
          <m:sub>
            <m:r>
              <m:t>4</m:t>
            </m:r>
          </m:sub>
        </m:sSub>
        <m:sSup>
          <m:e>
            <m:r>
              <m:t>​</m:t>
            </m:r>
          </m:e>
          <m:sup>
            <m:r>
              <m:rPr>
                <m:nor/>
                <m:sty m:val="p"/>
              </m:rPr>
              <m:t>−</m:t>
            </m:r>
          </m:sup>
        </m:sSup>
        <m:r>
          <m:rPr>
            <m:sty m:val="p"/>
          </m:rPr>
          <m:t>]</m:t>
        </m:r>
      </m:oMath>
      <w:r>
        <w:t xml:space="preserve"> </w:t>
      </w:r>
      <w:r>
        <w:t xml:space="preserve">+ [H</w:t>
      </w:r>
      <w:r>
        <w:rPr>
          <w:vertAlign w:val="subscript"/>
        </w:rPr>
        <w:t xml:space="preserve">3</w:t>
      </w:r>
      <w:r>
        <w:t xml:space="preserve">PO</w:t>
      </w:r>
      <w:r>
        <w:rPr>
          <w:vertAlign w:val="subscript"/>
        </w:rPr>
        <w:t xml:space="preserve">4</w:t>
      </w:r>
      <w:r>
        <w:t xml:space="preserve">]) is 0.020</w:t>
      </w:r>
      <w:r>
        <w:t xml:space="preserve"> </w:t>
      </w:r>
      <w:r>
        <w:rPr>
          <w:iCs/>
          <w:i/>
        </w:rPr>
        <w:t xml:space="preserve">M</w:t>
      </w:r>
      <w:r>
        <w:t xml:space="preserve">. What is the minimum concentration of Ca</w:t>
      </w:r>
      <w:r>
        <w:rPr>
          <w:vertAlign w:val="superscript"/>
        </w:rPr>
        <w:t xml:space="preserve">2+</w:t>
      </w:r>
      <w:r>
        <w:t xml:space="preserve"> </w:t>
      </w:r>
      <w:r>
        <w:t xml:space="preserve">necessary to induce kidney stone formation? (See</w:t>
      </w:r>
      <w:r>
        <w:t xml:space="preserve"> </w:t>
      </w:r>
      <w:hyperlink w:anchor="fs-idp2313504">
        <w:r>
          <w:rPr>
            <w:rStyle w:val="InternetLink"/>
          </w:rPr>
          <w:t xml:space="preserve">Exercise 15.49</w:t>
        </w:r>
      </w:hyperlink>
      <w:r>
        <w:t xml:space="preserve"> </w:t>
      </w:r>
      <w:r>
        <w:t xml:space="preserve">for additional information.)</w:t>
      </w:r>
    </w:p>
    <w:bookmarkEnd w:id="178"/>
    <w:bookmarkEnd w:id="179"/>
    <w:bookmarkStart w:id="182" w:name="fs-idp2651392"/>
    <w:bookmarkStart w:id="181" w:name="fs-idp2651520"/>
    <w:p>
      <w:pPr>
        <w:pStyle w:val="TextBody"/>
      </w:pPr>
      <w:hyperlink r:id="rId180">
        <w:r>
          <w:rPr>
            <w:rStyle w:val="InternetLink"/>
          </w:rPr>
          <w:t xml:space="preserve">51</w:t>
        </w:r>
      </w:hyperlink>
      <w:r>
        <w:t xml:space="preserve">.</w:t>
      </w:r>
      <w:r>
        <w:t xml:space="preserve"> </w:t>
      </w:r>
    </w:p>
    <w:p>
      <w:pPr>
        <w:pStyle w:val="TextBody"/>
      </w:pPr>
      <w:r>
        <w:t xml:space="preserve">Magnesium metal (a component of alloys used in aircraft and a reducing agent used in the production of uranium, titanium, and other active metals) is isolated from sea water by the following sequence of reactions:</w:t>
      </w:r>
    </w:p>
    <w:p>
      <w:pPr>
        <w:pStyle w:val="TextBody"/>
      </w:pPr>
      <m:oMath>
        <m:sSup>
          <m:e>
            <m:r>
              <m:rPr>
                <m:nor/>
                <m:sty m:val="p"/>
              </m:rPr>
              <m:t>Mg</m:t>
            </m:r>
          </m:e>
          <m:sup>
            <m:r>
              <m:rPr>
                <m:nor/>
                <m:sty m:val="p"/>
              </m:rPr>
              <m:t>2+</m:t>
            </m:r>
          </m:sup>
        </m:sSup>
        <m:d>
          <m:dPr>
            <m:begChr m:val="("/>
            <m:endChr m:val=")"/>
            <m:sepChr m:val=""/>
            <m:grow/>
          </m:dPr>
          <m:e>
            <m:r>
              <m:t>a</m:t>
            </m:r>
            <m:r>
              <m:t>q</m:t>
            </m:r>
          </m:e>
        </m:d>
        <m:r>
          <m:rPr>
            <m:sty m:val="p"/>
          </m:rPr>
          <m:t>+</m:t>
        </m:r>
        <m:sSub>
          <m:e>
            <m:r>
              <m:rPr>
                <m:nor/>
                <m:sty m:val="p"/>
              </m:rPr>
              <m:t>Ca(OH)</m:t>
            </m:r>
          </m:e>
          <m:sub>
            <m:r>
              <m:t>2</m:t>
            </m:r>
          </m:sub>
        </m:sSub>
        <m:d>
          <m:dPr>
            <m:begChr m:val="("/>
            <m:endChr m:val=")"/>
            <m:sepChr m:val=""/>
            <m:grow/>
          </m:dPr>
          <m:e>
            <m:r>
              <m:t>a</m:t>
            </m:r>
            <m:r>
              <m:t>q</m:t>
            </m:r>
          </m:e>
        </m:d>
        <m:r>
          <m:t> </m:t>
        </m:r>
        <m:r>
          <m:rPr>
            <m:sty m:val="p"/>
          </m:rPr>
          <m:t>→</m:t>
        </m:r>
        <m:r>
          <m:t> </m:t>
        </m:r>
        <m:sSub>
          <m:e>
            <m:r>
              <m:rPr>
                <m:nor/>
                <m:sty m:val="p"/>
              </m:rPr>
              <m:t>Mg(OH)</m:t>
            </m:r>
          </m:e>
          <m:sub>
            <m:r>
              <m:t>2</m:t>
            </m:r>
          </m:sub>
        </m:sSub>
        <m:d>
          <m:dPr>
            <m:begChr m:val="("/>
            <m:endChr m:val=")"/>
            <m:sepChr m:val=""/>
            <m:grow/>
          </m:dPr>
          <m:e>
            <m:r>
              <m:t>s</m:t>
            </m:r>
          </m:e>
        </m:d>
        <m:r>
          <m:rPr>
            <m:sty m:val="p"/>
          </m:rPr>
          <m:t>+</m:t>
        </m:r>
        <m:sSup>
          <m:e>
            <m:r>
              <m:rPr>
                <m:nor/>
                <m:sty m:val="p"/>
              </m:rPr>
              <m:t>Ca</m:t>
            </m:r>
          </m:e>
          <m:sup>
            <m:r>
              <m:rPr>
                <m:nor/>
                <m:sty m:val="p"/>
              </m:rPr>
              <m:t>2+</m:t>
            </m:r>
          </m:sup>
        </m:sSup>
        <m:d>
          <m:dPr>
            <m:begChr m:val="("/>
            <m:endChr m:val=")"/>
            <m:sepChr m:val=""/>
            <m:grow/>
          </m:dPr>
          <m:e>
            <m:r>
              <m:t>a</m:t>
            </m:r>
            <m:r>
              <m:t>q</m:t>
            </m:r>
          </m:e>
        </m:d>
      </m:oMath>
    </w:p>
    <w:p>
      <w:pPr>
        <w:pStyle w:val="TextBody"/>
      </w:pPr>
      <m:oMath>
        <m:sSub>
          <m:e>
            <m:r>
              <m:rPr>
                <m:nor/>
                <m:sty m:val="p"/>
              </m:rPr>
              <m:t>Mg(OH)</m:t>
            </m:r>
          </m:e>
          <m:sub>
            <m:r>
              <m:t>2</m:t>
            </m:r>
          </m:sub>
        </m:sSub>
        <m:d>
          <m:dPr>
            <m:begChr m:val="("/>
            <m:endChr m:val=")"/>
            <m:sepChr m:val=""/>
            <m:grow/>
          </m:dPr>
          <m:e>
            <m:r>
              <m:t>s</m:t>
            </m:r>
          </m:e>
        </m:d>
        <m:r>
          <m:rPr>
            <m:sty m:val="p"/>
          </m:rPr>
          <m:t>+</m:t>
        </m:r>
        <m:r>
          <m:rPr>
            <m:nor/>
            <m:sty m:val="p"/>
          </m:rPr>
          <m:t>2HCl(</m:t>
        </m:r>
        <m:r>
          <m:t>a</m:t>
        </m:r>
        <m:r>
          <m:t>q</m:t>
        </m:r>
        <m:r>
          <m:rPr>
            <m:sty m:val="p"/>
          </m:rPr>
          <m:t>)</m:t>
        </m:r>
        <m:r>
          <m:t> </m:t>
        </m:r>
        <m:r>
          <m:rPr>
            <m:sty m:val="p"/>
          </m:rPr>
          <m:t>→</m:t>
        </m:r>
        <m:r>
          <m:t> </m:t>
        </m:r>
        <m:sSub>
          <m:e>
            <m:r>
              <m:rPr>
                <m:nor/>
                <m:sty m:val="p"/>
              </m:rPr>
              <m:t>MgCl</m:t>
            </m:r>
          </m:e>
          <m:sub>
            <m:r>
              <m:t>2</m:t>
            </m:r>
          </m:sub>
        </m:sSub>
        <m:d>
          <m:dPr>
            <m:begChr m:val="("/>
            <m:endChr m:val=")"/>
            <m:sepChr m:val=""/>
            <m:grow/>
          </m:dPr>
          <m:e>
            <m:r>
              <m:t>s</m:t>
            </m:r>
          </m:e>
        </m:d>
        <m:r>
          <m:rPr>
            <m:sty m:val="p"/>
          </m:rPr>
          <m:t>+</m:t>
        </m:r>
        <m:sSub>
          <m:e>
            <m:r>
              <m:rPr>
                <m:nor/>
                <m:sty m:val="p"/>
              </m:rPr>
              <m:t>2H</m:t>
            </m:r>
          </m:e>
          <m:sub>
            <m:r>
              <m:t>2</m:t>
            </m:r>
          </m:sub>
        </m:sSub>
        <m:r>
          <m:rPr>
            <m:nor/>
            <m:sty m:val="p"/>
          </m:rPr>
          <m:t>O</m:t>
        </m:r>
        <m:d>
          <m:dPr>
            <m:begChr m:val="("/>
            <m:endChr m:val=")"/>
            <m:sepChr m:val=""/>
            <m:grow/>
          </m:dPr>
          <m:e>
            <m:r>
              <m:t>l</m:t>
            </m:r>
          </m:e>
        </m:d>
      </m:oMath>
    </w:p>
    <w:p>
      <w:pPr>
        <w:pStyle w:val="TextBody"/>
      </w:pPr>
      <m:oMath>
        <m:sSub>
          <m:e>
            <m:r>
              <m:rPr>
                <m:nor/>
                <m:sty m:val="p"/>
              </m:rPr>
              <m:t>MgCl</m:t>
            </m:r>
          </m:e>
          <m:sub>
            <m:r>
              <m:t>2</m:t>
            </m:r>
          </m:sub>
        </m:sSub>
        <m:d>
          <m:dPr>
            <m:begChr m:val="("/>
            <m:endChr m:val=")"/>
            <m:sepChr m:val=""/>
            <m:grow/>
          </m:dPr>
          <m:e>
            <m:r>
              <m:t>l</m:t>
            </m:r>
          </m:e>
        </m:d>
        <m:limUpp>
          <m:e>
            <m:r>
              <m:rPr>
                <m:sty m:val="p"/>
              </m:rPr>
              <m:t>→</m:t>
            </m:r>
          </m:e>
          <m:lim>
            <m:r>
              <m:t> </m:t>
            </m:r>
            <m:r>
              <m:rPr>
                <m:nor/>
                <m:sty m:val="p"/>
              </m:rPr>
              <m:t>electrolysis</m:t>
            </m:r>
            <m:r>
              <m:t> </m:t>
            </m:r>
          </m:lim>
        </m:limUpp>
        <m:r>
          <m:rPr>
            <m:nor/>
            <m:sty m:val="p"/>
          </m:rPr>
          <m:t>Mg</m:t>
        </m:r>
        <m:d>
          <m:dPr>
            <m:begChr m:val="("/>
            <m:endChr m:val=")"/>
            <m:sepChr m:val=""/>
            <m:grow/>
          </m:dPr>
          <m:e>
            <m:r>
              <m:t>s</m:t>
            </m:r>
          </m:e>
        </m:d>
        <m:r>
          <m:rPr>
            <m:sty m:val="p"/>
          </m:rPr>
          <m:t>+</m:t>
        </m:r>
        <m:sSub>
          <m:e>
            <m:r>
              <m:rPr>
                <m:nor/>
                <m:sty m:val="p"/>
              </m:rPr>
              <m:t>Cl</m:t>
            </m:r>
          </m:e>
          <m:sub>
            <m:r>
              <m:t>2</m:t>
            </m:r>
          </m:sub>
        </m:sSub>
        <m:d>
          <m:dPr>
            <m:begChr m:val="("/>
            <m:endChr m:val=")"/>
            <m:sepChr m:val=""/>
            <m:grow/>
          </m:dPr>
          <m:e>
            <m:r>
              <m:t>g</m:t>
            </m:r>
          </m:e>
        </m:d>
      </m:oMath>
    </w:p>
    <w:p>
      <w:pPr>
        <w:pStyle w:val="TextBody"/>
      </w:pPr>
      <w:r>
        <w:t xml:space="preserve">Sea water has a density of 1.026 g/cm</w:t>
      </w:r>
      <w:r>
        <w:rPr>
          <w:vertAlign w:val="superscript"/>
        </w:rPr>
        <w:t xml:space="preserve">3</w:t>
      </w:r>
      <w:r>
        <w:t xml:space="preserve"> </w:t>
      </w:r>
      <w:r>
        <w:t xml:space="preserve">and contains 1272 parts per million of magnesium as Mg</w:t>
      </w:r>
      <w:r>
        <w:rPr>
          <w:vertAlign w:val="superscript"/>
        </w:rPr>
        <w:t xml:space="preserve">2+</w:t>
      </w:r>
      <w:r>
        <w:t xml:space="preserve">(</w:t>
      </w:r>
      <w:r>
        <w:rPr>
          <w:iCs/>
          <w:i/>
        </w:rPr>
        <w:t xml:space="preserve">aq</w:t>
      </w:r>
      <w:r>
        <w:t xml:space="preserve">) by mass. What mass, in kilograms, of Ca(OH)</w:t>
      </w:r>
      <w:r>
        <w:rPr>
          <w:vertAlign w:val="subscript"/>
        </w:rPr>
        <w:t xml:space="preserve">2</w:t>
      </w:r>
      <w:r>
        <w:t xml:space="preserve"> </w:t>
      </w:r>
      <w:r>
        <w:t xml:space="preserve">is required to precipitate 99.9% of the magnesium in 1.00</w:t>
      </w:r>
      <w:r>
        <w:t xml:space="preserve"> </w:t>
      </w:r>
      <m:oMath>
        <m:r>
          <m:rPr>
            <m:sty m:val="p"/>
          </m:rPr>
          <m:t>×</m:t>
        </m:r>
      </m:oMath>
      <w:r>
        <w:t xml:space="preserve"> </w:t>
      </w:r>
      <w:r>
        <w:t xml:space="preserve">10</w:t>
      </w:r>
      <w:r>
        <w:rPr>
          <w:vertAlign w:val="superscript"/>
        </w:rPr>
        <w:t xml:space="preserve">3</w:t>
      </w:r>
      <w:r>
        <w:t xml:space="preserve"> </w:t>
      </w:r>
      <w:r>
        <w:t xml:space="preserve">L of sea water?</w:t>
      </w:r>
    </w:p>
    <w:bookmarkEnd w:id="181"/>
    <w:bookmarkEnd w:id="182"/>
    <w:bookmarkStart w:id="185" w:name="fs-idp2754176"/>
    <w:bookmarkStart w:id="184" w:name="fs-idp2754304"/>
    <w:p>
      <w:pPr>
        <w:pStyle w:val="TextBody"/>
      </w:pPr>
      <w:r>
        <w:t xml:space="preserve">52</w:t>
      </w:r>
      <w:r>
        <w:t xml:space="preserve">.</w:t>
      </w:r>
      <w:r>
        <w:t xml:space="preserve"> </w:t>
      </w:r>
    </w:p>
    <w:p>
      <w:pPr>
        <w:pStyle w:val="TextBody"/>
      </w:pPr>
      <w:r>
        <w:t xml:space="preserve">Hydrogen sulfide is bubbled into a solution that is 0.10</w:t>
      </w:r>
      <w:r>
        <w:t xml:space="preserve"> </w:t>
      </w:r>
      <w:r>
        <w:rPr>
          <w:iCs/>
          <w:i/>
        </w:rPr>
        <w:t xml:space="preserve">M</w:t>
      </w:r>
      <w:r>
        <w:t xml:space="preserve"> </w:t>
      </w:r>
      <w:r>
        <w:t xml:space="preserve">in both Pb</w:t>
      </w:r>
      <w:r>
        <w:rPr>
          <w:vertAlign w:val="superscript"/>
        </w:rPr>
        <w:t xml:space="preserve">2+</w:t>
      </w:r>
      <w:r>
        <w:t xml:space="preserve"> </w:t>
      </w:r>
      <w:r>
        <w:t xml:space="preserve">and Fe</w:t>
      </w:r>
      <w:r>
        <w:rPr>
          <w:vertAlign w:val="superscript"/>
        </w:rPr>
        <w:t xml:space="preserve">2+</w:t>
      </w:r>
      <w:r>
        <w:t xml:space="preserve"> </w:t>
      </w:r>
      <w:r>
        <w:t xml:space="preserve">and 0.30</w:t>
      </w:r>
      <w:r>
        <w:t xml:space="preserve"> </w:t>
      </w:r>
      <w:r>
        <w:rPr>
          <w:iCs/>
          <w:i/>
        </w:rPr>
        <w:t xml:space="preserve">M</w:t>
      </w:r>
      <w:r>
        <w:t xml:space="preserve"> </w:t>
      </w:r>
      <w:r>
        <w:t xml:space="preserve">in HCl. After the solution has come to equilibrium it is saturated with H</w:t>
      </w:r>
      <w:r>
        <w:rPr>
          <w:vertAlign w:val="subscript"/>
        </w:rPr>
        <w:t xml:space="preserve">2</w:t>
      </w:r>
      <w:r>
        <w:t xml:space="preserve">S ([H</w:t>
      </w:r>
      <w:r>
        <w:rPr>
          <w:vertAlign w:val="subscript"/>
        </w:rPr>
        <w:t xml:space="preserve">2</w:t>
      </w:r>
      <w:r>
        <w:t xml:space="preserve">S] = 0.10</w:t>
      </w:r>
      <w:r>
        <w:t xml:space="preserve"> </w:t>
      </w:r>
      <w:r>
        <w:rPr>
          <w:iCs/>
          <w:i/>
        </w:rPr>
        <w:t xml:space="preserve">M</w:t>
      </w:r>
      <w:r>
        <w:t xml:space="preserve">). What concentrations of Pb</w:t>
      </w:r>
      <w:r>
        <w:rPr>
          <w:vertAlign w:val="superscript"/>
        </w:rPr>
        <w:t xml:space="preserve">2+</w:t>
      </w:r>
      <w:r>
        <w:t xml:space="preserve"> </w:t>
      </w:r>
      <w:r>
        <w:t xml:space="preserve">and Fe</w:t>
      </w:r>
      <w:r>
        <w:rPr>
          <w:vertAlign w:val="superscript"/>
        </w:rPr>
        <w:t xml:space="preserve">2+</w:t>
      </w:r>
      <w:r>
        <w:t xml:space="preserve"> </w:t>
      </w:r>
      <w:r>
        <w:t xml:space="preserve">remain in the solution? For a saturated solution of H</w:t>
      </w:r>
      <w:r>
        <w:rPr>
          <w:vertAlign w:val="subscript"/>
        </w:rPr>
        <w:t xml:space="preserve">2</w:t>
      </w:r>
      <w:r>
        <w:t xml:space="preserve">S we can use the equilibrium:</w:t>
      </w:r>
    </w:p>
    <w:bookmarkStart w:id="183" w:name="fs-idp2759536"/>
    <w:p>
      <w:pPr>
        <w:pStyle w:val="TextBody"/>
      </w:pPr>
      <m:oMath>
        <m:sSub>
          <m:e>
            <m:r>
              <m:rPr>
                <m:nor/>
                <m:sty m:val="p"/>
              </m:rPr>
              <m:t>H</m:t>
            </m:r>
          </m:e>
          <m:sub>
            <m:r>
              <m:t>2</m:t>
            </m:r>
          </m:sub>
        </m:sSub>
        <m:r>
          <m:rPr>
            <m:nor/>
            <m:sty m:val="p"/>
          </m:rPr>
          <m:t>S</m:t>
        </m:r>
        <m:d>
          <m:dPr>
            <m:begChr m:val="("/>
            <m:endChr m:val=")"/>
            <m:sepChr m:val=""/>
            <m:grow/>
          </m:dPr>
          <m:e>
            <m:r>
              <m:t>a</m:t>
            </m:r>
            <m:r>
              <m:t>q</m:t>
            </m:r>
          </m:e>
        </m:d>
        <m:r>
          <m:rPr>
            <m:sty m:val="p"/>
          </m:rPr>
          <m:t>+</m:t>
        </m:r>
        <m:sSub>
          <m:e>
            <m:r>
              <m:rPr>
                <m:nor/>
                <m:sty m:val="p"/>
              </m:rPr>
              <m:t>2H</m:t>
            </m:r>
          </m:e>
          <m:sub>
            <m:r>
              <m:t>2</m:t>
            </m:r>
          </m:sub>
        </m:sSub>
        <m:r>
          <m:rPr>
            <m:nor/>
            <m:sty m:val="p"/>
          </m:rPr>
          <m:t>O</m:t>
        </m:r>
        <m:d>
          <m:dPr>
            <m:begChr m:val="("/>
            <m:endChr m:val=")"/>
            <m:sepChr m:val=""/>
            <m:grow/>
          </m:dPr>
          <m:e>
            <m:r>
              <m:t>l</m:t>
            </m:r>
          </m:e>
        </m:d>
        <m:r>
          <m:rPr>
            <m:sty m:val="p"/>
          </m:rPr>
          <m:t>⇌</m:t>
        </m:r>
        <m:sSub>
          <m:e>
            <m:r>
              <m:rPr>
                <m:nor/>
                <m:sty m:val="p"/>
              </m:rPr>
              <m:t>2H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S</m:t>
            </m:r>
          </m:e>
          <m:sup>
            <m:r>
              <m:rPr>
                <m:nor/>
                <m:sty m:val="p"/>
              </m:rPr>
              <m:t>2−</m:t>
            </m:r>
          </m:sup>
        </m:sSup>
        <m:d>
          <m:dPr>
            <m:begChr m:val="("/>
            <m:endChr m:val=")"/>
            <m:sepChr m:val=""/>
            <m:grow/>
          </m:dPr>
          <m:e>
            <m:r>
              <m:t>a</m:t>
            </m:r>
            <m:r>
              <m:t>q</m:t>
            </m:r>
          </m:e>
        </m:d>
        <m:r>
          <m:t>  </m:t>
        </m:r>
        <m:r>
          <m:t>K</m:t>
        </m:r>
        <m:r>
          <m:rPr>
            <m:sty m:val="p"/>
          </m:rPr>
          <m:t>=</m:t>
        </m:r>
        <m:r>
          <m:t>1.0</m:t>
        </m:r>
        <m:r>
          <m:t> </m:t>
        </m:r>
        <m:r>
          <m:rPr>
            <m:sty m:val="p"/>
          </m:rPr>
          <m:t>×</m:t>
        </m:r>
        <m:r>
          <m:t> </m:t>
        </m:r>
        <m:sSup>
          <m:e>
            <m:r>
              <m:t>10</m:t>
            </m:r>
          </m:e>
          <m:sup>
            <m:r>
              <m:rPr>
                <m:sty m:val="p"/>
              </m:rPr>
              <m:t>−</m:t>
            </m:r>
            <m:r>
              <m:t>26</m:t>
            </m:r>
          </m:sup>
        </m:sSup>
      </m:oMath>
    </w:p>
    <w:bookmarkEnd w:id="183"/>
    <w:p>
      <w:pPr>
        <w:pStyle w:val="TextBody"/>
      </w:pPr>
      <w:r>
        <w:t xml:space="preserve">(Hint: The</w:t>
      </w:r>
      <w:r>
        <w:t xml:space="preserve"> </w:t>
      </w:r>
      <m:oMath>
        <m:r>
          <m:rPr>
            <m:sty m:val="p"/>
          </m:rPr>
          <m:t>[</m:t>
        </m:r>
        <m:sSub>
          <m:e>
            <m:r>
              <m:rPr>
                <m:nor/>
                <m:sty m:val="p"/>
              </m:rPr>
              <m:t>H</m:t>
            </m:r>
          </m:e>
          <m:sub>
            <m:r>
              <m:t>3</m:t>
            </m:r>
          </m:sub>
        </m:sSub>
        <m:sSup>
          <m:e>
            <m:r>
              <m:rPr>
                <m:nor/>
                <m:sty m:val="p"/>
              </m:rPr>
              <m:t>O</m:t>
            </m:r>
          </m:e>
          <m:sup>
            <m:r>
              <m:rPr>
                <m:nor/>
                <m:sty m:val="p"/>
              </m:rPr>
              <m:t>+</m:t>
            </m:r>
          </m:sup>
        </m:sSup>
        <m:r>
          <m:rPr>
            <m:sty m:val="p"/>
          </m:rPr>
          <m:t>]</m:t>
        </m:r>
      </m:oMath>
      <w:r>
        <w:t xml:space="preserve"> </w:t>
      </w:r>
      <w:r>
        <w:t xml:space="preserve">changes as metal sulfides precipitate.)</w:t>
      </w:r>
    </w:p>
    <w:bookmarkEnd w:id="184"/>
    <w:bookmarkEnd w:id="185"/>
    <w:bookmarkStart w:id="188" w:name="fs-idp2814128"/>
    <w:bookmarkStart w:id="187" w:name="fs-idp2814256"/>
    <w:p>
      <w:pPr>
        <w:pStyle w:val="TextBody"/>
      </w:pPr>
      <w:hyperlink r:id="rId186">
        <w:r>
          <w:rPr>
            <w:rStyle w:val="InternetLink"/>
          </w:rPr>
          <w:t xml:space="preserve">53</w:t>
        </w:r>
      </w:hyperlink>
      <w:r>
        <w:t xml:space="preserve">.</w:t>
      </w:r>
      <w:r>
        <w:t xml:space="preserve"> </w:t>
      </w:r>
    </w:p>
    <w:p>
      <w:pPr>
        <w:pStyle w:val="TextBody"/>
      </w:pPr>
      <w:r>
        <w:t xml:space="preserve">Perform the following calculations involving concentrations of iodate ions:</w:t>
      </w:r>
    </w:p>
    <w:p>
      <w:pPr>
        <w:pStyle w:val="TextBody"/>
      </w:pPr>
      <w:r>
        <w:t xml:space="preserve">(a) The iodate ion concentration of a saturated solution of La(IO</w:t>
      </w:r>
      <w:r>
        <w:rPr>
          <w:vertAlign w:val="subscript"/>
        </w:rPr>
        <w:t xml:space="preserve">3</w:t>
      </w:r>
      <w:r>
        <w:t xml:space="preserve">)</w:t>
      </w:r>
      <w:r>
        <w:rPr>
          <w:vertAlign w:val="subscript"/>
        </w:rPr>
        <w:t xml:space="preserve">3</w:t>
      </w:r>
      <w:r>
        <w:t xml:space="preserve"> </w:t>
      </w:r>
      <w:r>
        <w:t xml:space="preserve">was found to be 3.1</w:t>
      </w:r>
      <w:r>
        <w:t xml:space="preserve"> </w:t>
      </w:r>
      <m:oMath>
        <m:r>
          <m:rPr>
            <m:sty m:val="p"/>
          </m:rPr>
          <m:t>×</m:t>
        </m:r>
      </m:oMath>
      <w:r>
        <w:t xml:space="preserve"> </w:t>
      </w:r>
      <w:r>
        <w:t xml:space="preserve">10</w:t>
      </w:r>
      <w:r>
        <w:rPr>
          <w:vertAlign w:val="superscript"/>
        </w:rPr>
        <w:t xml:space="preserve">–3</w:t>
      </w:r>
      <w:r>
        <w:t xml:space="preserve"> </w:t>
      </w:r>
      <w:r>
        <w:t xml:space="preserve">mol/L. Find the</w:t>
      </w:r>
      <w:r>
        <w:t xml:space="preserve"> </w:t>
      </w:r>
      <w:r>
        <w:rPr>
          <w:iCs/>
          <w:i/>
        </w:rPr>
        <w:t xml:space="preserve">K</w:t>
      </w:r>
      <w:r>
        <w:rPr>
          <w:vertAlign w:val="subscript"/>
        </w:rPr>
        <w:t xml:space="preserve">sp</w:t>
      </w:r>
      <w:r>
        <w:t xml:space="preserve">.</w:t>
      </w:r>
    </w:p>
    <w:p>
      <w:pPr>
        <w:pStyle w:val="TextBody"/>
      </w:pPr>
      <w:r>
        <w:t xml:space="preserve">(b) Find the concentration of iodate ions in a saturated solution of Cu(IO</w:t>
      </w:r>
      <w:r>
        <w:rPr>
          <w:vertAlign w:val="subscript"/>
        </w:rPr>
        <w:t xml:space="preserve">3</w:t>
      </w:r>
      <w:r>
        <w:t xml:space="preserve">)</w:t>
      </w:r>
      <w:r>
        <w:rPr>
          <w:vertAlign w:val="subscript"/>
        </w:rPr>
        <w:t xml:space="preserve">2</w:t>
      </w:r>
      <w:r>
        <w:t xml:space="preserve"> </w:t>
      </w:r>
      <w:r>
        <w:t xml:space="preserve">(</w:t>
      </w:r>
      <w:r>
        <w:rPr>
          <w:iCs/>
          <w:i/>
        </w:rPr>
        <w:t xml:space="preserve">K</w:t>
      </w:r>
      <w:r>
        <w:rPr>
          <w:vertAlign w:val="subscript"/>
        </w:rPr>
        <w:t xml:space="preserve">sp</w:t>
      </w:r>
      <w:r>
        <w:t xml:space="preserve"> </w:t>
      </w:r>
      <w:r>
        <w:t xml:space="preserve">= 7.4</w:t>
      </w:r>
      <w:r>
        <w:t xml:space="preserve"> </w:t>
      </w:r>
      <m:oMath>
        <m:r>
          <m:rPr>
            <m:sty m:val="p"/>
          </m:rPr>
          <m:t>×</m:t>
        </m:r>
      </m:oMath>
      <w:r>
        <w:t xml:space="preserve"> </w:t>
      </w:r>
      <w:r>
        <w:t xml:space="preserve">10</w:t>
      </w:r>
      <w:r>
        <w:rPr>
          <w:vertAlign w:val="superscript"/>
        </w:rPr>
        <w:t xml:space="preserve">–8</w:t>
      </w:r>
      <w:r>
        <w:t xml:space="preserve">).</w:t>
      </w:r>
    </w:p>
    <w:bookmarkEnd w:id="187"/>
    <w:bookmarkEnd w:id="188"/>
    <w:bookmarkStart w:id="190" w:name="fs-idp2852912"/>
    <w:bookmarkStart w:id="189" w:name="fs-idp2853040"/>
    <w:p>
      <w:pPr>
        <w:pStyle w:val="TextBody"/>
      </w:pPr>
      <w:r>
        <w:t xml:space="preserve">54</w:t>
      </w:r>
      <w:r>
        <w:t xml:space="preserve">.</w:t>
      </w:r>
      <w:r>
        <w:t xml:space="preserve"> </w:t>
      </w:r>
    </w:p>
    <w:p>
      <w:pPr>
        <w:pStyle w:val="TextBody"/>
      </w:pPr>
      <w:r>
        <w:t xml:space="preserve">Calculate the molar solubility of AgBr in 0.035</w:t>
      </w:r>
      <w:r>
        <w:t xml:space="preserve"> </w:t>
      </w:r>
      <w:r>
        <w:rPr>
          <w:iCs/>
          <w:i/>
        </w:rPr>
        <w:t xml:space="preserve">M</w:t>
      </w:r>
      <w:r>
        <w:t xml:space="preserve"> </w:t>
      </w:r>
      <w:r>
        <w:t xml:space="preserve">NaBr (</w:t>
      </w:r>
      <w:r>
        <w:rPr>
          <w:iCs/>
          <w:i/>
        </w:rPr>
        <w:t xml:space="preserve">K</w:t>
      </w:r>
      <w:r>
        <w:rPr>
          <w:vertAlign w:val="subscript"/>
        </w:rPr>
        <w:t xml:space="preserve">sp</w:t>
      </w:r>
      <w:r>
        <w:t xml:space="preserve"> </w:t>
      </w:r>
      <w:r>
        <w:t xml:space="preserve">= 5</w:t>
      </w:r>
      <w:r>
        <w:t xml:space="preserve"> </w:t>
      </w:r>
      <m:oMath>
        <m:r>
          <m:rPr>
            <m:sty m:val="p"/>
          </m:rPr>
          <m:t>×</m:t>
        </m:r>
      </m:oMath>
      <w:r>
        <w:t xml:space="preserve"> </w:t>
      </w:r>
      <w:r>
        <w:t xml:space="preserve">10</w:t>
      </w:r>
      <w:r>
        <w:rPr>
          <w:vertAlign w:val="superscript"/>
        </w:rPr>
        <w:t xml:space="preserve">–13</w:t>
      </w:r>
      <w:r>
        <w:t xml:space="preserve">).</w:t>
      </w:r>
    </w:p>
    <w:bookmarkEnd w:id="189"/>
    <w:bookmarkEnd w:id="190"/>
    <w:bookmarkStart w:id="193" w:name="fs-idp2865680"/>
    <w:bookmarkStart w:id="192" w:name="fs-idp2865808"/>
    <w:p>
      <w:pPr>
        <w:pStyle w:val="TextBody"/>
      </w:pPr>
      <w:hyperlink r:id="rId191">
        <w:r>
          <w:rPr>
            <w:rStyle w:val="InternetLink"/>
          </w:rPr>
          <w:t xml:space="preserve">55</w:t>
        </w:r>
      </w:hyperlink>
      <w:r>
        <w:t xml:space="preserve">.</w:t>
      </w:r>
      <w:r>
        <w:t xml:space="preserve"> </w:t>
      </w:r>
    </w:p>
    <w:p>
      <w:pPr>
        <w:pStyle w:val="TextBody"/>
      </w:pPr>
      <w:r>
        <w:t xml:space="preserve">How many grams of Pb(OH)</w:t>
      </w:r>
      <w:r>
        <w:rPr>
          <w:vertAlign w:val="subscript"/>
        </w:rPr>
        <w:t xml:space="preserve">2</w:t>
      </w:r>
      <w:r>
        <w:t xml:space="preserve"> </w:t>
      </w:r>
      <w:r>
        <w:t xml:space="preserve">will dissolve in 500 mL of a 0.050-</w:t>
      </w:r>
      <w:r>
        <w:rPr>
          <w:iCs/>
          <w:i/>
        </w:rPr>
        <w:t xml:space="preserve">M</w:t>
      </w:r>
      <w:r>
        <w:t xml:space="preserve"> </w:t>
      </w:r>
      <w:r>
        <w:t xml:space="preserve">PbCl</w:t>
      </w:r>
      <w:r>
        <w:rPr>
          <w:vertAlign w:val="subscript"/>
        </w:rPr>
        <w:t xml:space="preserve">2</w:t>
      </w:r>
      <w:r>
        <w:t xml:space="preserve"> </w:t>
      </w:r>
      <w:r>
        <w:t xml:space="preserve">solution (</w:t>
      </w:r>
      <w:r>
        <w:rPr>
          <w:iCs/>
          <w:i/>
        </w:rPr>
        <w:t xml:space="preserve">K</w:t>
      </w:r>
      <w:r>
        <w:rPr>
          <w:vertAlign w:val="subscript"/>
        </w:rPr>
        <w:t xml:space="preserve">sp</w:t>
      </w:r>
      <w:r>
        <w:t xml:space="preserve"> </w:t>
      </w:r>
      <w:r>
        <w:t xml:space="preserve">= 1.2</w:t>
      </w:r>
      <w:r>
        <w:t xml:space="preserve"> </w:t>
      </w:r>
      <m:oMath>
        <m:r>
          <m:rPr>
            <m:sty m:val="p"/>
          </m:rPr>
          <m:t>×</m:t>
        </m:r>
      </m:oMath>
      <w:r>
        <w:t xml:space="preserve"> </w:t>
      </w:r>
      <w:r>
        <w:t xml:space="preserve">10</w:t>
      </w:r>
      <w:r>
        <w:rPr>
          <w:vertAlign w:val="superscript"/>
        </w:rPr>
        <w:t xml:space="preserve">–15</w:t>
      </w:r>
      <w:r>
        <w:t xml:space="preserve">)?</w:t>
      </w:r>
    </w:p>
    <w:bookmarkEnd w:id="192"/>
    <w:bookmarkEnd w:id="193"/>
    <w:bookmarkStart w:id="196" w:name="fs-idp2894848"/>
    <w:bookmarkStart w:id="195" w:name="fs-idp2894976"/>
    <w:p>
      <w:pPr>
        <w:pStyle w:val="TextBody"/>
      </w:pPr>
      <w:r>
        <w:t xml:space="preserve">56</w:t>
      </w:r>
      <w:r>
        <w:t xml:space="preserve">.</w:t>
      </w:r>
      <w:r>
        <w:t xml:space="preserve"> </w:t>
      </w:r>
    </w:p>
    <w:p>
      <w:pPr>
        <w:pStyle w:val="TextBody"/>
      </w:pPr>
      <w:r>
        <w:t xml:space="preserve">Use the</w:t>
      </w:r>
      <w:r>
        <w:t xml:space="preserve"> </w:t>
      </w:r>
      <w:hyperlink r:id="rId194">
        <w:r>
          <w:rPr>
            <w:rStyle w:val="InternetLink"/>
          </w:rPr>
          <w:t xml:space="preserve">simulation</w:t>
        </w:r>
      </w:hyperlink>
      <w:r>
        <w:t xml:space="preserve"> </w:t>
      </w:r>
      <w:r>
        <w:t xml:space="preserve">from the earlier Link to Learning to complete the following exercise. Using 0.01 g CaF</w:t>
      </w:r>
      <w:r>
        <w:rPr>
          <w:vertAlign w:val="subscript"/>
        </w:rPr>
        <w:t xml:space="preserve">2</w:t>
      </w:r>
      <w:r>
        <w:t xml:space="preserve">, give the K</w:t>
      </w:r>
      <w:r>
        <w:rPr>
          <w:vertAlign w:val="subscript"/>
        </w:rPr>
        <w:t xml:space="preserve">sp</w:t>
      </w:r>
      <w:r>
        <w:t xml:space="preserve"> </w:t>
      </w:r>
      <w:r>
        <w:t xml:space="preserve">values found in a 0.2-</w:t>
      </w:r>
      <w:r>
        <w:rPr>
          <w:iCs/>
          <w:i/>
        </w:rPr>
        <w:t xml:space="preserve">M</w:t>
      </w:r>
      <w:r>
        <w:t xml:space="preserve"> </w:t>
      </w:r>
      <w:r>
        <w:t xml:space="preserve">solution of each of the salts. Discuss why the values change as you change soluble salts.</w:t>
      </w:r>
    </w:p>
    <w:bookmarkEnd w:id="195"/>
    <w:bookmarkEnd w:id="196"/>
    <w:bookmarkStart w:id="199" w:name="fs-idp2904912"/>
    <w:bookmarkStart w:id="198" w:name="fs-idp2905040"/>
    <w:p>
      <w:pPr>
        <w:pStyle w:val="TextBody"/>
      </w:pPr>
      <w:hyperlink r:id="rId197">
        <w:r>
          <w:rPr>
            <w:rStyle w:val="InternetLink"/>
          </w:rPr>
          <w:t xml:space="preserve">57</w:t>
        </w:r>
      </w:hyperlink>
      <w:r>
        <w:t xml:space="preserve">.</w:t>
      </w:r>
      <w:r>
        <w:t xml:space="preserve"> </w:t>
      </w:r>
    </w:p>
    <w:p>
      <w:pPr>
        <w:pStyle w:val="TextBody"/>
      </w:pPr>
      <w:r>
        <w:t xml:space="preserve">How many grams of Milk of Magnesia, Mg(OH)</w:t>
      </w:r>
      <w:r>
        <w:rPr>
          <w:vertAlign w:val="subscript"/>
        </w:rPr>
        <w:t xml:space="preserve">2</w:t>
      </w:r>
      <w:r>
        <w:t xml:space="preserve"> </w:t>
      </w:r>
      <w:r>
        <w:t xml:space="preserve">(</w:t>
      </w:r>
      <w:r>
        <w:rPr>
          <w:iCs/>
          <w:i/>
        </w:rPr>
        <w:t xml:space="preserve">s</w:t>
      </w:r>
      <w:r>
        <w:t xml:space="preserve">) (58.3 g/mol), would be soluble in 200 mL of water.</w:t>
      </w:r>
      <w:r>
        <w:t xml:space="preserve"> </w:t>
      </w:r>
      <w:r>
        <w:rPr>
          <w:iCs/>
          <w:i/>
        </w:rPr>
        <w:t xml:space="preserve">K</w:t>
      </w:r>
      <w:r>
        <w:rPr>
          <w:vertAlign w:val="subscript"/>
        </w:rPr>
        <w:t xml:space="preserve">sp</w:t>
      </w:r>
      <w:r>
        <w:t xml:space="preserve"> </w:t>
      </w:r>
      <w:r>
        <w:t xml:space="preserve">= 7.1</w:t>
      </w:r>
      <w:r>
        <w:t xml:space="preserve"> </w:t>
      </w:r>
      <m:oMath>
        <m:r>
          <m:rPr>
            <m:sty m:val="p"/>
          </m:rPr>
          <m:t>×</m:t>
        </m:r>
      </m:oMath>
      <w:r>
        <w:t xml:space="preserve"> </w:t>
      </w:r>
      <w:r>
        <w:t xml:space="preserve">10</w:t>
      </w:r>
      <w:r>
        <w:rPr>
          <w:vertAlign w:val="superscript"/>
        </w:rPr>
        <w:t xml:space="preserve">–12</w:t>
      </w:r>
      <w:r>
        <w:t xml:space="preserve">. Include the ionic reaction and the expression for</w:t>
      </w:r>
      <w:r>
        <w:t xml:space="preserve"> </w:t>
      </w:r>
      <w:r>
        <w:rPr>
          <w:iCs/>
          <w:i/>
        </w:rPr>
        <w:t xml:space="preserve">K</w:t>
      </w:r>
      <w:r>
        <w:rPr>
          <w:vertAlign w:val="subscript"/>
        </w:rPr>
        <w:t xml:space="preserve">sp</w:t>
      </w:r>
      <w:r>
        <w:t xml:space="preserve"> </w:t>
      </w:r>
      <w:r>
        <w:t xml:space="preserve">in your answer. (</w:t>
      </w:r>
      <w:r>
        <w:rPr>
          <w:iCs/>
          <w:i/>
        </w:rPr>
        <w:t xml:space="preserve">K</w:t>
      </w:r>
      <w:r>
        <w:rPr>
          <w:vertAlign w:val="subscript"/>
        </w:rPr>
        <w:t xml:space="preserve">w</w:t>
      </w:r>
      <w:r>
        <w:t xml:space="preserve"> </w:t>
      </w:r>
      <w:r>
        <w:t xml:space="preserve">= 1</w:t>
      </w:r>
      <w:r>
        <w:t xml:space="preserve"> </w:t>
      </w:r>
      <m:oMath>
        <m:r>
          <m:rPr>
            <m:sty m:val="p"/>
          </m:rPr>
          <m:t>×</m:t>
        </m:r>
      </m:oMath>
      <w:r>
        <w:t xml:space="preserve"> </w:t>
      </w:r>
      <w:r>
        <w:t xml:space="preserve">10</w:t>
      </w:r>
      <w:r>
        <w:rPr>
          <w:vertAlign w:val="superscript"/>
        </w:rPr>
        <w:t xml:space="preserve">–14</w:t>
      </w:r>
      <w:r>
        <w:t xml:space="preserve"> </w:t>
      </w:r>
      <w:r>
        <w:t xml:space="preserve">= [H</w:t>
      </w:r>
      <w:r>
        <w:rPr>
          <w:vertAlign w:val="subscript"/>
        </w:rPr>
        <w:t xml:space="preserve">3</w:t>
      </w:r>
      <w:r>
        <w:t xml:space="preserve">O</w:t>
      </w:r>
      <w:r>
        <w:rPr>
          <w:vertAlign w:val="superscript"/>
        </w:rPr>
        <w:t xml:space="preserve">+</w:t>
      </w:r>
      <w:r>
        <w:t xml:space="preserve">][OH</w:t>
      </w:r>
      <w:r>
        <w:rPr>
          <w:vertAlign w:val="superscript"/>
        </w:rPr>
        <w:t xml:space="preserve">–</w:t>
      </w:r>
      <w:r>
        <w:t xml:space="preserve">])</w:t>
      </w:r>
    </w:p>
    <w:bookmarkEnd w:id="198"/>
    <w:bookmarkEnd w:id="199"/>
    <w:bookmarkStart w:id="201" w:name="fs-idp2945408"/>
    <w:bookmarkStart w:id="200" w:name="fs-idp2945536"/>
    <w:p>
      <w:pPr>
        <w:pStyle w:val="TextBody"/>
      </w:pPr>
      <w:r>
        <w:t xml:space="preserve">58</w:t>
      </w:r>
      <w:r>
        <w:t xml:space="preserve">.</w:t>
      </w:r>
      <w:r>
        <w:t xml:space="preserve"> </w:t>
      </w:r>
    </w:p>
    <w:p>
      <w:pPr>
        <w:pStyle w:val="TextBody"/>
      </w:pPr>
      <w:r>
        <w:t xml:space="preserve">Two hypothetical salts, LM</w:t>
      </w:r>
      <w:r>
        <w:rPr>
          <w:vertAlign w:val="subscript"/>
        </w:rPr>
        <w:t xml:space="preserve">2</w:t>
      </w:r>
      <w:r>
        <w:t xml:space="preserve"> </w:t>
      </w:r>
      <w:r>
        <w:t xml:space="preserve">and LQ, have the same molar solubility in H</w:t>
      </w:r>
      <w:r>
        <w:rPr>
          <w:vertAlign w:val="subscript"/>
        </w:rPr>
        <w:t xml:space="preserve">2</w:t>
      </w:r>
      <w:r>
        <w:t xml:space="preserve">O. If</w:t>
      </w:r>
      <w:r>
        <w:t xml:space="preserve"> </w:t>
      </w:r>
      <w:r>
        <w:rPr>
          <w:iCs/>
          <w:i/>
        </w:rPr>
        <w:t xml:space="preserve">K</w:t>
      </w:r>
      <w:r>
        <w:rPr>
          <w:vertAlign w:val="subscript"/>
        </w:rPr>
        <w:t xml:space="preserve">sp</w:t>
      </w:r>
      <w:r>
        <w:t xml:space="preserve"> </w:t>
      </w:r>
      <w:r>
        <w:t xml:space="preserve">for LM</w:t>
      </w:r>
      <w:r>
        <w:rPr>
          <w:vertAlign w:val="subscript"/>
        </w:rPr>
        <w:t xml:space="preserve">2</w:t>
      </w:r>
      <w:r>
        <w:t xml:space="preserve"> </w:t>
      </w:r>
      <w:r>
        <w:t xml:space="preserve">is 3.20</w:t>
      </w:r>
      <w:r>
        <w:t xml:space="preserve"> </w:t>
      </w:r>
      <m:oMath>
        <m:r>
          <m:rPr>
            <m:sty m:val="p"/>
          </m:rPr>
          <m:t>×</m:t>
        </m:r>
      </m:oMath>
      <w:r>
        <w:t xml:space="preserve"> </w:t>
      </w:r>
      <w:r>
        <w:t xml:space="preserve">10</w:t>
      </w:r>
      <w:r>
        <w:rPr>
          <w:vertAlign w:val="superscript"/>
        </w:rPr>
        <w:t xml:space="preserve">–5</w:t>
      </w:r>
      <w:r>
        <w:t xml:space="preserve">, what is the</w:t>
      </w:r>
      <w:r>
        <w:t xml:space="preserve"> </w:t>
      </w:r>
      <w:r>
        <w:rPr>
          <w:iCs/>
          <w:i/>
        </w:rPr>
        <w:t xml:space="preserve">K</w:t>
      </w:r>
      <w:r>
        <w:rPr>
          <w:vertAlign w:val="subscript"/>
        </w:rPr>
        <w:t xml:space="preserve">sp</w:t>
      </w:r>
      <w:r>
        <w:t xml:space="preserve"> </w:t>
      </w:r>
      <w:r>
        <w:t xml:space="preserve">value for LQ?</w:t>
      </w:r>
    </w:p>
    <w:bookmarkEnd w:id="200"/>
    <w:bookmarkEnd w:id="201"/>
    <w:bookmarkStart w:id="204" w:name="fs-idp2976256"/>
    <w:bookmarkStart w:id="203" w:name="fs-idp2976384"/>
    <w:p>
      <w:pPr>
        <w:pStyle w:val="TextBody"/>
      </w:pPr>
      <w:hyperlink r:id="rId202">
        <w:r>
          <w:rPr>
            <w:rStyle w:val="InternetLink"/>
          </w:rPr>
          <w:t xml:space="preserve">59</w:t>
        </w:r>
      </w:hyperlink>
      <w:r>
        <w:t xml:space="preserve">.</w:t>
      </w:r>
      <w:r>
        <w:t xml:space="preserve"> </w:t>
      </w:r>
    </w:p>
    <w:p>
      <w:pPr>
        <w:pStyle w:val="TextBody"/>
      </w:pPr>
      <w:r>
        <w:t xml:space="preserve">The carbonate ion concentration is gradually increased in a solution containing equal concentrations of the divalent cations of magnesium, calcium, strontium, barium, and manganese. Which of the following carbonates will precipitate first? Which will precipitate last? Explain.</w:t>
      </w:r>
    </w:p>
    <w:p>
      <w:pPr>
        <w:pStyle w:val="TextBody"/>
      </w:pPr>
      <w:r>
        <w:t xml:space="preserve">(a)</w:t>
      </w:r>
      <w:r>
        <w:t xml:space="preserve"> </w:t>
      </w:r>
      <m:oMath>
        <m:sSub>
          <m:e>
            <m:r>
              <m:rPr>
                <m:nor/>
                <m:sty m:val="p"/>
              </m:rPr>
              <m:t>MgCO</m:t>
            </m:r>
          </m:e>
          <m:sub>
            <m:r>
              <m:t>3</m:t>
            </m:r>
          </m:sub>
        </m:sSub>
        <m:r>
          <m:rPr>
            <m:sty m:val="p"/>
          </m:rPr>
          <m:t>•</m:t>
        </m:r>
        <m:r>
          <m:t>3</m:t>
        </m:r>
        <m:sSub>
          <m:e>
            <m:r>
              <m:rPr>
                <m:nor/>
                <m:sty m:val="p"/>
              </m:rPr>
              <m:t>H</m:t>
            </m:r>
          </m:e>
          <m:sub>
            <m:r>
              <m:t>2</m:t>
            </m:r>
          </m:sub>
        </m:sSub>
        <m:r>
          <m:rPr>
            <m:nor/>
            <m:sty m:val="p"/>
          </m:rPr>
          <m:t>O</m:t>
        </m:r>
        <m:r>
          <m:t>  </m:t>
        </m:r>
        <m:sSub>
          <m:e>
            <m:r>
              <m:t>K</m:t>
            </m:r>
          </m:e>
          <m:sub>
            <m:r>
              <m:rPr>
                <m:nor/>
                <m:sty m:val="p"/>
              </m:rPr>
              <m:t>sp</m:t>
            </m:r>
          </m:sub>
        </m:sSub>
        <m:r>
          <m:rPr>
            <m:sty m:val="p"/>
          </m:rPr>
          <m:t>=</m:t>
        </m:r>
        <m:r>
          <m:t>1</m:t>
        </m:r>
        <m:r>
          <m:t> </m:t>
        </m:r>
        <m:r>
          <m:rPr>
            <m:sty m:val="p"/>
          </m:rPr>
          <m:t>×</m:t>
        </m:r>
        <m:r>
          <m:t> </m:t>
        </m:r>
        <m:sSup>
          <m:e>
            <m:r>
              <m:t>10</m:t>
            </m:r>
          </m:e>
          <m:sup>
            <m:r>
              <m:rPr>
                <m:sty m:val="p"/>
              </m:rPr>
              <m:t>−</m:t>
            </m:r>
            <m:r>
              <m:t>5</m:t>
            </m:r>
          </m:sup>
        </m:sSup>
      </m:oMath>
    </w:p>
    <w:p>
      <w:pPr>
        <w:pStyle w:val="TextBody"/>
      </w:pPr>
      <w:r>
        <w:t xml:space="preserve">(b)</w:t>
      </w:r>
      <w:r>
        <w:t xml:space="preserve"> </w:t>
      </w:r>
      <m:oMath>
        <m:sSub>
          <m:e>
            <m:r>
              <m:rPr>
                <m:nor/>
                <m:sty m:val="p"/>
              </m:rPr>
              <m:t>CaCO</m:t>
            </m:r>
          </m:e>
          <m:sub>
            <m:r>
              <m:t>3</m:t>
            </m:r>
          </m:sub>
        </m:sSub>
        <m:r>
          <m:t>  </m:t>
        </m:r>
        <m:sSub>
          <m:e>
            <m:r>
              <m:t>K</m:t>
            </m:r>
          </m:e>
          <m:sub>
            <m:r>
              <m:rPr>
                <m:nor/>
                <m:sty m:val="p"/>
              </m:rPr>
              <m:t>sp</m:t>
            </m:r>
          </m:sub>
        </m:sSub>
        <m:r>
          <m:rPr>
            <m:sty m:val="p"/>
          </m:rPr>
          <m:t>=</m:t>
        </m:r>
        <m:r>
          <m:t>8.7</m:t>
        </m:r>
        <m:r>
          <m:t> </m:t>
        </m:r>
        <m:r>
          <m:rPr>
            <m:sty m:val="p"/>
          </m:rPr>
          <m:t>×</m:t>
        </m:r>
        <m:r>
          <m:t> </m:t>
        </m:r>
        <m:sSup>
          <m:e>
            <m:r>
              <m:t>10</m:t>
            </m:r>
          </m:e>
          <m:sup>
            <m:r>
              <m:rPr>
                <m:sty m:val="p"/>
              </m:rPr>
              <m:t>−</m:t>
            </m:r>
            <m:r>
              <m:t>9</m:t>
            </m:r>
          </m:sup>
        </m:sSup>
      </m:oMath>
    </w:p>
    <w:p>
      <w:pPr>
        <w:pStyle w:val="TextBody"/>
      </w:pPr>
      <w:r>
        <w:t xml:space="preserve">(c)</w:t>
      </w:r>
      <w:r>
        <w:t xml:space="preserve"> </w:t>
      </w:r>
      <m:oMath>
        <m:sSub>
          <m:e>
            <m:r>
              <m:rPr>
                <m:nor/>
                <m:sty m:val="p"/>
              </m:rPr>
              <m:t>SrCO</m:t>
            </m:r>
          </m:e>
          <m:sub>
            <m:r>
              <m:t>3</m:t>
            </m:r>
          </m:sub>
        </m:sSub>
        <m:r>
          <m:t>  </m:t>
        </m:r>
        <m:sSub>
          <m:e>
            <m:r>
              <m:t>K</m:t>
            </m:r>
          </m:e>
          <m:sub>
            <m:r>
              <m:rPr>
                <m:nor/>
                <m:sty m:val="p"/>
              </m:rPr>
              <m:t>sp</m:t>
            </m:r>
          </m:sub>
        </m:sSub>
        <m:r>
          <m:rPr>
            <m:sty m:val="p"/>
          </m:rPr>
          <m:t>=</m:t>
        </m:r>
        <m:r>
          <m:t>7</m:t>
        </m:r>
        <m:r>
          <m:t> </m:t>
        </m:r>
        <m:r>
          <m:rPr>
            <m:sty m:val="p"/>
          </m:rPr>
          <m:t>×</m:t>
        </m:r>
        <m:r>
          <m:t> </m:t>
        </m:r>
        <m:sSup>
          <m:e>
            <m:r>
              <m:t>10</m:t>
            </m:r>
          </m:e>
          <m:sup>
            <m:r>
              <m:rPr>
                <m:sty m:val="p"/>
              </m:rPr>
              <m:t>−</m:t>
            </m:r>
            <m:r>
              <m:t>10</m:t>
            </m:r>
          </m:sup>
        </m:sSup>
      </m:oMath>
    </w:p>
    <w:p>
      <w:pPr>
        <w:pStyle w:val="TextBody"/>
      </w:pPr>
      <w:r>
        <w:t xml:space="preserve">(d)</w:t>
      </w:r>
      <w:r>
        <w:t xml:space="preserve"> </w:t>
      </w:r>
      <m:oMath>
        <m:sSub>
          <m:e>
            <m:r>
              <m:rPr>
                <m:nor/>
                <m:sty m:val="p"/>
              </m:rPr>
              <m:t>BaCO</m:t>
            </m:r>
          </m:e>
          <m:sub>
            <m:r>
              <m:t>3</m:t>
            </m:r>
          </m:sub>
        </m:sSub>
        <m:r>
          <m:t>  </m:t>
        </m:r>
        <m:sSub>
          <m:e>
            <m:r>
              <m:t>K</m:t>
            </m:r>
          </m:e>
          <m:sub>
            <m:r>
              <m:rPr>
                <m:nor/>
                <m:sty m:val="p"/>
              </m:rPr>
              <m:t>sp</m:t>
            </m:r>
          </m:sub>
        </m:sSub>
        <m:r>
          <m:rPr>
            <m:sty m:val="p"/>
          </m:rPr>
          <m:t>=</m:t>
        </m:r>
        <m:r>
          <m:t>1.6</m:t>
        </m:r>
        <m:r>
          <m:t> </m:t>
        </m:r>
        <m:r>
          <m:rPr>
            <m:sty m:val="p"/>
          </m:rPr>
          <m:t>×</m:t>
        </m:r>
        <m:r>
          <m:t> </m:t>
        </m:r>
        <m:sSup>
          <m:e>
            <m:r>
              <m:t>10</m:t>
            </m:r>
          </m:e>
          <m:sup>
            <m:r>
              <m:rPr>
                <m:sty m:val="p"/>
              </m:rPr>
              <m:t>−</m:t>
            </m:r>
            <m:r>
              <m:t>9</m:t>
            </m:r>
          </m:sup>
        </m:sSup>
      </m:oMath>
    </w:p>
    <w:p>
      <w:pPr>
        <w:pStyle w:val="TextBody"/>
      </w:pPr>
      <w:r>
        <w:t xml:space="preserve">(e)</w:t>
      </w:r>
      <w:r>
        <w:t xml:space="preserve"> </w:t>
      </w:r>
      <m:oMath>
        <m:sSub>
          <m:e>
            <m:r>
              <m:rPr>
                <m:nor/>
                <m:sty m:val="p"/>
              </m:rPr>
              <m:t>MnCO</m:t>
            </m:r>
          </m:e>
          <m:sub>
            <m:r>
              <m:t>3</m:t>
            </m:r>
          </m:sub>
        </m:sSub>
        <m:r>
          <m:t>  </m:t>
        </m:r>
        <m:sSub>
          <m:e>
            <m:r>
              <m:t>K</m:t>
            </m:r>
          </m:e>
          <m:sub>
            <m:r>
              <m:rPr>
                <m:nor/>
                <m:sty m:val="p"/>
              </m:rPr>
              <m:t>sp</m:t>
            </m:r>
          </m:sub>
        </m:sSub>
        <m:r>
          <m:rPr>
            <m:sty m:val="p"/>
          </m:rPr>
          <m:t>=</m:t>
        </m:r>
        <m:r>
          <m:t>8.8</m:t>
        </m:r>
        <m:r>
          <m:t> </m:t>
        </m:r>
        <m:r>
          <m:rPr>
            <m:sty m:val="p"/>
          </m:rPr>
          <m:t>×</m:t>
        </m:r>
        <m:r>
          <m:t> </m:t>
        </m:r>
        <m:sSup>
          <m:e>
            <m:r>
              <m:t>10</m:t>
            </m:r>
          </m:e>
          <m:sup>
            <m:r>
              <m:rPr>
                <m:sty m:val="p"/>
              </m:rPr>
              <m:t>−</m:t>
            </m:r>
            <m:r>
              <m:t>11</m:t>
            </m:r>
          </m:sup>
        </m:sSup>
      </m:oMath>
    </w:p>
    <w:bookmarkEnd w:id="203"/>
    <w:bookmarkEnd w:id="204"/>
    <w:bookmarkStart w:id="206" w:name="fs-idp3007504"/>
    <w:bookmarkStart w:id="205" w:name="fs-idp3007632"/>
    <w:p>
      <w:pPr>
        <w:pStyle w:val="TextBody"/>
      </w:pPr>
      <w:r>
        <w:t xml:space="preserve">60</w:t>
      </w:r>
      <w:r>
        <w:t xml:space="preserve">.</w:t>
      </w:r>
      <w:r>
        <w:t xml:space="preserve"> </w:t>
      </w:r>
    </w:p>
    <w:p>
      <w:pPr>
        <w:pStyle w:val="TextBody"/>
      </w:pPr>
      <w:r>
        <w:t xml:space="preserve">How many grams of Zn(CN)</w:t>
      </w:r>
      <w:r>
        <w:rPr>
          <w:vertAlign w:val="subscript"/>
        </w:rPr>
        <w:t xml:space="preserve">2</w:t>
      </w:r>
      <w:r>
        <w:t xml:space="preserve">(</w:t>
      </w:r>
      <w:r>
        <w:rPr>
          <w:iCs/>
          <w:i/>
        </w:rPr>
        <w:t xml:space="preserve">s</w:t>
      </w:r>
      <w:r>
        <w:t xml:space="preserve">) (117.44 g/mol) would be soluble in 100 mL of H</w:t>
      </w:r>
      <w:r>
        <w:rPr>
          <w:vertAlign w:val="subscript"/>
        </w:rPr>
        <w:t xml:space="preserve">2</w:t>
      </w:r>
      <w:r>
        <w:t xml:space="preserve">O? Include the balanced reaction and the expression for</w:t>
      </w:r>
      <w:r>
        <w:t xml:space="preserve"> </w:t>
      </w:r>
      <w:r>
        <w:rPr>
          <w:iCs/>
          <w:i/>
        </w:rPr>
        <w:t xml:space="preserve">K</w:t>
      </w:r>
      <w:r>
        <w:rPr>
          <w:vertAlign w:val="subscript"/>
        </w:rPr>
        <w:t xml:space="preserve">sp</w:t>
      </w:r>
      <w:r>
        <w:t xml:space="preserve"> </w:t>
      </w:r>
      <w:r>
        <w:t xml:space="preserve">in your answer. The</w:t>
      </w:r>
      <w:r>
        <w:t xml:space="preserve"> </w:t>
      </w:r>
      <w:r>
        <w:rPr>
          <w:iCs/>
          <w:i/>
        </w:rPr>
        <w:t xml:space="preserve">K</w:t>
      </w:r>
      <w:r>
        <w:rPr>
          <w:vertAlign w:val="subscript"/>
        </w:rPr>
        <w:t xml:space="preserve">sp</w:t>
      </w:r>
      <w:r>
        <w:t xml:space="preserve"> </w:t>
      </w:r>
      <w:r>
        <w:t xml:space="preserve">value for Zn(CN)</w:t>
      </w:r>
      <w:r>
        <w:rPr>
          <w:vertAlign w:val="subscript"/>
        </w:rPr>
        <w:t xml:space="preserve">2</w:t>
      </w:r>
      <w:r>
        <w:t xml:space="preserve">(</w:t>
      </w:r>
      <w:r>
        <w:rPr>
          <w:iCs/>
          <w:i/>
        </w:rPr>
        <w:t xml:space="preserve">s</w:t>
      </w:r>
      <w:r>
        <w:t xml:space="preserve">) is 3.0</w:t>
      </w:r>
      <w:r>
        <w:t xml:space="preserve"> </w:t>
      </w:r>
      <m:oMath>
        <m:r>
          <m:rPr>
            <m:sty m:val="p"/>
          </m:rPr>
          <m:t>×</m:t>
        </m:r>
      </m:oMath>
      <w:r>
        <w:t xml:space="preserve"> </w:t>
      </w:r>
      <w:r>
        <w:t xml:space="preserve">10</w:t>
      </w:r>
      <w:r>
        <w:rPr>
          <w:vertAlign w:val="superscript"/>
        </w:rPr>
        <w:t xml:space="preserve">–16</w:t>
      </w:r>
      <w:r>
        <w:t xml:space="preserve">.</w:t>
      </w:r>
    </w:p>
    <w:bookmarkEnd w:id="205"/>
    <w:bookmarkEnd w:id="206"/>
    <w:bookmarkEnd w:id="207"/>
    <w:bookmarkEnd w:id="208"/>
    <w:bookmarkStart w:id="271" w:name="fs-idp110000448"/>
    <w:p>
      <w:pPr>
        <w:pStyle w:val="TextBody"/>
      </w:pPr>
      <w:hyperlink r:id="rId209"/>
    </w:p>
    <w:bookmarkStart w:id="270" w:name="lewis-acids-and-bases"/>
    <w:p>
      <w:pPr>
        <w:pStyle w:val="Heading3"/>
      </w:pPr>
      <w:r>
        <w:t xml:space="preserve">15.2</w:t>
      </w:r>
      <w:r>
        <w:t xml:space="preserve"> </w:t>
      </w:r>
      <w:r>
        <w:t xml:space="preserve"> </w:t>
      </w:r>
      <w:r>
        <w:t xml:space="preserve"> </w:t>
      </w:r>
      <w:r>
        <w:t xml:space="preserve">Lewis Acids and Bases</w:t>
      </w:r>
    </w:p>
    <w:bookmarkStart w:id="211" w:name="fs-idm212489824"/>
    <w:bookmarkStart w:id="210" w:name="fs-idm220716944"/>
    <w:p>
      <w:pPr>
        <w:pStyle w:val="FirstParagraph"/>
      </w:pPr>
      <w:r>
        <w:t xml:space="preserve">61</w:t>
      </w:r>
      <w:r>
        <w:t xml:space="preserve">.</w:t>
      </w:r>
      <w:r>
        <w:t xml:space="preserve"> </w:t>
      </w:r>
    </w:p>
    <w:p>
      <w:pPr>
        <w:pStyle w:val="TextBody"/>
      </w:pPr>
      <w:r>
        <w:t xml:space="preserve">Even though Ca(OH)</w:t>
      </w:r>
      <w:r>
        <w:rPr>
          <w:vertAlign w:val="subscript"/>
        </w:rPr>
        <w:t xml:space="preserve">2</w:t>
      </w:r>
      <w:r>
        <w:t xml:space="preserve"> </w:t>
      </w:r>
      <w:r>
        <w:t xml:space="preserve">is an inexpensive base, its limited solubility restricts its use. What is the pH of a saturated solution of Ca(OH)</w:t>
      </w:r>
      <w:r>
        <w:rPr>
          <w:vertAlign w:val="subscript"/>
        </w:rPr>
        <w:t xml:space="preserve">2</w:t>
      </w:r>
      <w:r>
        <w:t xml:space="preserve">?</w:t>
      </w:r>
    </w:p>
    <w:bookmarkEnd w:id="210"/>
    <w:bookmarkEnd w:id="211"/>
    <w:bookmarkStart w:id="214" w:name="fs-idp46388832"/>
    <w:bookmarkStart w:id="213" w:name="fs-idm72588944"/>
    <w:p>
      <w:pPr>
        <w:pStyle w:val="TextBody"/>
      </w:pPr>
      <w:hyperlink r:id="rId212">
        <w:r>
          <w:rPr>
            <w:rStyle w:val="InternetLink"/>
          </w:rPr>
          <w:t xml:space="preserve">62</w:t>
        </w:r>
      </w:hyperlink>
      <w:r>
        <w:t xml:space="preserve">.</w:t>
      </w:r>
      <w:r>
        <w:t xml:space="preserve"> </w:t>
      </w:r>
    </w:p>
    <w:p>
      <w:pPr>
        <w:pStyle w:val="TextBody"/>
      </w:pPr>
      <w:r>
        <w:t xml:space="preserve">Under what circumstances, if any, does a sample of solid AgCl completely dissolve in pure water?</w:t>
      </w:r>
    </w:p>
    <w:bookmarkEnd w:id="213"/>
    <w:bookmarkEnd w:id="214"/>
    <w:bookmarkStart w:id="216" w:name="fs-idm65484352"/>
    <w:bookmarkStart w:id="215" w:name="fs-idp38665072"/>
    <w:p>
      <w:pPr>
        <w:pStyle w:val="TextBody"/>
      </w:pPr>
      <w:r>
        <w:t xml:space="preserve">63</w:t>
      </w:r>
      <w:r>
        <w:t xml:space="preserve">.</w:t>
      </w:r>
      <w:r>
        <w:t xml:space="preserve"> </w:t>
      </w:r>
    </w:p>
    <w:p>
      <w:pPr>
        <w:pStyle w:val="TextBody"/>
      </w:pPr>
      <w:r>
        <w:t xml:space="preserve">Explain why the addition of NH</w:t>
      </w:r>
      <w:r>
        <w:rPr>
          <w:vertAlign w:val="subscript"/>
        </w:rPr>
        <w:t xml:space="preserve">3</w:t>
      </w:r>
      <w:r>
        <w:t xml:space="preserve"> </w:t>
      </w:r>
      <w:r>
        <w:t xml:space="preserve">or HNO</w:t>
      </w:r>
      <w:r>
        <w:rPr>
          <w:vertAlign w:val="subscript"/>
        </w:rPr>
        <w:t xml:space="preserve">3</w:t>
      </w:r>
      <w:r>
        <w:t xml:space="preserve"> </w:t>
      </w:r>
      <w:r>
        <w:t xml:space="preserve">to a saturated solution of Ag</w:t>
      </w:r>
      <w:r>
        <w:rPr>
          <w:vertAlign w:val="subscript"/>
        </w:rPr>
        <w:t xml:space="preserve">2</w:t>
      </w:r>
      <w:r>
        <w:t xml:space="preserve">CO</w:t>
      </w:r>
      <w:r>
        <w:rPr>
          <w:vertAlign w:val="subscript"/>
        </w:rPr>
        <w:t xml:space="preserve">3</w:t>
      </w:r>
      <w:r>
        <w:t xml:space="preserve"> </w:t>
      </w:r>
      <w:r>
        <w:t xml:space="preserve">in contact with solid Ag</w:t>
      </w:r>
      <w:r>
        <w:rPr>
          <w:vertAlign w:val="subscript"/>
        </w:rPr>
        <w:t xml:space="preserve">2</w:t>
      </w:r>
      <w:r>
        <w:t xml:space="preserve">CO</w:t>
      </w:r>
      <w:r>
        <w:rPr>
          <w:vertAlign w:val="subscript"/>
        </w:rPr>
        <w:t xml:space="preserve">3</w:t>
      </w:r>
      <w:r>
        <w:t xml:space="preserve"> </w:t>
      </w:r>
      <w:r>
        <w:t xml:space="preserve">increases the solubility of the solid.</w:t>
      </w:r>
    </w:p>
    <w:bookmarkEnd w:id="215"/>
    <w:bookmarkEnd w:id="216"/>
    <w:bookmarkStart w:id="219" w:name="fs-idm55438304"/>
    <w:bookmarkStart w:id="218" w:name="fs-idm65845264"/>
    <w:p>
      <w:pPr>
        <w:pStyle w:val="TextBody"/>
      </w:pPr>
      <w:hyperlink r:id="rId217">
        <w:r>
          <w:rPr>
            <w:rStyle w:val="InternetLink"/>
          </w:rPr>
          <w:t xml:space="preserve">64</w:t>
        </w:r>
      </w:hyperlink>
      <w:r>
        <w:t xml:space="preserve">.</w:t>
      </w:r>
      <w:r>
        <w:t xml:space="preserve"> </w:t>
      </w:r>
    </w:p>
    <w:p>
      <w:pPr>
        <w:pStyle w:val="TextBody"/>
      </w:pPr>
      <w:r>
        <w:t xml:space="preserve">Calculate the cadmium ion concentration, [Cd</w:t>
      </w:r>
      <w:r>
        <w:rPr>
          <w:vertAlign w:val="superscript"/>
        </w:rPr>
        <w:t xml:space="preserve">2+</w:t>
      </w:r>
      <w:r>
        <w:t xml:space="preserve">], in a solution prepared by mixing 0.100 L of 0.0100</w:t>
      </w:r>
      <w:r>
        <w:t xml:space="preserve"> </w:t>
      </w:r>
      <w:r>
        <w:rPr>
          <w:iCs/>
          <w:i/>
        </w:rPr>
        <w:t xml:space="preserve">M</w:t>
      </w:r>
      <w:r>
        <w:t xml:space="preserve"> </w:t>
      </w:r>
      <w:r>
        <w:t xml:space="preserve">Cd(NO</w:t>
      </w:r>
      <w:r>
        <w:rPr>
          <w:vertAlign w:val="subscript"/>
        </w:rPr>
        <w:t xml:space="preserve">3</w:t>
      </w:r>
      <w:r>
        <w:t xml:space="preserve">)</w:t>
      </w:r>
      <w:r>
        <w:rPr>
          <w:vertAlign w:val="subscript"/>
        </w:rPr>
        <w:t xml:space="preserve">2</w:t>
      </w:r>
      <w:r>
        <w:t xml:space="preserve"> </w:t>
      </w:r>
      <w:r>
        <w:t xml:space="preserve">with 0.150 L of 0.100 NH</w:t>
      </w:r>
      <w:r>
        <w:rPr>
          <w:vertAlign w:val="subscript"/>
        </w:rPr>
        <w:t xml:space="preserve">3</w:t>
      </w:r>
      <w:r>
        <w:t xml:space="preserve">(</w:t>
      </w:r>
      <w:r>
        <w:rPr>
          <w:iCs/>
          <w:i/>
        </w:rPr>
        <w:t xml:space="preserve">aq</w:t>
      </w:r>
      <w:r>
        <w:t xml:space="preserve">).</w:t>
      </w:r>
    </w:p>
    <w:bookmarkEnd w:id="218"/>
    <w:bookmarkEnd w:id="219"/>
    <w:bookmarkStart w:id="221" w:name="fs-idm98555648"/>
    <w:bookmarkStart w:id="220" w:name="fs-idp62094880"/>
    <w:p>
      <w:pPr>
        <w:pStyle w:val="TextBody"/>
      </w:pPr>
      <w:r>
        <w:t xml:space="preserve">65</w:t>
      </w:r>
      <w:r>
        <w:t xml:space="preserve">.</w:t>
      </w:r>
      <w:r>
        <w:t xml:space="preserve"> </w:t>
      </w:r>
    </w:p>
    <w:p>
      <w:pPr>
        <w:pStyle w:val="TextBody"/>
      </w:pPr>
      <w:r>
        <w:t xml:space="preserve">Explain why addition of NH</w:t>
      </w:r>
      <w:r>
        <w:rPr>
          <w:vertAlign w:val="subscript"/>
        </w:rPr>
        <w:t xml:space="preserve">3</w:t>
      </w:r>
      <w:r>
        <w:t xml:space="preserve"> </w:t>
      </w:r>
      <w:r>
        <w:t xml:space="preserve">or HNO</w:t>
      </w:r>
      <w:r>
        <w:rPr>
          <w:vertAlign w:val="subscript"/>
        </w:rPr>
        <w:t xml:space="preserve">3</w:t>
      </w:r>
      <w:r>
        <w:t xml:space="preserve"> </w:t>
      </w:r>
      <w:r>
        <w:t xml:space="preserve">to a saturated solution of Cu(OH)</w:t>
      </w:r>
      <w:r>
        <w:rPr>
          <w:vertAlign w:val="subscript"/>
        </w:rPr>
        <w:t xml:space="preserve">2</w:t>
      </w:r>
      <w:r>
        <w:t xml:space="preserve"> </w:t>
      </w:r>
      <w:r>
        <w:t xml:space="preserve">in contact with solid Cu(OH)</w:t>
      </w:r>
      <w:r>
        <w:rPr>
          <w:vertAlign w:val="subscript"/>
        </w:rPr>
        <w:t xml:space="preserve">2</w:t>
      </w:r>
      <w:r>
        <w:t xml:space="preserve"> </w:t>
      </w:r>
      <w:r>
        <w:t xml:space="preserve">increases the solubility of the solid.</w:t>
      </w:r>
    </w:p>
    <w:bookmarkEnd w:id="220"/>
    <w:bookmarkEnd w:id="221"/>
    <w:bookmarkStart w:id="224" w:name="fs-idm72577424"/>
    <w:bookmarkStart w:id="223" w:name="fs-idm51563936"/>
    <w:p>
      <w:pPr>
        <w:pStyle w:val="TextBody"/>
      </w:pPr>
      <w:hyperlink r:id="rId222">
        <w:r>
          <w:rPr>
            <w:rStyle w:val="InternetLink"/>
          </w:rPr>
          <w:t xml:space="preserve">66</w:t>
        </w:r>
      </w:hyperlink>
      <w:r>
        <w:t xml:space="preserve">.</w:t>
      </w:r>
      <w:r>
        <w:t xml:space="preserve"> </w:t>
      </w:r>
    </w:p>
    <w:p>
      <w:pPr>
        <w:pStyle w:val="TextBody"/>
      </w:pPr>
      <w:r>
        <w:t xml:space="preserve">Sometimes equilibria for complex ions are described in terms of dissociation constants,</w:t>
      </w:r>
      <w:r>
        <w:t xml:space="preserve"> </w:t>
      </w:r>
      <w:r>
        <w:rPr>
          <w:iCs/>
          <w:i/>
        </w:rPr>
        <w:t xml:space="preserve">K</w:t>
      </w:r>
      <w:r>
        <w:rPr>
          <w:vertAlign w:val="subscript"/>
        </w:rPr>
        <w:t xml:space="preserve">d</w:t>
      </w:r>
      <w:r>
        <w:t xml:space="preserve">. For the complex ion</w:t>
      </w:r>
      <w:r>
        <w:t xml:space="preserve"> </w:t>
      </w:r>
      <m:oMath>
        <m:sSub>
          <m:e>
            <m:r>
              <m:rPr>
                <m:nor/>
                <m:sty m:val="p"/>
              </m:rPr>
              <m:t>AlF</m:t>
            </m:r>
          </m:e>
          <m:sub>
            <m:r>
              <m:t>6</m:t>
            </m:r>
          </m:sub>
        </m:sSub>
        <m:sSup>
          <m:e>
            <m:r>
              <m:t>​</m:t>
            </m:r>
          </m:e>
          <m:sup>
            <m:r>
              <m:rPr>
                <m:nor/>
                <m:sty m:val="p"/>
              </m:rPr>
              <m:t>3−</m:t>
            </m:r>
          </m:sup>
        </m:sSup>
      </m:oMath>
      <w:r>
        <w:t xml:space="preserve"> </w:t>
      </w:r>
      <w:r>
        <w:t xml:space="preserve">the dissociation reaction is:</w:t>
      </w:r>
    </w:p>
    <w:p>
      <w:pPr>
        <w:pStyle w:val="TextBody"/>
      </w:pPr>
      <m:oMath>
        <m:sSub>
          <m:e>
            <m:r>
              <m:rPr>
                <m:nor/>
                <m:sty m:val="p"/>
              </m:rPr>
              <m:t>AlF</m:t>
            </m:r>
          </m:e>
          <m:sub>
            <m:r>
              <m:t>6</m:t>
            </m:r>
          </m:sub>
        </m:sSub>
        <m:sSup>
          <m:e>
            <m:r>
              <m:t>​</m:t>
            </m:r>
          </m:e>
          <m:sup>
            <m:r>
              <m:rPr>
                <m:nor/>
                <m:sty m:val="p"/>
              </m:rPr>
              <m:t>3−</m:t>
            </m:r>
          </m:sup>
        </m:sSup>
        <m:r>
          <m:rPr>
            <m:sty m:val="p"/>
          </m:rPr>
          <m:t>⇌</m:t>
        </m:r>
        <m:sSup>
          <m:e>
            <m:r>
              <m:rPr>
                <m:nor/>
                <m:sty m:val="p"/>
              </m:rPr>
              <m:t>Al</m:t>
            </m:r>
          </m:e>
          <m:sup>
            <m:r>
              <m:rPr>
                <m:nor/>
                <m:sty m:val="p"/>
              </m:rPr>
              <m:t>3+</m:t>
            </m:r>
          </m:sup>
        </m:sSup>
        <m:r>
          <m:rPr>
            <m:sty m:val="p"/>
          </m:rPr>
          <m:t>+</m:t>
        </m:r>
        <m:r>
          <m:t>6</m:t>
        </m:r>
        <m:sSup>
          <m:e>
            <m:r>
              <m:rPr>
                <m:nor/>
                <m:sty m:val="p"/>
              </m:rPr>
              <m:t>F</m:t>
            </m:r>
          </m:e>
          <m:sup>
            <m:r>
              <m:rPr>
                <m:nor/>
                <m:sty m:val="p"/>
              </m:rPr>
              <m:t>−</m:t>
            </m:r>
          </m:sup>
        </m:sSup>
      </m:oMath>
      <w:r>
        <w:t xml:space="preserve"> </w:t>
      </w:r>
      <w:r>
        <w:t xml:space="preserve">and</w:t>
      </w:r>
      <w:r>
        <w:t xml:space="preserve"> </w:t>
      </w:r>
      <m:oMath>
        <m:sSub>
          <m:e>
            <m:r>
              <m:t>K</m:t>
            </m:r>
          </m:e>
          <m:sub>
            <m:r>
              <m:rPr>
                <m:nor/>
                <m:sty m:val="p"/>
              </m:rPr>
              <m:t>d</m:t>
            </m:r>
          </m:sub>
        </m:sSub>
        <m:r>
          <m:rPr>
            <m:sty m:val="p"/>
          </m:rPr>
          <m:t>=</m:t>
        </m:r>
        <m:f>
          <m:fPr>
            <m:type m:val="bar"/>
          </m:fPr>
          <m:num>
            <m:r>
              <m:rPr>
                <m:sty m:val="p"/>
              </m:rPr>
              <m:t>[</m:t>
            </m:r>
            <m:sSup>
              <m:e>
                <m:r>
                  <m:rPr>
                    <m:nor/>
                    <m:sty m:val="p"/>
                  </m:rPr>
                  <m:t>Al</m:t>
                </m:r>
              </m:e>
              <m:sup>
                <m:r>
                  <m:rPr>
                    <m:nor/>
                    <m:sty m:val="p"/>
                  </m:rPr>
                  <m:t>3+</m:t>
                </m:r>
              </m:sup>
            </m:sSup>
            <m:r>
              <m:rPr>
                <m:sty m:val="p"/>
              </m:rPr>
              <m:t>]</m:t>
            </m:r>
            <m:sSup>
              <m:e>
                <m:r>
                  <m:rPr>
                    <m:sty m:val="p"/>
                  </m:rPr>
                  <m:t>[</m:t>
                </m:r>
                <m:sSup>
                  <m:e>
                    <m:r>
                      <m:rPr>
                        <m:nor/>
                        <m:sty m:val="p"/>
                      </m:rPr>
                      <m:t>F</m:t>
                    </m:r>
                  </m:e>
                  <m:sup>
                    <m:r>
                      <m:rPr>
                        <m:nor/>
                        <m:sty m:val="p"/>
                      </m:rPr>
                      <m:t>−</m:t>
                    </m:r>
                  </m:sup>
                </m:sSup>
                <m:r>
                  <m:rPr>
                    <m:sty m:val="p"/>
                  </m:rPr>
                  <m:t>]</m:t>
                </m:r>
              </m:e>
              <m:sup>
                <m:r>
                  <m:t>6</m:t>
                </m:r>
              </m:sup>
            </m:sSup>
          </m:num>
          <m:den>
            <m:r>
              <m:rPr>
                <m:sty m:val="p"/>
              </m:rPr>
              <m:t>[</m:t>
            </m:r>
            <m:sSub>
              <m:e>
                <m:r>
                  <m:rPr>
                    <m:nor/>
                    <m:sty m:val="p"/>
                  </m:rPr>
                  <m:t>AlF</m:t>
                </m:r>
              </m:e>
              <m:sub>
                <m:r>
                  <m:t>6</m:t>
                </m:r>
              </m:sub>
            </m:sSub>
            <m:sSup>
              <m:e>
                <m:r>
                  <m:t>​</m:t>
                </m:r>
              </m:e>
              <m:sup>
                <m:r>
                  <m:rPr>
                    <m:nor/>
                    <m:sty m:val="p"/>
                  </m:rPr>
                  <m:t>3−</m:t>
                </m:r>
              </m:sup>
            </m:sSup>
            <m:r>
              <m:rPr>
                <m:sty m:val="p"/>
              </m:rPr>
              <m:t>]</m:t>
            </m:r>
          </m:den>
        </m:f>
        <m:r>
          <m:rPr>
            <m:sty m:val="p"/>
          </m:rPr>
          <m:t>=</m:t>
        </m:r>
        <m:r>
          <m:t>2</m:t>
        </m:r>
        <m:r>
          <m:t> </m:t>
        </m:r>
        <m:r>
          <m:rPr>
            <m:sty m:val="p"/>
          </m:rPr>
          <m:t>×</m:t>
        </m:r>
        <m:r>
          <m:t> </m:t>
        </m:r>
        <m:sSup>
          <m:e>
            <m:r>
              <m:t>10</m:t>
            </m:r>
          </m:e>
          <m:sup>
            <m:r>
              <m:rPr>
                <m:sty m:val="p"/>
              </m:rPr>
              <m:t>−</m:t>
            </m:r>
            <m:r>
              <m:t>24</m:t>
            </m:r>
          </m:sup>
        </m:sSup>
      </m:oMath>
    </w:p>
    <w:p>
      <w:pPr>
        <w:pStyle w:val="TextBody"/>
      </w:pPr>
      <w:r>
        <w:t xml:space="preserve">Calculate the value of the formation constant,</w:t>
      </w:r>
      <w:r>
        <w:t xml:space="preserve"> </w:t>
      </w:r>
      <w:r>
        <w:rPr>
          <w:iCs/>
          <w:i/>
        </w:rPr>
        <w:t xml:space="preserve">K</w:t>
      </w:r>
      <w:r>
        <w:rPr>
          <w:vertAlign w:val="subscript"/>
        </w:rPr>
        <w:t xml:space="preserve">f</w:t>
      </w:r>
      <w:r>
        <w:t xml:space="preserve">, for</w:t>
      </w:r>
      <w:r>
        <w:t xml:space="preserve"> </w:t>
      </w:r>
      <m:oMath>
        <m:sSub>
          <m:e>
            <m:r>
              <m:rPr>
                <m:nor/>
                <m:sty m:val="p"/>
              </m:rPr>
              <m:t>AlF</m:t>
            </m:r>
          </m:e>
          <m:sub>
            <m:r>
              <m:rPr>
                <m:nor/>
                <m:sty m:val="p"/>
              </m:rPr>
              <m:t>6</m:t>
            </m:r>
          </m:sub>
        </m:sSub>
        <m:sSup>
          <m:e>
            <m:r>
              <m:t>​</m:t>
            </m:r>
          </m:e>
          <m:sup>
            <m:r>
              <m:rPr>
                <m:nor/>
                <m:sty m:val="p"/>
              </m:rPr>
              <m:t>3−</m:t>
            </m:r>
          </m:sup>
        </m:sSup>
        <m:r>
          <m:rPr>
            <m:sty m:val="p"/>
          </m:rPr>
          <m:t>.</m:t>
        </m:r>
      </m:oMath>
    </w:p>
    <w:bookmarkEnd w:id="223"/>
    <w:bookmarkEnd w:id="224"/>
    <w:bookmarkStart w:id="226" w:name="fs-idm50986272"/>
    <w:bookmarkStart w:id="225" w:name="fs-idm24862320"/>
    <w:p>
      <w:pPr>
        <w:pStyle w:val="TextBody"/>
      </w:pPr>
      <w:r>
        <w:t xml:space="preserve">67</w:t>
      </w:r>
      <w:r>
        <w:t xml:space="preserve">.</w:t>
      </w:r>
      <w:r>
        <w:t xml:space="preserve"> </w:t>
      </w:r>
    </w:p>
    <w:p>
      <w:pPr>
        <w:pStyle w:val="TextBody"/>
      </w:pPr>
      <w:r>
        <w:t xml:space="preserve">Using the value of the formation constant for the complex ion</w:t>
      </w:r>
      <w:r>
        <w:t xml:space="preserve"> </w:t>
      </w:r>
      <m:oMath>
        <m:r>
          <m:rPr>
            <m:nor/>
            <m:sty m:val="p"/>
          </m:rPr>
          <m:t>Co</m:t>
        </m:r>
        <m:sSub>
          <m:e>
            <m:d>
              <m:dPr>
                <m:begChr m:val="("/>
                <m:endChr m:val=")"/>
                <m:sepChr m:val=""/>
                <m:grow/>
              </m:dPr>
              <m:e>
                <m:sSub>
                  <m:e>
                    <m:r>
                      <m:rPr>
                        <m:nor/>
                        <m:sty m:val="p"/>
                      </m:rPr>
                      <m:t>NH</m:t>
                    </m:r>
                  </m:e>
                  <m:sub>
                    <m:r>
                      <m:t>3</m:t>
                    </m:r>
                  </m:sub>
                </m:sSub>
              </m:e>
            </m:d>
          </m:e>
          <m:sub>
            <m:r>
              <m:t>6</m:t>
            </m:r>
          </m:sub>
        </m:sSub>
        <m:sSup>
          <m:e>
            <m:r>
              <m:t>​</m:t>
            </m:r>
          </m:e>
          <m:sup>
            <m:r>
              <m:rPr>
                <m:nor/>
                <m:sty m:val="p"/>
              </m:rPr>
              <m:t>2+</m:t>
            </m:r>
          </m:sup>
        </m:sSup>
        <m:r>
          <m:rPr>
            <m:sty m:val="p"/>
          </m:rPr>
          <m:t>,</m:t>
        </m:r>
      </m:oMath>
      <w:r>
        <w:t xml:space="preserve"> </w:t>
      </w:r>
      <w:r>
        <w:t xml:space="preserve">calculate the dissociation constant.</w:t>
      </w:r>
    </w:p>
    <w:bookmarkEnd w:id="225"/>
    <w:bookmarkEnd w:id="226"/>
    <w:bookmarkStart w:id="229" w:name="fs-idp18623376"/>
    <w:bookmarkStart w:id="228" w:name="fs-idm18189136"/>
    <w:p>
      <w:pPr>
        <w:pStyle w:val="TextBody"/>
      </w:pPr>
      <w:hyperlink r:id="rId227">
        <w:r>
          <w:rPr>
            <w:rStyle w:val="InternetLink"/>
          </w:rPr>
          <w:t xml:space="preserve">68</w:t>
        </w:r>
      </w:hyperlink>
      <w:r>
        <w:t xml:space="preserve">.</w:t>
      </w:r>
      <w:r>
        <w:t xml:space="preserve"> </w:t>
      </w:r>
    </w:p>
    <w:p>
      <w:pPr>
        <w:pStyle w:val="TextBody"/>
      </w:pPr>
      <w:r>
        <w:t xml:space="preserve">Using the dissociation constant,</w:t>
      </w:r>
      <w:r>
        <w:t xml:space="preserve"> </w:t>
      </w:r>
      <w:r>
        <w:rPr>
          <w:iCs/>
          <w:i/>
        </w:rPr>
        <w:t xml:space="preserve">K</w:t>
      </w:r>
      <w:r>
        <w:rPr>
          <w:vertAlign w:val="subscript"/>
        </w:rPr>
        <w:t xml:space="preserve">d</w:t>
      </w:r>
      <w:r>
        <w:t xml:space="preserve"> </w:t>
      </w:r>
      <w:r>
        <w:t xml:space="preserve">= 3.3</w:t>
      </w:r>
      <w:r>
        <w:t xml:space="preserve"> </w:t>
      </w:r>
      <m:oMath>
        <m:r>
          <m:rPr>
            <m:sty m:val="p"/>
          </m:rPr>
          <m:t>×</m:t>
        </m:r>
      </m:oMath>
      <w:r>
        <w:t xml:space="preserve"> </w:t>
      </w:r>
      <w:r>
        <w:t xml:space="preserve">10</w:t>
      </w:r>
      <w:r>
        <w:rPr>
          <w:vertAlign w:val="superscript"/>
        </w:rPr>
        <w:t xml:space="preserve">–19</w:t>
      </w:r>
      <w:r>
        <w:t xml:space="preserve">, calculate the equilibrium concentrations of Cd</w:t>
      </w:r>
      <w:r>
        <w:rPr>
          <w:vertAlign w:val="superscript"/>
        </w:rPr>
        <w:t xml:space="preserve">2+</w:t>
      </w:r>
      <w:r>
        <w:t xml:space="preserve"> </w:t>
      </w:r>
      <w:r>
        <w:t xml:space="preserve">and CN</w:t>
      </w:r>
      <w:r>
        <w:rPr>
          <w:vertAlign w:val="superscript"/>
        </w:rPr>
        <w:t xml:space="preserve">–</w:t>
      </w:r>
      <w:r>
        <w:t xml:space="preserve"> </w:t>
      </w:r>
      <w:r>
        <w:t xml:space="preserve">in a 0.250-</w:t>
      </w:r>
      <w:r>
        <w:rPr>
          <w:iCs/>
          <w:i/>
        </w:rPr>
        <w:t xml:space="preserve">M</w:t>
      </w:r>
      <w:r>
        <w:t xml:space="preserve"> </w:t>
      </w:r>
      <w:r>
        <w:t xml:space="preserve">solution of</w:t>
      </w:r>
      <w:r>
        <w:t xml:space="preserve"> </w:t>
      </w:r>
      <m:oMath>
        <m:r>
          <m:rPr>
            <m:nor/>
            <m:sty m:val="p"/>
          </m:rPr>
          <m:t>Cd</m:t>
        </m:r>
        <m:sSub>
          <m:e>
            <m:d>
              <m:dPr>
                <m:begChr m:val="("/>
                <m:endChr m:val=")"/>
                <m:sepChr m:val=""/>
                <m:grow/>
              </m:dPr>
              <m:e>
                <m:r>
                  <m:rPr>
                    <m:nor/>
                    <m:sty m:val="p"/>
                  </m:rPr>
                  <m:t>CN</m:t>
                </m:r>
              </m:e>
            </m:d>
          </m:e>
          <m:sub>
            <m:r>
              <m:t>4</m:t>
            </m:r>
          </m:sub>
        </m:sSub>
        <m:sSup>
          <m:e>
            <m:r>
              <m:t>​</m:t>
            </m:r>
          </m:e>
          <m:sup>
            <m:r>
              <m:rPr>
                <m:nor/>
                <m:sty m:val="p"/>
              </m:rPr>
              <m:t>2−</m:t>
            </m:r>
          </m:sup>
        </m:sSup>
        <m:r>
          <m:rPr>
            <m:sty m:val="p"/>
          </m:rPr>
          <m:t>.</m:t>
        </m:r>
      </m:oMath>
    </w:p>
    <w:bookmarkEnd w:id="228"/>
    <w:bookmarkEnd w:id="229"/>
    <w:bookmarkStart w:id="231" w:name="fs-idm19606400"/>
    <w:bookmarkStart w:id="230" w:name="fs-idm87841616"/>
    <w:p>
      <w:pPr>
        <w:pStyle w:val="TextBody"/>
      </w:pPr>
      <w:r>
        <w:t xml:space="preserve">69</w:t>
      </w:r>
      <w:r>
        <w:t xml:space="preserve">.</w:t>
      </w:r>
      <w:r>
        <w:t xml:space="preserve"> </w:t>
      </w:r>
    </w:p>
    <w:p>
      <w:pPr>
        <w:pStyle w:val="TextBody"/>
      </w:pPr>
      <w:r>
        <w:t xml:space="preserve">Using the dissociation constant,</w:t>
      </w:r>
      <w:r>
        <w:t xml:space="preserve"> </w:t>
      </w:r>
      <w:r>
        <w:rPr>
          <w:iCs/>
          <w:i/>
        </w:rPr>
        <w:t xml:space="preserve">K</w:t>
      </w:r>
      <w:r>
        <w:rPr>
          <w:vertAlign w:val="subscript"/>
        </w:rPr>
        <w:t xml:space="preserve">d</w:t>
      </w:r>
      <w:r>
        <w:t xml:space="preserve"> </w:t>
      </w:r>
      <w:r>
        <w:t xml:space="preserve">= 3.4</w:t>
      </w:r>
      <w:r>
        <w:t xml:space="preserve"> </w:t>
      </w:r>
      <m:oMath>
        <m:r>
          <m:rPr>
            <m:sty m:val="p"/>
          </m:rPr>
          <m:t>×</m:t>
        </m:r>
      </m:oMath>
      <w:r>
        <w:t xml:space="preserve"> </w:t>
      </w:r>
      <w:r>
        <w:t xml:space="preserve">10</w:t>
      </w:r>
      <w:r>
        <w:rPr>
          <w:vertAlign w:val="superscript"/>
        </w:rPr>
        <w:t xml:space="preserve">–15</w:t>
      </w:r>
      <w:r>
        <w:t xml:space="preserve">, calculate the equilibrium concentrations of Zn</w:t>
      </w:r>
      <w:r>
        <w:rPr>
          <w:vertAlign w:val="superscript"/>
        </w:rPr>
        <w:t xml:space="preserve">2+</w:t>
      </w:r>
      <w:r>
        <w:t xml:space="preserve"> </w:t>
      </w:r>
      <w:r>
        <w:t xml:space="preserve">and OH</w:t>
      </w:r>
      <w:r>
        <w:rPr>
          <w:vertAlign w:val="superscript"/>
        </w:rPr>
        <w:t xml:space="preserve">–</w:t>
      </w:r>
      <w:r>
        <w:t xml:space="preserve"> </w:t>
      </w:r>
      <w:r>
        <w:t xml:space="preserve">in a 0.0465-</w:t>
      </w:r>
      <w:r>
        <w:rPr>
          <w:iCs/>
          <w:i/>
        </w:rPr>
        <w:t xml:space="preserve">M</w:t>
      </w:r>
      <w:r>
        <w:t xml:space="preserve"> </w:t>
      </w:r>
      <w:r>
        <w:t xml:space="preserve">solution of</w:t>
      </w:r>
      <w:r>
        <w:t xml:space="preserve"> </w:t>
      </w:r>
      <m:oMath>
        <m:r>
          <m:rPr>
            <m:nor/>
            <m:sty m:val="p"/>
          </m:rPr>
          <m:t>Zn</m:t>
        </m:r>
        <m:sSub>
          <m:e>
            <m:d>
              <m:dPr>
                <m:begChr m:val="("/>
                <m:endChr m:val=")"/>
                <m:sepChr m:val=""/>
                <m:grow/>
              </m:dPr>
              <m:e>
                <m:r>
                  <m:rPr>
                    <m:nor/>
                    <m:sty m:val="p"/>
                  </m:rPr>
                  <m:t>OH</m:t>
                </m:r>
              </m:e>
            </m:d>
          </m:e>
          <m:sub>
            <m:r>
              <m:t>4</m:t>
            </m:r>
          </m:sub>
        </m:sSub>
        <m:sSup>
          <m:e>
            <m:r>
              <m:t>​</m:t>
            </m:r>
          </m:e>
          <m:sup>
            <m:r>
              <m:rPr>
                <m:nor/>
                <m:sty m:val="p"/>
              </m:rPr>
              <m:t>2−</m:t>
            </m:r>
          </m:sup>
        </m:sSup>
        <m:r>
          <m:rPr>
            <m:sty m:val="p"/>
          </m:rPr>
          <m:t>.</m:t>
        </m:r>
      </m:oMath>
    </w:p>
    <w:bookmarkEnd w:id="230"/>
    <w:bookmarkEnd w:id="231"/>
    <w:bookmarkStart w:id="234" w:name="fs-idm47233344"/>
    <w:bookmarkStart w:id="233" w:name="fs-idp148370512"/>
    <w:p>
      <w:pPr>
        <w:pStyle w:val="TextBody"/>
      </w:pPr>
      <w:hyperlink r:id="rId232">
        <w:r>
          <w:rPr>
            <w:rStyle w:val="InternetLink"/>
          </w:rPr>
          <w:t xml:space="preserve">70</w:t>
        </w:r>
      </w:hyperlink>
      <w:r>
        <w:t xml:space="preserve">.</w:t>
      </w:r>
      <w:r>
        <w:t xml:space="preserve"> </w:t>
      </w:r>
    </w:p>
    <w:p>
      <w:pPr>
        <w:pStyle w:val="TextBody"/>
      </w:pPr>
      <w:r>
        <w:t xml:space="preserve">Using the dissociation constant,</w:t>
      </w:r>
      <w:r>
        <w:t xml:space="preserve"> </w:t>
      </w:r>
      <w:r>
        <w:rPr>
          <w:iCs/>
          <w:i/>
        </w:rPr>
        <w:t xml:space="preserve">K</w:t>
      </w:r>
      <w:r>
        <w:rPr>
          <w:vertAlign w:val="subscript"/>
        </w:rPr>
        <w:t xml:space="preserve">d</w:t>
      </w:r>
      <w:r>
        <w:t xml:space="preserve"> </w:t>
      </w:r>
      <w:r>
        <w:t xml:space="preserve">= 2.2</w:t>
      </w:r>
      <w:r>
        <w:t xml:space="preserve"> </w:t>
      </w:r>
      <m:oMath>
        <m:r>
          <m:rPr>
            <m:sty m:val="p"/>
          </m:rPr>
          <m:t>×</m:t>
        </m:r>
      </m:oMath>
      <w:r>
        <w:t xml:space="preserve"> </w:t>
      </w:r>
      <w:r>
        <w:t xml:space="preserve">10</w:t>
      </w:r>
      <w:r>
        <w:rPr>
          <w:vertAlign w:val="superscript"/>
        </w:rPr>
        <w:t xml:space="preserve">–34</w:t>
      </w:r>
      <w:r>
        <w:t xml:space="preserve">, calculate the equilibrium concentrations of Co</w:t>
      </w:r>
      <w:r>
        <w:rPr>
          <w:vertAlign w:val="superscript"/>
        </w:rPr>
        <w:t xml:space="preserve">3+</w:t>
      </w:r>
      <w:r>
        <w:t xml:space="preserve"> </w:t>
      </w:r>
      <w:r>
        <w:t xml:space="preserve">and NH</w:t>
      </w:r>
      <w:r>
        <w:rPr>
          <w:vertAlign w:val="subscript"/>
        </w:rPr>
        <w:t xml:space="preserve">3</w:t>
      </w:r>
      <w:r>
        <w:t xml:space="preserve"> </w:t>
      </w:r>
      <w:r>
        <w:t xml:space="preserve">in a 0.500-</w:t>
      </w:r>
      <w:r>
        <w:rPr>
          <w:iCs/>
          <w:i/>
        </w:rPr>
        <w:t xml:space="preserve">M</w:t>
      </w:r>
      <w:r>
        <w:t xml:space="preserve"> </w:t>
      </w:r>
      <w:r>
        <w:t xml:space="preserve">solution of</w:t>
      </w:r>
      <w:r>
        <w:t xml:space="preserve"> </w:t>
      </w:r>
      <m:oMath>
        <m:r>
          <m:rPr>
            <m:nor/>
            <m:sty m:val="p"/>
          </m:rPr>
          <m:t>Co</m:t>
        </m:r>
        <m:sSub>
          <m:e>
            <m:d>
              <m:dPr>
                <m:begChr m:val="("/>
                <m:endChr m:val=")"/>
                <m:sepChr m:val=""/>
                <m:grow/>
              </m:dPr>
              <m:e>
                <m:sSub>
                  <m:e>
                    <m:r>
                      <m:rPr>
                        <m:nor/>
                        <m:sty m:val="p"/>
                      </m:rPr>
                      <m:t>NH</m:t>
                    </m:r>
                  </m:e>
                  <m:sub>
                    <m:r>
                      <m:t>3</m:t>
                    </m:r>
                  </m:sub>
                </m:sSub>
              </m:e>
            </m:d>
          </m:e>
          <m:sub>
            <m:r>
              <m:t>6</m:t>
            </m:r>
          </m:sub>
        </m:sSub>
        <m:sSup>
          <m:e>
            <m:r>
              <m:t>​</m:t>
            </m:r>
          </m:e>
          <m:sup>
            <m:r>
              <m:rPr>
                <m:nor/>
                <m:sty m:val="p"/>
              </m:rPr>
              <m:t>3+</m:t>
            </m:r>
          </m:sup>
        </m:sSup>
        <m:r>
          <m:rPr>
            <m:sty m:val="p"/>
          </m:rPr>
          <m:t>.</m:t>
        </m:r>
      </m:oMath>
    </w:p>
    <w:bookmarkEnd w:id="233"/>
    <w:bookmarkEnd w:id="234"/>
    <w:bookmarkStart w:id="236" w:name="fs-idp18044656"/>
    <w:bookmarkStart w:id="235" w:name="fs-idm44656832"/>
    <w:p>
      <w:pPr>
        <w:pStyle w:val="TextBody"/>
      </w:pPr>
      <w:r>
        <w:t xml:space="preserve">71</w:t>
      </w:r>
      <w:r>
        <w:t xml:space="preserve">.</w:t>
      </w:r>
      <w:r>
        <w:t xml:space="preserve"> </w:t>
      </w:r>
    </w:p>
    <w:p>
      <w:pPr>
        <w:pStyle w:val="TextBody"/>
      </w:pPr>
      <w:r>
        <w:t xml:space="preserve">Using the dissociation constant,</w:t>
      </w:r>
      <w:r>
        <w:t xml:space="preserve"> </w:t>
      </w:r>
      <w:r>
        <w:rPr>
          <w:iCs/>
          <w:i/>
        </w:rPr>
        <w:t xml:space="preserve">K</w:t>
      </w:r>
      <w:r>
        <w:rPr>
          <w:vertAlign w:val="subscript"/>
        </w:rPr>
        <w:t xml:space="preserve">d</w:t>
      </w:r>
      <w:r>
        <w:t xml:space="preserve"> </w:t>
      </w:r>
      <w:r>
        <w:t xml:space="preserve">= 1</w:t>
      </w:r>
      <w:r>
        <w:t xml:space="preserve"> </w:t>
      </w:r>
      <m:oMath>
        <m:r>
          <m:rPr>
            <m:sty m:val="p"/>
          </m:rPr>
          <m:t>×</m:t>
        </m:r>
      </m:oMath>
      <w:r>
        <w:t xml:space="preserve"> </w:t>
      </w:r>
      <w:r>
        <w:t xml:space="preserve">10</w:t>
      </w:r>
      <w:r>
        <w:rPr>
          <w:vertAlign w:val="superscript"/>
        </w:rPr>
        <w:t xml:space="preserve">–44</w:t>
      </w:r>
      <w:r>
        <w:t xml:space="preserve">, calculate the equilibrium concentrations of Fe</w:t>
      </w:r>
      <w:r>
        <w:rPr>
          <w:vertAlign w:val="superscript"/>
        </w:rPr>
        <w:t xml:space="preserve">3+</w:t>
      </w:r>
      <w:r>
        <w:t xml:space="preserve"> </w:t>
      </w:r>
      <w:r>
        <w:t xml:space="preserve">and CN</w:t>
      </w:r>
      <w:r>
        <w:rPr>
          <w:vertAlign w:val="superscript"/>
        </w:rPr>
        <w:t xml:space="preserve">–</w:t>
      </w:r>
      <w:r>
        <w:t xml:space="preserve"> </w:t>
      </w:r>
      <w:r>
        <w:t xml:space="preserve">in a 0.333 M solution of</w:t>
      </w:r>
      <w:r>
        <w:t xml:space="preserve"> </w:t>
      </w:r>
      <m:oMath>
        <m:r>
          <m:rPr>
            <m:nor/>
            <m:sty m:val="p"/>
          </m:rPr>
          <m:t>Fe</m:t>
        </m:r>
        <m:sSub>
          <m:e>
            <m:d>
              <m:dPr>
                <m:begChr m:val="("/>
                <m:endChr m:val=")"/>
                <m:sepChr m:val=""/>
                <m:grow/>
              </m:dPr>
              <m:e>
                <m:r>
                  <m:rPr>
                    <m:nor/>
                    <m:sty m:val="p"/>
                  </m:rPr>
                  <m:t>CN</m:t>
                </m:r>
              </m:e>
            </m:d>
          </m:e>
          <m:sub>
            <m:r>
              <m:t>6</m:t>
            </m:r>
          </m:sub>
        </m:sSub>
        <m:sSup>
          <m:e>
            <m:r>
              <m:t>​</m:t>
            </m:r>
          </m:e>
          <m:sup>
            <m:r>
              <m:rPr>
                <m:nor/>
                <m:sty m:val="p"/>
              </m:rPr>
              <m:t>3−</m:t>
            </m:r>
          </m:sup>
        </m:sSup>
        <m:r>
          <m:rPr>
            <m:sty m:val="p"/>
          </m:rPr>
          <m:t>.</m:t>
        </m:r>
      </m:oMath>
    </w:p>
    <w:bookmarkEnd w:id="235"/>
    <w:bookmarkEnd w:id="236"/>
    <w:bookmarkStart w:id="239" w:name="fs-idm73346208"/>
    <w:bookmarkStart w:id="238" w:name="fs-idp50220640"/>
    <w:p>
      <w:pPr>
        <w:pStyle w:val="TextBody"/>
      </w:pPr>
      <w:hyperlink r:id="rId237">
        <w:r>
          <w:rPr>
            <w:rStyle w:val="InternetLink"/>
          </w:rPr>
          <w:t xml:space="preserve">72</w:t>
        </w:r>
      </w:hyperlink>
      <w:r>
        <w:t xml:space="preserve">.</w:t>
      </w:r>
      <w:r>
        <w:t xml:space="preserve"> </w:t>
      </w:r>
    </w:p>
    <w:p>
      <w:pPr>
        <w:pStyle w:val="TextBody"/>
      </w:pPr>
      <w:r>
        <w:t xml:space="preserve">Calculate the mass of potassium cyanide ion that must be added to 100 mL of solution to dissolve 2.0</w:t>
      </w:r>
      <w:r>
        <w:t xml:space="preserve"> </w:t>
      </w:r>
      <m:oMath>
        <m:r>
          <m:rPr>
            <m:sty m:val="p"/>
          </m:rPr>
          <m:t>×</m:t>
        </m:r>
      </m:oMath>
      <w:r>
        <w:t xml:space="preserve"> </w:t>
      </w:r>
      <w:r>
        <w:t xml:space="preserve">10</w:t>
      </w:r>
      <w:r>
        <w:rPr>
          <w:vertAlign w:val="superscript"/>
        </w:rPr>
        <w:t xml:space="preserve">–2</w:t>
      </w:r>
      <w:r>
        <w:t xml:space="preserve"> </w:t>
      </w:r>
      <w:r>
        <w:t xml:space="preserve">mol of silver cyanide, AgCN.</w:t>
      </w:r>
    </w:p>
    <w:bookmarkEnd w:id="238"/>
    <w:bookmarkEnd w:id="239"/>
    <w:bookmarkStart w:id="241" w:name="fs-idm65404096"/>
    <w:bookmarkStart w:id="240" w:name="fs-idm82523536"/>
    <w:p>
      <w:pPr>
        <w:pStyle w:val="TextBody"/>
      </w:pPr>
      <w:r>
        <w:t xml:space="preserve">73</w:t>
      </w:r>
      <w:r>
        <w:t xml:space="preserve">.</w:t>
      </w:r>
      <w:r>
        <w:t xml:space="preserve"> </w:t>
      </w:r>
    </w:p>
    <w:p>
      <w:pPr>
        <w:pStyle w:val="TextBody"/>
      </w:pPr>
      <w:r>
        <w:t xml:space="preserve">Calculate the minimum concentration of ammonia needed in 1.0 L of solution to dissolve 3.0</w:t>
      </w:r>
      <w:r>
        <w:t xml:space="preserve"> </w:t>
      </w:r>
      <m:oMath>
        <m:r>
          <m:rPr>
            <m:sty m:val="p"/>
          </m:rPr>
          <m:t>×</m:t>
        </m:r>
      </m:oMath>
      <w:r>
        <w:t xml:space="preserve"> </w:t>
      </w:r>
      <w:r>
        <w:t xml:space="preserve">10</w:t>
      </w:r>
      <w:r>
        <w:rPr>
          <w:vertAlign w:val="superscript"/>
        </w:rPr>
        <w:t xml:space="preserve">–3</w:t>
      </w:r>
      <w:r>
        <w:t xml:space="preserve"> </w:t>
      </w:r>
      <w:r>
        <w:t xml:space="preserve">mol of silver bromide.</w:t>
      </w:r>
    </w:p>
    <w:bookmarkEnd w:id="240"/>
    <w:bookmarkEnd w:id="241"/>
    <w:bookmarkStart w:id="244" w:name="fs-idm77437136"/>
    <w:bookmarkStart w:id="243" w:name="fs-idm84914528"/>
    <w:p>
      <w:pPr>
        <w:pStyle w:val="TextBody"/>
      </w:pPr>
      <w:hyperlink r:id="rId242">
        <w:r>
          <w:rPr>
            <w:rStyle w:val="InternetLink"/>
          </w:rPr>
          <w:t xml:space="preserve">74</w:t>
        </w:r>
      </w:hyperlink>
      <w:r>
        <w:t xml:space="preserve">.</w:t>
      </w:r>
      <w:r>
        <w:t xml:space="preserve"> </w:t>
      </w:r>
    </w:p>
    <w:p>
      <w:pPr>
        <w:pStyle w:val="TextBody"/>
      </w:pPr>
      <w:r>
        <w:t xml:space="preserve">A roll of 35-mm black and white photographic film contains about 0.27 g of unexposed AgBr before developing. What mass of Na</w:t>
      </w:r>
      <w:r>
        <w:rPr>
          <w:vertAlign w:val="subscript"/>
        </w:rPr>
        <w:t xml:space="preserve">2</w:t>
      </w:r>
      <w:r>
        <w:t xml:space="preserve">S</w:t>
      </w:r>
      <w:r>
        <w:rPr>
          <w:vertAlign w:val="subscript"/>
        </w:rPr>
        <w:t xml:space="preserve">2</w:t>
      </w:r>
      <w:r>
        <w:t xml:space="preserve">O</w:t>
      </w:r>
      <w:r>
        <w:rPr>
          <w:vertAlign w:val="subscript"/>
        </w:rPr>
        <w:t xml:space="preserve">3</w:t>
      </w:r>
      <w:r>
        <w:t xml:space="preserve">·5H</w:t>
      </w:r>
      <w:r>
        <w:rPr>
          <w:vertAlign w:val="subscript"/>
        </w:rPr>
        <w:t xml:space="preserve">2</w:t>
      </w:r>
      <w:r>
        <w:t xml:space="preserve">O (sodium thiosulfate pentahydrate or hypo) in 1.0 L of developer is required to dissolve the AgBr as</w:t>
      </w:r>
      <w:r>
        <w:t xml:space="preserve"> </w:t>
      </w:r>
      <m:oMath>
        <m:r>
          <m:rPr>
            <m:nor/>
            <m:sty m:val="p"/>
          </m:rPr>
          <m:t>Ag</m:t>
        </m:r>
        <m:sSub>
          <m:e>
            <m:d>
              <m:dPr>
                <m:begChr m:val="("/>
                <m:endChr m:val=")"/>
                <m:sepChr m:val=""/>
                <m:grow/>
              </m:dPr>
              <m:e>
                <m:sSub>
                  <m:e>
                    <m:r>
                      <m:rPr>
                        <m:nor/>
                        <m:sty m:val="p"/>
                      </m:rPr>
                      <m:t>S</m:t>
                    </m:r>
                  </m:e>
                  <m:sub>
                    <m:r>
                      <m:t>2</m:t>
                    </m:r>
                  </m:sub>
                </m:sSub>
                <m:sSub>
                  <m:e>
                    <m:r>
                      <m:rPr>
                        <m:nor/>
                        <m:sty m:val="p"/>
                      </m:rPr>
                      <m:t>O</m:t>
                    </m:r>
                  </m:e>
                  <m:sub>
                    <m:r>
                      <m:t>3</m:t>
                    </m:r>
                  </m:sub>
                </m:sSub>
              </m:e>
            </m:d>
          </m:e>
          <m:sub>
            <m:r>
              <m:t>2</m:t>
            </m:r>
          </m:sub>
        </m:sSub>
        <m:sSup>
          <m:e>
            <m:r>
              <m:t>​</m:t>
            </m:r>
          </m:e>
          <m:sup>
            <m:r>
              <m:rPr>
                <m:nor/>
                <m:sty m:val="p"/>
              </m:rPr>
              <m:t>3−</m:t>
            </m:r>
          </m:sup>
        </m:sSup>
      </m:oMath>
      <w:r>
        <w:t xml:space="preserve"> </w:t>
      </w:r>
      <w:r>
        <w:t xml:space="preserve">(</w:t>
      </w:r>
      <w:r>
        <w:rPr>
          <w:iCs/>
          <w:i/>
        </w:rPr>
        <w:t xml:space="preserve">K</w:t>
      </w:r>
      <w:r>
        <w:rPr>
          <w:vertAlign w:val="subscript"/>
        </w:rPr>
        <w:t xml:space="preserve">f</w:t>
      </w:r>
      <w:r>
        <w:t xml:space="preserve"> </w:t>
      </w:r>
      <w:r>
        <w:t xml:space="preserve">= 4.7</w:t>
      </w:r>
      <w:r>
        <w:t xml:space="preserve"> </w:t>
      </w:r>
      <m:oMath>
        <m:r>
          <m:rPr>
            <m:sty m:val="p"/>
          </m:rPr>
          <m:t>×</m:t>
        </m:r>
      </m:oMath>
      <w:r>
        <w:t xml:space="preserve"> </w:t>
      </w:r>
      <w:r>
        <w:t xml:space="preserve">10</w:t>
      </w:r>
      <w:r>
        <w:rPr>
          <w:vertAlign w:val="superscript"/>
        </w:rPr>
        <w:t xml:space="preserve">13</w:t>
      </w:r>
      <w:r>
        <w:t xml:space="preserve">)?</w:t>
      </w:r>
    </w:p>
    <w:bookmarkEnd w:id="243"/>
    <w:bookmarkEnd w:id="244"/>
    <w:bookmarkStart w:id="246" w:name="fs-idp28555376"/>
    <w:bookmarkStart w:id="245" w:name="fs-idm25419968"/>
    <w:p>
      <w:pPr>
        <w:pStyle w:val="TextBody"/>
      </w:pPr>
      <w:r>
        <w:t xml:space="preserve">75</w:t>
      </w:r>
      <w:r>
        <w:t xml:space="preserve">.</w:t>
      </w:r>
      <w:r>
        <w:t xml:space="preserve"> </w:t>
      </w:r>
    </w:p>
    <w:p>
      <w:pPr>
        <w:pStyle w:val="TextBody"/>
      </w:pPr>
      <w:r>
        <w:t xml:space="preserve">We have seen an introductory definition of an acid: An acid is a compound that reacts with water and increases the amount of hydronium ion present. In the chapter on acids and bases, we saw two more definitions of acids: a compound that donates a proton (a hydrogen ion, H</w:t>
      </w:r>
      <w:r>
        <w:rPr>
          <w:vertAlign w:val="superscript"/>
        </w:rPr>
        <w:t xml:space="preserve">+</w:t>
      </w:r>
      <w:r>
        <w:t xml:space="preserve">) to another compound is called a Brønsted-Lowry acid, and a Lewis acid is any species that can accept a pair of electrons. Explain why the introductory definition is a macroscopic definition, while the Brønsted-Lowry definition and the Lewis definition are microscopic definitions.</w:t>
      </w:r>
    </w:p>
    <w:bookmarkEnd w:id="245"/>
    <w:bookmarkEnd w:id="246"/>
    <w:bookmarkStart w:id="249" w:name="fs-idm105219776"/>
    <w:bookmarkStart w:id="248" w:name="fs-idm45644976"/>
    <w:p>
      <w:pPr>
        <w:pStyle w:val="TextBody"/>
      </w:pPr>
      <w:hyperlink r:id="rId247">
        <w:r>
          <w:rPr>
            <w:rStyle w:val="InternetLink"/>
          </w:rPr>
          <w:t xml:space="preserve">76</w:t>
        </w:r>
      </w:hyperlink>
      <w:r>
        <w:t xml:space="preserve">.</w:t>
      </w:r>
      <w:r>
        <w:t xml:space="preserve"> </w:t>
      </w:r>
    </w:p>
    <w:p>
      <w:pPr>
        <w:pStyle w:val="TextBody"/>
      </w:pPr>
      <w:r>
        <w:t xml:space="preserve">Write the Lewis structures of the reactants and product of each of the following equations, and identify the Lewis acid and the Lewis base in each:</w:t>
      </w:r>
    </w:p>
    <w:p>
      <w:pPr>
        <w:pStyle w:val="TextBody"/>
      </w:pPr>
      <w:r>
        <w:t xml:space="preserve">(a)</w:t>
      </w:r>
      <w:r>
        <w:t xml:space="preserve"> </w:t>
      </w:r>
      <m:oMath>
        <m:sSub>
          <m:e>
            <m:r>
              <m:rPr>
                <m:nor/>
                <m:sty m:val="p"/>
              </m:rPr>
              <m:t>CO</m:t>
            </m:r>
          </m:e>
          <m:sub>
            <m:r>
              <m:t>2</m:t>
            </m:r>
          </m:sub>
        </m:sSub>
        <m:r>
          <m:rPr>
            <m:sty m:val="p"/>
          </m:rPr>
          <m:t>+</m:t>
        </m:r>
        <m:sSup>
          <m:e>
            <m:r>
              <m:rPr>
                <m:nor/>
                <m:sty m:val="p"/>
              </m:rPr>
              <m:t>OH</m:t>
            </m:r>
          </m:e>
          <m:sup>
            <m:r>
              <m:rPr>
                <m:nor/>
                <m:sty m:val="p"/>
              </m:rPr>
              <m:t>−</m:t>
            </m:r>
          </m:sup>
        </m:sSup>
        <m:r>
          <m:t> </m:t>
        </m:r>
        <m:r>
          <m:rPr>
            <m:sty m:val="p"/>
          </m:rPr>
          <m:t>→</m:t>
        </m:r>
        <m:r>
          <m:t> </m:t>
        </m:r>
        <m:sSub>
          <m:e>
            <m:r>
              <m:rPr>
                <m:nor/>
                <m:sty m:val="p"/>
              </m:rPr>
              <m:t>HCO</m:t>
            </m:r>
          </m:e>
          <m:sub>
            <m:r>
              <m:t>3</m:t>
            </m:r>
          </m:sub>
        </m:sSub>
        <m:sSup>
          <m:e>
            <m:r>
              <m:t>​</m:t>
            </m:r>
          </m:e>
          <m:sup>
            <m:r>
              <m:rPr>
                <m:nor/>
                <m:sty m:val="p"/>
              </m:rPr>
              <m:t>−</m:t>
            </m:r>
          </m:sup>
        </m:sSup>
      </m:oMath>
    </w:p>
    <w:p>
      <w:pPr>
        <w:pStyle w:val="TextBody"/>
      </w:pPr>
      <w:r>
        <w:t xml:space="preserve">(b)</w:t>
      </w:r>
      <w:r>
        <w:t xml:space="preserve"> </w:t>
      </w:r>
      <m:oMath>
        <m:r>
          <m:rPr>
            <m:nor/>
            <m:sty m:val="p"/>
          </m:rPr>
          <m:t>B</m:t>
        </m:r>
        <m:sSub>
          <m:e>
            <m:d>
              <m:dPr>
                <m:begChr m:val="("/>
                <m:endChr m:val=")"/>
                <m:sepChr m:val=""/>
                <m:grow/>
              </m:dPr>
              <m:e>
                <m:r>
                  <m:rPr>
                    <m:nor/>
                    <m:sty m:val="p"/>
                  </m:rPr>
                  <m:t>OH</m:t>
                </m:r>
              </m:e>
            </m:d>
          </m:e>
          <m:sub>
            <m:r>
              <m:t>3</m:t>
            </m:r>
          </m:sub>
        </m:sSub>
        <m:r>
          <m:rPr>
            <m:sty m:val="p"/>
          </m:rPr>
          <m:t>+</m:t>
        </m:r>
        <m:sSup>
          <m:e>
            <m:r>
              <m:rPr>
                <m:nor/>
                <m:sty m:val="p"/>
              </m:rPr>
              <m:t>OH</m:t>
            </m:r>
          </m:e>
          <m:sup>
            <m:r>
              <m:rPr>
                <m:nor/>
                <m:sty m:val="p"/>
              </m:rPr>
              <m:t>−</m:t>
            </m:r>
          </m:sup>
        </m:sSup>
        <m:r>
          <m:t> </m:t>
        </m:r>
        <m:r>
          <m:rPr>
            <m:sty m:val="p"/>
          </m:rPr>
          <m:t>→</m:t>
        </m:r>
        <m:r>
          <m:t> </m:t>
        </m:r>
        <m:r>
          <m:rPr>
            <m:nor/>
            <m:sty m:val="p"/>
          </m:rPr>
          <m:t>B</m:t>
        </m:r>
        <m:sSub>
          <m:e>
            <m:d>
              <m:dPr>
                <m:begChr m:val="("/>
                <m:endChr m:val=")"/>
                <m:sepChr m:val=""/>
                <m:grow/>
              </m:dPr>
              <m:e>
                <m:r>
                  <m:rPr>
                    <m:nor/>
                    <m:sty m:val="p"/>
                  </m:rPr>
                  <m:t>OH</m:t>
                </m:r>
              </m:e>
            </m:d>
          </m:e>
          <m:sub>
            <m:r>
              <m:t>4</m:t>
            </m:r>
          </m:sub>
        </m:sSub>
        <m:sSup>
          <m:e>
            <m:r>
              <m:t>​</m:t>
            </m:r>
          </m:e>
          <m:sup>
            <m:r>
              <m:rPr>
                <m:nor/>
                <m:sty m:val="p"/>
              </m:rPr>
              <m:t>−</m:t>
            </m:r>
          </m:sup>
        </m:sSup>
      </m:oMath>
    </w:p>
    <w:p>
      <w:pPr>
        <w:pStyle w:val="TextBody"/>
      </w:pPr>
      <w:r>
        <w:t xml:space="preserve">(c)</w:t>
      </w:r>
      <w:r>
        <w:t xml:space="preserve"> </w:t>
      </w:r>
      <m:oMath>
        <m:sSup>
          <m:e>
            <m:r>
              <m:rPr>
                <m:nor/>
                <m:sty m:val="p"/>
              </m:rPr>
              <m:t>I</m:t>
            </m:r>
          </m:e>
          <m:sup>
            <m:r>
              <m:rPr>
                <m:nor/>
                <m:sty m:val="p"/>
              </m:rPr>
              <m:t>−</m:t>
            </m:r>
          </m:sup>
        </m:sSup>
        <m:r>
          <m:rPr>
            <m:sty m:val="p"/>
          </m:rPr>
          <m:t>+</m:t>
        </m:r>
        <m:sSub>
          <m:e>
            <m:r>
              <m:rPr>
                <m:nor/>
                <m:sty m:val="p"/>
              </m:rPr>
              <m:t>I</m:t>
            </m:r>
          </m:e>
          <m:sub>
            <m:r>
              <m:t>2</m:t>
            </m:r>
          </m:sub>
        </m:sSub>
        <m:r>
          <m:t> </m:t>
        </m:r>
        <m:r>
          <m:rPr>
            <m:sty m:val="p"/>
          </m:rPr>
          <m:t>→</m:t>
        </m:r>
        <m:r>
          <m:t> </m:t>
        </m:r>
        <m:sSub>
          <m:e>
            <m:r>
              <m:rPr>
                <m:nor/>
                <m:sty m:val="p"/>
              </m:rPr>
              <m:t>I</m:t>
            </m:r>
          </m:e>
          <m:sub>
            <m:r>
              <m:t>3</m:t>
            </m:r>
          </m:sub>
        </m:sSub>
        <m:sSup>
          <m:e>
            <m:r>
              <m:t>​</m:t>
            </m:r>
          </m:e>
          <m:sup>
            <m:r>
              <m:rPr>
                <m:nor/>
                <m:sty m:val="p"/>
              </m:rPr>
              <m:t>−</m:t>
            </m:r>
          </m:sup>
        </m:sSup>
      </m:oMath>
    </w:p>
    <w:p>
      <w:pPr>
        <w:pStyle w:val="TextBody"/>
      </w:pPr>
      <w:r>
        <w:t xml:space="preserve">(d)</w:t>
      </w:r>
      <w:r>
        <w:t xml:space="preserve"> </w:t>
      </w:r>
      <m:oMath>
        <m:sSub>
          <m:e>
            <m:r>
              <m:rPr>
                <m:nor/>
                <m:sty m:val="p"/>
              </m:rPr>
              <m:t>AlCl</m:t>
            </m:r>
          </m:e>
          <m:sub>
            <m:r>
              <m:t>3</m:t>
            </m:r>
          </m:sub>
        </m:sSub>
        <m:r>
          <m:rPr>
            <m:sty m:val="p"/>
          </m:rPr>
          <m:t>+</m:t>
        </m:r>
        <m:sSup>
          <m:e>
            <m:r>
              <m:rPr>
                <m:nor/>
                <m:sty m:val="p"/>
              </m:rPr>
              <m:t>Cl</m:t>
            </m:r>
          </m:e>
          <m:sup>
            <m:r>
              <m:rPr>
                <m:nor/>
                <m:sty m:val="p"/>
              </m:rPr>
              <m:t>−</m:t>
            </m:r>
          </m:sup>
        </m:sSup>
        <m:r>
          <m:t> </m:t>
        </m:r>
        <m:r>
          <m:rPr>
            <m:sty m:val="p"/>
          </m:rPr>
          <m:t>→</m:t>
        </m:r>
        <m:r>
          <m:t> </m:t>
        </m:r>
        <m:sSub>
          <m:e>
            <m:r>
              <m:rPr>
                <m:nor/>
                <m:sty m:val="p"/>
              </m:rPr>
              <m:t>AlCl</m:t>
            </m:r>
          </m:e>
          <m:sub>
            <m:r>
              <m:t>4</m:t>
            </m:r>
          </m:sub>
        </m:sSub>
        <m:sSup>
          <m:e>
            <m:r>
              <m:t>​</m:t>
            </m:r>
          </m:e>
          <m:sup>
            <m:r>
              <m:rPr>
                <m:nor/>
                <m:sty m:val="p"/>
              </m:rPr>
              <m:t>−</m:t>
            </m:r>
          </m:sup>
        </m:sSup>
      </m:oMath>
      <w:r>
        <w:t xml:space="preserve"> </w:t>
      </w:r>
      <w:r>
        <w:t xml:space="preserve">(use Al-Cl single bonds)</w:t>
      </w:r>
    </w:p>
    <w:p>
      <w:pPr>
        <w:pStyle w:val="TextBody"/>
      </w:pPr>
      <w:r>
        <w:t xml:space="preserve">(e)</w:t>
      </w:r>
      <w:r>
        <w:t xml:space="preserve"> </w:t>
      </w:r>
      <m:oMath>
        <m:sSup>
          <m:e>
            <m:r>
              <m:rPr>
                <m:nor/>
                <m:sty m:val="p"/>
              </m:rPr>
              <m:t>O</m:t>
            </m:r>
          </m:e>
          <m:sup>
            <m:r>
              <m:rPr>
                <m:nor/>
                <m:sty m:val="p"/>
              </m:rPr>
              <m:t>2−</m:t>
            </m:r>
          </m:sup>
        </m:sSup>
        <m:r>
          <m:rPr>
            <m:sty m:val="p"/>
          </m:rPr>
          <m:t>+</m:t>
        </m:r>
        <m:sSub>
          <m:e>
            <m:r>
              <m:rPr>
                <m:nor/>
                <m:sty m:val="p"/>
              </m:rPr>
              <m:t>SO</m:t>
            </m:r>
          </m:e>
          <m:sub>
            <m:r>
              <m:t>3</m:t>
            </m:r>
          </m:sub>
        </m:sSub>
        <m:r>
          <m:t> </m:t>
        </m:r>
        <m:r>
          <m:rPr>
            <m:sty m:val="p"/>
          </m:rPr>
          <m:t>→</m:t>
        </m:r>
        <m:r>
          <m:t> </m:t>
        </m:r>
        <m:sSub>
          <m:e>
            <m:r>
              <m:rPr>
                <m:nor/>
                <m:sty m:val="p"/>
              </m:rPr>
              <m:t>SO</m:t>
            </m:r>
          </m:e>
          <m:sub>
            <m:r>
              <m:t>4</m:t>
            </m:r>
          </m:sub>
        </m:sSub>
        <m:sSup>
          <m:e>
            <m:r>
              <m:t>​</m:t>
            </m:r>
          </m:e>
          <m:sup>
            <m:r>
              <m:rPr>
                <m:nor/>
                <m:sty m:val="p"/>
              </m:rPr>
              <m:t>2−</m:t>
            </m:r>
          </m:sup>
        </m:sSup>
      </m:oMath>
    </w:p>
    <w:bookmarkEnd w:id="248"/>
    <w:bookmarkEnd w:id="249"/>
    <w:bookmarkStart w:id="251" w:name="fs-idp56004352"/>
    <w:bookmarkStart w:id="250" w:name="fs-idm11309040"/>
    <w:p>
      <w:pPr>
        <w:pStyle w:val="TextBody"/>
      </w:pPr>
      <w:r>
        <w:t xml:space="preserve">77</w:t>
      </w:r>
      <w:r>
        <w:t xml:space="preserve">.</w:t>
      </w:r>
      <w:r>
        <w:t xml:space="preserve"> </w:t>
      </w:r>
    </w:p>
    <w:p>
      <w:pPr>
        <w:pStyle w:val="TextBody"/>
      </w:pPr>
      <w:r>
        <w:t xml:space="preserve">Write the Lewis structures of the reactants and product of each of the following equations, and identify the Lewis acid and the Lewis base in each:</w:t>
      </w:r>
    </w:p>
    <w:p>
      <w:pPr>
        <w:pStyle w:val="TextBody"/>
      </w:pPr>
      <w:r>
        <w:t xml:space="preserve">(a)</w:t>
      </w:r>
      <w:r>
        <w:t xml:space="preserve"> </w:t>
      </w:r>
      <m:oMath>
        <m:sSub>
          <m:e>
            <m:r>
              <m:rPr>
                <m:nor/>
                <m:sty m:val="p"/>
              </m:rPr>
              <m:t>CS</m:t>
            </m:r>
          </m:e>
          <m:sub>
            <m:r>
              <m:t>2</m:t>
            </m:r>
          </m:sub>
        </m:sSub>
        <m:r>
          <m:rPr>
            <m:sty m:val="p"/>
          </m:rPr>
          <m:t>+</m:t>
        </m:r>
        <m:sSup>
          <m:e>
            <m:r>
              <m:rPr>
                <m:nor/>
                <m:sty m:val="p"/>
              </m:rPr>
              <m:t>SH</m:t>
            </m:r>
          </m:e>
          <m:sup>
            <m:r>
              <m:rPr>
                <m:nor/>
                <m:sty m:val="p"/>
              </m:rPr>
              <m:t>−</m:t>
            </m:r>
          </m:sup>
        </m:sSup>
        <m:r>
          <m:t> </m:t>
        </m:r>
        <m:r>
          <m:rPr>
            <m:sty m:val="p"/>
          </m:rPr>
          <m:t>→</m:t>
        </m:r>
        <m:r>
          <m:t> </m:t>
        </m:r>
        <m:sSub>
          <m:e>
            <m:r>
              <m:rPr>
                <m:nor/>
                <m:sty m:val="p"/>
              </m:rPr>
              <m:t>HCS</m:t>
            </m:r>
          </m:e>
          <m:sub>
            <m:r>
              <m:t>3</m:t>
            </m:r>
          </m:sub>
        </m:sSub>
        <m:sSup>
          <m:e>
            <m:r>
              <m:t>​</m:t>
            </m:r>
          </m:e>
          <m:sup>
            <m:r>
              <m:rPr>
                <m:nor/>
                <m:sty m:val="p"/>
              </m:rPr>
              <m:t>−</m:t>
            </m:r>
          </m:sup>
        </m:sSup>
      </m:oMath>
    </w:p>
    <w:p>
      <w:pPr>
        <w:pStyle w:val="TextBody"/>
      </w:pPr>
      <w:r>
        <w:t xml:space="preserve">(b)</w:t>
      </w:r>
      <w:r>
        <w:t xml:space="preserve"> </w:t>
      </w:r>
      <m:oMath>
        <m:sSub>
          <m:e>
            <m:r>
              <m:rPr>
                <m:nor/>
                <m:sty m:val="p"/>
              </m:rPr>
              <m:t>BF</m:t>
            </m:r>
          </m:e>
          <m:sub>
            <m:r>
              <m:t>3</m:t>
            </m:r>
          </m:sub>
        </m:sSub>
        <m:r>
          <m:rPr>
            <m:sty m:val="p"/>
          </m:rPr>
          <m:t>+</m:t>
        </m:r>
        <m:sSup>
          <m:e>
            <m:r>
              <m:rPr>
                <m:nor/>
                <m:sty m:val="p"/>
              </m:rPr>
              <m:t>F</m:t>
            </m:r>
          </m:e>
          <m:sup>
            <m:r>
              <m:rPr>
                <m:nor/>
                <m:sty m:val="p"/>
              </m:rPr>
              <m:t>−</m:t>
            </m:r>
          </m:sup>
        </m:sSup>
        <m:r>
          <m:t> </m:t>
        </m:r>
        <m:r>
          <m:rPr>
            <m:sty m:val="p"/>
          </m:rPr>
          <m:t>→</m:t>
        </m:r>
        <m:r>
          <m:t> </m:t>
        </m:r>
        <m:sSub>
          <m:e>
            <m:r>
              <m:rPr>
                <m:nor/>
                <m:sty m:val="p"/>
              </m:rPr>
              <m:t>BF</m:t>
            </m:r>
          </m:e>
          <m:sub>
            <m:r>
              <m:t>4</m:t>
            </m:r>
          </m:sub>
        </m:sSub>
        <m:sSup>
          <m:e>
            <m:r>
              <m:t>​</m:t>
            </m:r>
          </m:e>
          <m:sup>
            <m:r>
              <m:rPr>
                <m:nor/>
                <m:sty m:val="p"/>
              </m:rPr>
              <m:t>−</m:t>
            </m:r>
          </m:sup>
        </m:sSup>
      </m:oMath>
    </w:p>
    <w:p>
      <w:pPr>
        <w:pStyle w:val="TextBody"/>
      </w:pPr>
      <w:r>
        <w:t xml:space="preserve">(c)</w:t>
      </w:r>
      <w:r>
        <w:t xml:space="preserve"> </w:t>
      </w:r>
      <m:oMath>
        <m:sSup>
          <m:e>
            <m:r>
              <m:rPr>
                <m:nor/>
                <m:sty m:val="p"/>
              </m:rPr>
              <m:t>I</m:t>
            </m:r>
          </m:e>
          <m:sup>
            <m:r>
              <m:rPr>
                <m:nor/>
                <m:sty m:val="p"/>
              </m:rPr>
              <m:t>−</m:t>
            </m:r>
          </m:sup>
        </m:sSup>
        <m:r>
          <m:rPr>
            <m:sty m:val="p"/>
          </m:rPr>
          <m:t>+</m:t>
        </m:r>
        <m:sSub>
          <m:e>
            <m:r>
              <m:rPr>
                <m:nor/>
                <m:sty m:val="p"/>
              </m:rPr>
              <m:t>SnI</m:t>
            </m:r>
          </m:e>
          <m:sub>
            <m:r>
              <m:t>2</m:t>
            </m:r>
          </m:sub>
        </m:sSub>
        <m:r>
          <m:t> </m:t>
        </m:r>
        <m:r>
          <m:rPr>
            <m:sty m:val="p"/>
          </m:rPr>
          <m:t>→</m:t>
        </m:r>
        <m:r>
          <m:t> </m:t>
        </m:r>
        <m:sSub>
          <m:e>
            <m:r>
              <m:rPr>
                <m:nor/>
                <m:sty m:val="p"/>
              </m:rPr>
              <m:t>SnI</m:t>
            </m:r>
          </m:e>
          <m:sub>
            <m:r>
              <m:t>3</m:t>
            </m:r>
          </m:sub>
        </m:sSub>
        <m:sSup>
          <m:e>
            <m:r>
              <m:t>​</m:t>
            </m:r>
          </m:e>
          <m:sup>
            <m:r>
              <m:rPr>
                <m:nor/>
                <m:sty m:val="p"/>
              </m:rPr>
              <m:t>−</m:t>
            </m:r>
          </m:sup>
        </m:sSup>
      </m:oMath>
    </w:p>
    <w:p>
      <w:pPr>
        <w:pStyle w:val="TextBody"/>
      </w:pPr>
      <w:r>
        <w:t xml:space="preserve">(d)</w:t>
      </w:r>
      <w:r>
        <w:t xml:space="preserve"> </w:t>
      </w:r>
      <m:oMath>
        <m:r>
          <m:rPr>
            <m:nor/>
            <m:sty m:val="p"/>
          </m:rPr>
          <m:t>Al</m:t>
        </m:r>
        <m:sSub>
          <m:e>
            <m:d>
              <m:dPr>
                <m:begChr m:val="("/>
                <m:endChr m:val=")"/>
                <m:sepChr m:val=""/>
                <m:grow/>
              </m:dPr>
              <m:e>
                <m:r>
                  <m:rPr>
                    <m:nor/>
                    <m:sty m:val="p"/>
                  </m:rPr>
                  <m:t>OH</m:t>
                </m:r>
              </m:e>
            </m:d>
          </m:e>
          <m:sub>
            <m:r>
              <m:t>3</m:t>
            </m:r>
          </m:sub>
        </m:sSub>
        <m:r>
          <m:rPr>
            <m:sty m:val="p"/>
          </m:rPr>
          <m:t>+</m:t>
        </m:r>
        <m:sSup>
          <m:e>
            <m:r>
              <m:rPr>
                <m:nor/>
                <m:sty m:val="p"/>
              </m:rPr>
              <m:t>OH</m:t>
            </m:r>
          </m:e>
          <m:sup>
            <m:r>
              <m:rPr>
                <m:nor/>
                <m:sty m:val="p"/>
              </m:rPr>
              <m:t>−</m:t>
            </m:r>
          </m:sup>
        </m:sSup>
        <m:r>
          <m:t> </m:t>
        </m:r>
        <m:r>
          <m:rPr>
            <m:sty m:val="p"/>
          </m:rPr>
          <m:t>→</m:t>
        </m:r>
        <m:r>
          <m:t> </m:t>
        </m:r>
        <m:r>
          <m:rPr>
            <m:nor/>
            <m:sty m:val="p"/>
          </m:rPr>
          <m:t>Al</m:t>
        </m:r>
        <m:sSub>
          <m:e>
            <m:d>
              <m:dPr>
                <m:begChr m:val="("/>
                <m:endChr m:val=")"/>
                <m:sepChr m:val=""/>
                <m:grow/>
              </m:dPr>
              <m:e>
                <m:r>
                  <m:rPr>
                    <m:nor/>
                    <m:sty m:val="p"/>
                  </m:rPr>
                  <m:t>OH</m:t>
                </m:r>
              </m:e>
            </m:d>
          </m:e>
          <m:sub>
            <m:r>
              <m:t>4</m:t>
            </m:r>
          </m:sub>
        </m:sSub>
        <m:sSup>
          <m:e>
            <m:r>
              <m:t>​</m:t>
            </m:r>
          </m:e>
          <m:sup>
            <m:r>
              <m:rPr>
                <m:nor/>
                <m:sty m:val="p"/>
              </m:rPr>
              <m:t>−</m:t>
            </m:r>
          </m:sup>
        </m:sSup>
      </m:oMath>
    </w:p>
    <w:p>
      <w:pPr>
        <w:pStyle w:val="TextBody"/>
      </w:pPr>
      <w:r>
        <w:t xml:space="preserve">(e)</w:t>
      </w:r>
      <w:r>
        <w:t xml:space="preserve"> </w:t>
      </w:r>
      <m:oMath>
        <m:sSup>
          <m:e>
            <m:r>
              <m:rPr>
                <m:nor/>
                <m:sty m:val="p"/>
              </m:rPr>
              <m:t>F</m:t>
            </m:r>
          </m:e>
          <m:sup>
            <m:r>
              <m:rPr>
                <m:nor/>
                <m:sty m:val="p"/>
              </m:rPr>
              <m:t>−</m:t>
            </m:r>
          </m:sup>
        </m:sSup>
        <m:r>
          <m:rPr>
            <m:sty m:val="p"/>
          </m:rPr>
          <m:t>+</m:t>
        </m:r>
        <m:sSub>
          <m:e>
            <m:r>
              <m:rPr>
                <m:nor/>
                <m:sty m:val="p"/>
              </m:rPr>
              <m:t>SO</m:t>
            </m:r>
          </m:e>
          <m:sub>
            <m:r>
              <m:t>3</m:t>
            </m:r>
          </m:sub>
        </m:sSub>
        <m:r>
          <m:t> </m:t>
        </m:r>
        <m:r>
          <m:rPr>
            <m:sty m:val="p"/>
          </m:rPr>
          <m:t>→</m:t>
        </m:r>
        <m:r>
          <m:t> </m:t>
        </m:r>
        <m:sSub>
          <m:e>
            <m:r>
              <m:rPr>
                <m:nor/>
                <m:sty m:val="p"/>
              </m:rPr>
              <m:t>SFO</m:t>
            </m:r>
          </m:e>
          <m:sub>
            <m:r>
              <m:t>3</m:t>
            </m:r>
          </m:sub>
        </m:sSub>
        <m:sSup>
          <m:e>
            <m:r>
              <m:t>​</m:t>
            </m:r>
          </m:e>
          <m:sup>
            <m:r>
              <m:rPr>
                <m:nor/>
                <m:sty m:val="p"/>
              </m:rPr>
              <m:t>−</m:t>
            </m:r>
          </m:sup>
        </m:sSup>
      </m:oMath>
    </w:p>
    <w:bookmarkEnd w:id="250"/>
    <w:bookmarkEnd w:id="251"/>
    <w:bookmarkStart w:id="254" w:name="fs-idp26968080"/>
    <w:bookmarkStart w:id="253" w:name="fs-idm51663840"/>
    <w:p>
      <w:pPr>
        <w:pStyle w:val="TextBody"/>
      </w:pPr>
      <w:hyperlink r:id="rId252">
        <w:r>
          <w:rPr>
            <w:rStyle w:val="InternetLink"/>
          </w:rPr>
          <w:t xml:space="preserve">78</w:t>
        </w:r>
      </w:hyperlink>
      <w:r>
        <w:t xml:space="preserve">.</w:t>
      </w:r>
      <w:r>
        <w:t xml:space="preserve"> </w:t>
      </w:r>
    </w:p>
    <w:p>
      <w:pPr>
        <w:pStyle w:val="TextBody"/>
      </w:pPr>
      <w:r>
        <w:t xml:space="preserve">Using Lewis structures, write balanced equations for the following reactions:</w:t>
      </w:r>
    </w:p>
    <w:p>
      <w:pPr>
        <w:pStyle w:val="TextBody"/>
      </w:pPr>
      <w:r>
        <w:t xml:space="preserve">(a)</w:t>
      </w:r>
      <w:r>
        <w:t xml:space="preserve"> </w:t>
      </w:r>
      <m:oMath>
        <m:r>
          <m:rPr>
            <m:nor/>
            <m:sty m:val="p"/>
          </m:rPr>
          <m:t>HCl</m:t>
        </m:r>
        <m:d>
          <m:dPr>
            <m:begChr m:val="("/>
            <m:endChr m:val=")"/>
            <m:sepChr m:val=""/>
            <m:grow/>
          </m:dPr>
          <m:e>
            <m:r>
              <m:t>g</m:t>
            </m:r>
          </m:e>
        </m:d>
        <m:r>
          <m:rPr>
            <m:sty m:val="p"/>
          </m:rPr>
          <m:t>+</m:t>
        </m:r>
        <m:sSub>
          <m:e>
            <m:r>
              <m:rPr>
                <m:nor/>
                <m:sty m:val="p"/>
              </m:rPr>
              <m:t>PH</m:t>
            </m:r>
          </m:e>
          <m:sub>
            <m:r>
              <m:t>3</m:t>
            </m:r>
          </m:sub>
        </m:sSub>
        <m:d>
          <m:dPr>
            <m:begChr m:val="("/>
            <m:endChr m:val=")"/>
            <m:sepChr m:val=""/>
            <m:grow/>
          </m:dPr>
          <m:e>
            <m:r>
              <m:t>g</m:t>
            </m:r>
          </m:e>
        </m:d>
        <m:r>
          <m:t> </m:t>
        </m:r>
        <m:r>
          <m:rPr>
            <m:sty m:val="p"/>
          </m:rPr>
          <m:t>→</m:t>
        </m:r>
        <m:r>
          <m:t> </m:t>
        </m:r>
      </m:oMath>
    </w:p>
    <w:p>
      <w:pPr>
        <w:pStyle w:val="TextBody"/>
      </w:pPr>
      <w:r>
        <w:t xml:space="preserve">(b)</w:t>
      </w:r>
      <w:r>
        <w:t xml:space="preserve"> </w:t>
      </w:r>
      <m:oMath>
        <m:sSub>
          <m:e>
            <m:r>
              <m:rPr>
                <m:nor/>
                <m:sty m:val="p"/>
              </m:rPr>
              <m:t>H</m:t>
            </m:r>
          </m:e>
          <m:sub>
            <m:r>
              <m:t>3</m:t>
            </m:r>
          </m:sub>
        </m:sSub>
        <m:sSup>
          <m:e>
            <m:r>
              <m:rPr>
                <m:nor/>
                <m:sty m:val="p"/>
              </m:rPr>
              <m:t>O</m:t>
            </m:r>
          </m:e>
          <m:sup>
            <m:r>
              <m:rPr>
                <m:sty m:val="p"/>
              </m:rPr>
              <m:t>+</m:t>
            </m:r>
          </m:sup>
        </m:sSup>
        <m:r>
          <m:rPr>
            <m:sty m:val="p"/>
          </m:rPr>
          <m:t>+</m:t>
        </m:r>
        <m:sSub>
          <m:e>
            <m:r>
              <m:rPr>
                <m:nor/>
                <m:sty m:val="p"/>
              </m:rPr>
              <m:t>CH</m:t>
            </m:r>
          </m:e>
          <m:sub>
            <m:r>
              <m:t>3</m:t>
            </m:r>
          </m:sub>
        </m:sSub>
        <m:sSup>
          <m:e>
            <m:r>
              <m:t>​</m:t>
            </m:r>
          </m:e>
          <m:sup>
            <m:r>
              <m:rPr>
                <m:nor/>
                <m:sty m:val="p"/>
              </m:rPr>
              <m:t>−</m:t>
            </m:r>
          </m:sup>
        </m:sSup>
        <m:r>
          <m:t> </m:t>
        </m:r>
        <m:r>
          <m:rPr>
            <m:sty m:val="p"/>
          </m:rPr>
          <m:t>→</m:t>
        </m:r>
        <m:r>
          <m:t> </m:t>
        </m:r>
      </m:oMath>
    </w:p>
    <w:p>
      <w:pPr>
        <w:pStyle w:val="TextBody"/>
      </w:pPr>
      <w:r>
        <w:t xml:space="preserve">(c)</w:t>
      </w:r>
      <w:r>
        <w:t xml:space="preserve"> </w:t>
      </w:r>
      <m:oMath>
        <m:r>
          <m:rPr>
            <m:nor/>
            <m:sty m:val="p"/>
          </m:rPr>
          <m:t>CaO</m:t>
        </m:r>
        <m:r>
          <m:rPr>
            <m:sty m:val="p"/>
          </m:rPr>
          <m:t>+</m:t>
        </m:r>
        <m:sSub>
          <m:e>
            <m:r>
              <m:rPr>
                <m:nor/>
                <m:sty m:val="p"/>
              </m:rPr>
              <m:t>SO</m:t>
            </m:r>
          </m:e>
          <m:sub>
            <m:r>
              <m:t>3</m:t>
            </m:r>
          </m:sub>
        </m:sSub>
        <m:r>
          <m:t> </m:t>
        </m:r>
        <m:r>
          <m:rPr>
            <m:sty m:val="p"/>
          </m:rPr>
          <m:t>→</m:t>
        </m:r>
        <m:r>
          <m:t> </m:t>
        </m:r>
      </m:oMath>
    </w:p>
    <w:p>
      <w:pPr>
        <w:pStyle w:val="TextBody"/>
      </w:pPr>
      <w:r>
        <w:t xml:space="preserve">(d)</w:t>
      </w:r>
      <w:r>
        <w:t xml:space="preserve"> </w:t>
      </w:r>
      <m:oMath>
        <m:sSub>
          <m:e>
            <m:r>
              <m:rPr>
                <m:nor/>
                <m:sty m:val="p"/>
              </m:rPr>
              <m:t>NH</m:t>
            </m:r>
          </m:e>
          <m:sub>
            <m:r>
              <m:t>4</m:t>
            </m:r>
          </m:sub>
        </m:sSub>
        <m:sSup>
          <m:e>
            <m:r>
              <m:t>​</m:t>
            </m:r>
          </m:e>
          <m:sup>
            <m:r>
              <m:rPr>
                <m:sty m:val="p"/>
              </m:rPr>
              <m:t>+</m:t>
            </m:r>
          </m:sup>
        </m:sSup>
        <m:r>
          <m:rPr>
            <m:sty m:val="p"/>
          </m:rPr>
          <m:t>+</m:t>
        </m:r>
        <m:sSub>
          <m:e>
            <m:r>
              <m:rPr>
                <m:nor/>
                <m:sty m:val="p"/>
              </m:rPr>
              <m:t>C</m:t>
            </m:r>
          </m:e>
          <m:sub>
            <m:r>
              <m:t>2</m:t>
            </m:r>
          </m:sub>
        </m:sSub>
        <m:sSub>
          <m:e>
            <m:r>
              <m:rPr>
                <m:nor/>
                <m:sty m:val="p"/>
              </m:rPr>
              <m:t>H</m:t>
            </m:r>
          </m:e>
          <m:sub>
            <m:r>
              <m:t>5</m:t>
            </m:r>
          </m:sub>
        </m:sSub>
        <m:sSup>
          <m:e>
            <m:r>
              <m:rPr>
                <m:nor/>
                <m:sty m:val="p"/>
              </m:rPr>
              <m:t>O</m:t>
            </m:r>
          </m:e>
          <m:sup>
            <m:r>
              <m:rPr>
                <m:nor/>
                <m:sty m:val="p"/>
              </m:rPr>
              <m:t>−</m:t>
            </m:r>
          </m:sup>
        </m:sSup>
        <m:r>
          <m:t> </m:t>
        </m:r>
        <m:r>
          <m:rPr>
            <m:sty m:val="p"/>
          </m:rPr>
          <m:t>→</m:t>
        </m:r>
        <m:r>
          <m:t> </m:t>
        </m:r>
      </m:oMath>
    </w:p>
    <w:bookmarkEnd w:id="253"/>
    <w:bookmarkEnd w:id="254"/>
    <w:bookmarkStart w:id="256" w:name="fs-idp26835744"/>
    <w:bookmarkStart w:id="255" w:name="fs-idm27390400"/>
    <w:p>
      <w:pPr>
        <w:pStyle w:val="TextBody"/>
      </w:pPr>
      <w:r>
        <w:t xml:space="preserve">79</w:t>
      </w:r>
      <w:r>
        <w:t xml:space="preserve">.</w:t>
      </w:r>
      <w:r>
        <w:t xml:space="preserve"> </w:t>
      </w:r>
    </w:p>
    <w:p>
      <w:pPr>
        <w:pStyle w:val="TextBody"/>
      </w:pPr>
      <w:r>
        <w:t xml:space="preserve">Calculate</w:t>
      </w:r>
      <w:r>
        <w:t xml:space="preserve"> </w:t>
      </w:r>
      <m:oMath>
        <m:r>
          <m:rPr>
            <m:sty m:val="p"/>
          </m:rPr>
          <m:t>[</m:t>
        </m:r>
        <m:sSub>
          <m:e>
            <m:r>
              <m:rPr>
                <m:nor/>
                <m:sty m:val="p"/>
              </m:rPr>
              <m:t>HgCl</m:t>
            </m:r>
          </m:e>
          <m:sub>
            <m:r>
              <m:t>4</m:t>
            </m:r>
          </m:sub>
        </m:sSub>
        <m:sSup>
          <m:e>
            <m:r>
              <m:t>​</m:t>
            </m:r>
          </m:e>
          <m:sup>
            <m:r>
              <m:rPr>
                <m:nor/>
                <m:sty m:val="p"/>
              </m:rPr>
              <m:t>2−</m:t>
            </m:r>
          </m:sup>
        </m:sSup>
        <m:r>
          <m:rPr>
            <m:sty m:val="p"/>
          </m:rPr>
          <m:t>]</m:t>
        </m:r>
      </m:oMath>
      <w:r>
        <w:t xml:space="preserve"> </w:t>
      </w:r>
      <w:r>
        <w:t xml:space="preserve">in a solution prepared by adding 0.0200 mol of NaCl to 0.250 L of a 0.100-</w:t>
      </w:r>
      <w:r>
        <w:rPr>
          <w:iCs/>
          <w:i/>
        </w:rPr>
        <w:t xml:space="preserve">M</w:t>
      </w:r>
      <w:r>
        <w:t xml:space="preserve"> </w:t>
      </w:r>
      <w:r>
        <w:t xml:space="preserve">HgCl</w:t>
      </w:r>
      <w:r>
        <w:rPr>
          <w:vertAlign w:val="subscript"/>
        </w:rPr>
        <w:t xml:space="preserve">2</w:t>
      </w:r>
      <w:r>
        <w:t xml:space="preserve"> </w:t>
      </w:r>
      <w:r>
        <w:t xml:space="preserve">solution.</w:t>
      </w:r>
    </w:p>
    <w:bookmarkEnd w:id="255"/>
    <w:bookmarkEnd w:id="256"/>
    <w:bookmarkStart w:id="259" w:name="fs-idm44455728"/>
    <w:bookmarkStart w:id="258" w:name="fs-idm44455472"/>
    <w:p>
      <w:pPr>
        <w:pStyle w:val="TextBody"/>
      </w:pPr>
      <w:hyperlink r:id="rId257">
        <w:r>
          <w:rPr>
            <w:rStyle w:val="InternetLink"/>
          </w:rPr>
          <w:t xml:space="preserve">80</w:t>
        </w:r>
      </w:hyperlink>
      <w:r>
        <w:t xml:space="preserve">.</w:t>
      </w:r>
      <w:r>
        <w:t xml:space="preserve"> </w:t>
      </w:r>
    </w:p>
    <w:p>
      <w:pPr>
        <w:pStyle w:val="TextBody"/>
      </w:pPr>
      <w:r>
        <w:t xml:space="preserve">In a titration of cyanide ion, 28.72 mL of 0.0100</w:t>
      </w:r>
      <w:r>
        <w:t xml:space="preserve"> </w:t>
      </w:r>
      <w:r>
        <w:rPr>
          <w:iCs/>
          <w:i/>
        </w:rPr>
        <w:t xml:space="preserve">M</w:t>
      </w:r>
      <w:r>
        <w:t xml:space="preserve"> </w:t>
      </w:r>
      <w:r>
        <w:t xml:space="preserve">AgNO</w:t>
      </w:r>
      <w:r>
        <w:rPr>
          <w:vertAlign w:val="subscript"/>
        </w:rPr>
        <w:t xml:space="preserve">3</w:t>
      </w:r>
      <w:r>
        <w:t xml:space="preserve"> </w:t>
      </w:r>
      <w:r>
        <w:t xml:space="preserve">is added before precipitation begins. [The reaction of Ag</w:t>
      </w:r>
      <w:r>
        <w:rPr>
          <w:vertAlign w:val="superscript"/>
        </w:rPr>
        <w:t xml:space="preserve">+</w:t>
      </w:r>
      <w:r>
        <w:t xml:space="preserve"> </w:t>
      </w:r>
      <w:r>
        <w:t xml:space="preserve">with CN</w:t>
      </w:r>
      <w:r>
        <w:rPr>
          <w:vertAlign w:val="superscript"/>
        </w:rPr>
        <w:t xml:space="preserve">–</w:t>
      </w:r>
      <w:r>
        <w:t xml:space="preserve"> </w:t>
      </w:r>
      <w:r>
        <w:t xml:space="preserve">goes to completion, producing the</w:t>
      </w:r>
      <w:r>
        <w:t xml:space="preserve"> </w:t>
      </w:r>
      <m:oMath>
        <m:r>
          <m:rPr>
            <m:nor/>
            <m:sty m:val="p"/>
          </m:rPr>
          <m:t>Ag</m:t>
        </m:r>
        <m:sSub>
          <m:e>
            <m:d>
              <m:dPr>
                <m:begChr m:val="("/>
                <m:endChr m:val=")"/>
                <m:sepChr m:val=""/>
                <m:grow/>
              </m:dPr>
              <m:e>
                <m:r>
                  <m:rPr>
                    <m:nor/>
                    <m:sty m:val="p"/>
                  </m:rPr>
                  <m:t>CN</m:t>
                </m:r>
              </m:e>
            </m:d>
          </m:e>
          <m:sub>
            <m:r>
              <m:t>2</m:t>
            </m:r>
          </m:sub>
        </m:sSub>
        <m:sSup>
          <m:e>
            <m:r>
              <m:t>​</m:t>
            </m:r>
          </m:e>
          <m:sup>
            <m:r>
              <m:rPr>
                <m:nor/>
                <m:sty m:val="p"/>
              </m:rPr>
              <m:t>−</m:t>
            </m:r>
          </m:sup>
        </m:sSup>
      </m:oMath>
      <w:r>
        <w:t xml:space="preserve"> </w:t>
      </w:r>
      <w:r>
        <w:t xml:space="preserve">complex.] Precipitation of solid AgCN takes place when excess Ag</w:t>
      </w:r>
      <w:r>
        <w:rPr>
          <w:vertAlign w:val="superscript"/>
        </w:rPr>
        <w:t xml:space="preserve">+</w:t>
      </w:r>
      <w:r>
        <w:t xml:space="preserve"> </w:t>
      </w:r>
      <w:r>
        <w:t xml:space="preserve">is added to the solution, above the amount needed to complete the formation of</w:t>
      </w:r>
      <w:r>
        <w:t xml:space="preserve"> </w:t>
      </w:r>
      <m:oMath>
        <m:r>
          <m:rPr>
            <m:nor/>
            <m:sty m:val="p"/>
          </m:rPr>
          <m:t>Ag</m:t>
        </m:r>
        <m:sSub>
          <m:e>
            <m:d>
              <m:dPr>
                <m:begChr m:val="("/>
                <m:endChr m:val=")"/>
                <m:sepChr m:val=""/>
                <m:grow/>
              </m:dPr>
              <m:e>
                <m:r>
                  <m:rPr>
                    <m:nor/>
                    <m:sty m:val="p"/>
                  </m:rPr>
                  <m:t>CN</m:t>
                </m:r>
              </m:e>
            </m:d>
          </m:e>
          <m:sub>
            <m:r>
              <m:t>2</m:t>
            </m:r>
          </m:sub>
        </m:sSub>
        <m:sSup>
          <m:e>
            <m:r>
              <m:t>​</m:t>
            </m:r>
          </m:e>
          <m:sup>
            <m:r>
              <m:rPr>
                <m:nor/>
                <m:sty m:val="p"/>
              </m:rPr>
              <m:t>−</m:t>
            </m:r>
          </m:sup>
        </m:sSup>
        <m:r>
          <m:rPr>
            <m:sty m:val="p"/>
          </m:rPr>
          <m:t>.</m:t>
        </m:r>
      </m:oMath>
      <w:r>
        <w:t xml:space="preserve"> </w:t>
      </w:r>
      <w:r>
        <w:t xml:space="preserve">How many grams of NaCN were in the original sample?</w:t>
      </w:r>
    </w:p>
    <w:bookmarkEnd w:id="258"/>
    <w:bookmarkEnd w:id="259"/>
    <w:bookmarkStart w:id="261" w:name="fs-idm23888576"/>
    <w:bookmarkStart w:id="260" w:name="fs-idm72627264"/>
    <w:p>
      <w:pPr>
        <w:pStyle w:val="TextBody"/>
      </w:pPr>
      <w:r>
        <w:t xml:space="preserve">81</w:t>
      </w:r>
      <w:r>
        <w:t xml:space="preserve">.</w:t>
      </w:r>
      <w:r>
        <w:t xml:space="preserve"> </w:t>
      </w:r>
    </w:p>
    <w:p>
      <w:pPr>
        <w:pStyle w:val="TextBody"/>
      </w:pPr>
      <w:r>
        <w:t xml:space="preserve">What are the concentrations of Ag</w:t>
      </w:r>
      <w:r>
        <w:rPr>
          <w:vertAlign w:val="superscript"/>
        </w:rPr>
        <w:t xml:space="preserve">+</w:t>
      </w:r>
      <w:r>
        <w:t xml:space="preserve">, CN</w:t>
      </w:r>
      <w:r>
        <w:rPr>
          <w:vertAlign w:val="superscript"/>
        </w:rPr>
        <w:t xml:space="preserve">–</w:t>
      </w:r>
      <w:r>
        <w:t xml:space="preserve">, and</w:t>
      </w:r>
      <w:r>
        <w:t xml:space="preserve"> </w:t>
      </w:r>
      <m:oMath>
        <m:r>
          <m:rPr>
            <m:nor/>
            <m:sty m:val="p"/>
          </m:rPr>
          <m:t>Ag</m:t>
        </m:r>
        <m:sSub>
          <m:e>
            <m:d>
              <m:dPr>
                <m:begChr m:val="("/>
                <m:endChr m:val=")"/>
                <m:sepChr m:val=""/>
                <m:grow/>
              </m:dPr>
              <m:e>
                <m:r>
                  <m:rPr>
                    <m:nor/>
                    <m:sty m:val="p"/>
                  </m:rPr>
                  <m:t>CN</m:t>
                </m:r>
              </m:e>
            </m:d>
          </m:e>
          <m:sub>
            <m:r>
              <m:t>2</m:t>
            </m:r>
          </m:sub>
        </m:sSub>
        <m:sSup>
          <m:e>
            <m:r>
              <m:t>​</m:t>
            </m:r>
          </m:e>
          <m:sup>
            <m:r>
              <m:rPr>
                <m:nor/>
                <m:sty m:val="p"/>
              </m:rPr>
              <m:t>−</m:t>
            </m:r>
          </m:sup>
        </m:sSup>
      </m:oMath>
      <w:r>
        <w:t xml:space="preserve"> </w:t>
      </w:r>
      <w:r>
        <w:t xml:space="preserve">in a saturated solution of AgCN?</w:t>
      </w:r>
    </w:p>
    <w:bookmarkEnd w:id="260"/>
    <w:bookmarkEnd w:id="261"/>
    <w:bookmarkStart w:id="264" w:name="fs-idm47551360"/>
    <w:bookmarkStart w:id="263" w:name="fs-idp137786432"/>
    <w:p>
      <w:pPr>
        <w:pStyle w:val="TextBody"/>
      </w:pPr>
      <w:hyperlink r:id="rId262">
        <w:r>
          <w:rPr>
            <w:rStyle w:val="InternetLink"/>
          </w:rPr>
          <w:t xml:space="preserve">82</w:t>
        </w:r>
      </w:hyperlink>
      <w:r>
        <w:t xml:space="preserve">.</w:t>
      </w:r>
      <w:r>
        <w:t xml:space="preserve"> </w:t>
      </w:r>
    </w:p>
    <w:p>
      <w:pPr>
        <w:pStyle w:val="TextBody"/>
      </w:pPr>
      <w:r>
        <w:t xml:space="preserve">In dilute aqueous solution HF acts as a weak acid. However, pure liquid HF (boiling point = 19.5 °C) is a strong acid. In liquid HF, HNO</w:t>
      </w:r>
      <w:r>
        <w:rPr>
          <w:vertAlign w:val="subscript"/>
        </w:rPr>
        <w:t xml:space="preserve">3</w:t>
      </w:r>
      <w:r>
        <w:t xml:space="preserve"> </w:t>
      </w:r>
      <w:r>
        <w:t xml:space="preserve">acts like a base and accepts protons. The acidity of liquid HF can be increased by adding one of several inorganic fluorides that are Lewis acids and accept F</w:t>
      </w:r>
      <w:r>
        <w:rPr>
          <w:vertAlign w:val="superscript"/>
        </w:rPr>
        <w:t xml:space="preserve">–</w:t>
      </w:r>
      <w:r>
        <w:t xml:space="preserve"> </w:t>
      </w:r>
      <w:r>
        <w:t xml:space="preserve">ion (for example, BF</w:t>
      </w:r>
      <w:r>
        <w:rPr>
          <w:vertAlign w:val="subscript"/>
        </w:rPr>
        <w:t xml:space="preserve">3</w:t>
      </w:r>
      <w:r>
        <w:t xml:space="preserve"> </w:t>
      </w:r>
      <w:r>
        <w:t xml:space="preserve">or SbF</w:t>
      </w:r>
      <w:r>
        <w:rPr>
          <w:vertAlign w:val="subscript"/>
        </w:rPr>
        <w:t xml:space="preserve">5</w:t>
      </w:r>
      <w:r>
        <w:t xml:space="preserve">). Write balanced chemical equations for the reaction of pure HNO</w:t>
      </w:r>
      <w:r>
        <w:rPr>
          <w:vertAlign w:val="subscript"/>
        </w:rPr>
        <w:t xml:space="preserve">3</w:t>
      </w:r>
      <w:r>
        <w:t xml:space="preserve"> </w:t>
      </w:r>
      <w:r>
        <w:t xml:space="preserve">with pure HF and of pure HF with BF</w:t>
      </w:r>
      <w:r>
        <w:rPr>
          <w:vertAlign w:val="subscript"/>
        </w:rPr>
        <w:t xml:space="preserve">3</w:t>
      </w:r>
      <w:r>
        <w:t xml:space="preserve">.</w:t>
      </w:r>
    </w:p>
    <w:bookmarkEnd w:id="263"/>
    <w:bookmarkEnd w:id="264"/>
    <w:bookmarkStart w:id="266" w:name="fs-idp127234208"/>
    <w:bookmarkStart w:id="265" w:name="fs-idm89680752"/>
    <w:p>
      <w:pPr>
        <w:pStyle w:val="TextBody"/>
      </w:pPr>
      <w:r>
        <w:t xml:space="preserve">83</w:t>
      </w:r>
      <w:r>
        <w:t xml:space="preserve">.</w:t>
      </w:r>
      <w:r>
        <w:t xml:space="preserve"> </w:t>
      </w:r>
    </w:p>
    <w:p>
      <w:pPr>
        <w:pStyle w:val="TextBody"/>
      </w:pPr>
      <w:r>
        <w:t xml:space="preserve">The simplest amino acid is glycine, H</w:t>
      </w:r>
      <w:r>
        <w:rPr>
          <w:vertAlign w:val="subscript"/>
        </w:rPr>
        <w:t xml:space="preserve">2</w:t>
      </w:r>
      <w:r>
        <w:t xml:space="preserve">NCH</w:t>
      </w:r>
      <w:r>
        <w:rPr>
          <w:vertAlign w:val="subscript"/>
        </w:rPr>
        <w:t xml:space="preserve">2</w:t>
      </w:r>
      <w:r>
        <w:t xml:space="preserve">CO</w:t>
      </w:r>
      <w:r>
        <w:rPr>
          <w:vertAlign w:val="subscript"/>
        </w:rPr>
        <w:t xml:space="preserve">2</w:t>
      </w:r>
      <w:r>
        <w:t xml:space="preserve">H. The common feature of amino acids is that they contain the functional groups: an amine group, –NH</w:t>
      </w:r>
      <w:r>
        <w:rPr>
          <w:vertAlign w:val="subscript"/>
        </w:rPr>
        <w:t xml:space="preserve">2</w:t>
      </w:r>
      <w:r>
        <w:t xml:space="preserve">, and a carboxylic acid group, –CO</w:t>
      </w:r>
      <w:r>
        <w:rPr>
          <w:vertAlign w:val="subscript"/>
        </w:rPr>
        <w:t xml:space="preserve">2</w:t>
      </w:r>
      <w:r>
        <w:t xml:space="preserve">H. An amino acid can function as either an acid or a base. For glycine, the acid strength of the carboxyl group is about the same as that of acetic acid, CH</w:t>
      </w:r>
      <w:r>
        <w:rPr>
          <w:vertAlign w:val="subscript"/>
        </w:rPr>
        <w:t xml:space="preserve">3</w:t>
      </w:r>
      <w:r>
        <w:t xml:space="preserve">CO</w:t>
      </w:r>
      <w:r>
        <w:rPr>
          <w:vertAlign w:val="subscript"/>
        </w:rPr>
        <w:t xml:space="preserve">2</w:t>
      </w:r>
      <w:r>
        <w:t xml:space="preserve">H, and the base strength of the amino group is slightly greater than that of ammonia, NH</w:t>
      </w:r>
      <w:r>
        <w:rPr>
          <w:vertAlign w:val="subscript"/>
        </w:rPr>
        <w:t xml:space="preserve">3</w:t>
      </w:r>
      <w:r>
        <w:t xml:space="preserve">.</w:t>
      </w:r>
    </w:p>
    <w:p>
      <w:pPr>
        <w:pStyle w:val="TextBody"/>
      </w:pPr>
      <w:r>
        <w:t xml:space="preserve">(a) Write the Lewis structures of the ions that form when glycine is dissolved in 1</w:t>
      </w:r>
      <w:r>
        <w:t xml:space="preserve"> </w:t>
      </w:r>
      <w:r>
        <w:rPr>
          <w:iCs/>
          <w:i/>
        </w:rPr>
        <w:t xml:space="preserve">M</w:t>
      </w:r>
      <w:r>
        <w:t xml:space="preserve"> </w:t>
      </w:r>
      <w:r>
        <w:t xml:space="preserve">HCl and in 1</w:t>
      </w:r>
      <w:r>
        <w:t xml:space="preserve"> </w:t>
      </w:r>
      <w:r>
        <w:rPr>
          <w:iCs/>
          <w:i/>
        </w:rPr>
        <w:t xml:space="preserve">M</w:t>
      </w:r>
      <w:r>
        <w:t xml:space="preserve"> </w:t>
      </w:r>
      <w:r>
        <w:t xml:space="preserve">KOH.</w:t>
      </w:r>
    </w:p>
    <w:p>
      <w:pPr>
        <w:pStyle w:val="TextBody"/>
      </w:pPr>
      <w:r>
        <w:t xml:space="preserve">(b) Write the Lewis structure of glycine when this amino acid is dissolved in water. (Hint: Consider the relative base strengths of the –NH</w:t>
      </w:r>
      <w:r>
        <w:rPr>
          <w:vertAlign w:val="subscript"/>
        </w:rPr>
        <w:t xml:space="preserve">2</w:t>
      </w:r>
      <w:r>
        <w:t xml:space="preserve"> </w:t>
      </w:r>
      <w:r>
        <w:t xml:space="preserve">and</w:t>
      </w:r>
      <w:r>
        <w:t xml:space="preserve"> </w:t>
      </w:r>
      <m:oMath>
        <m:r>
          <m:rPr>
            <m:sty m:val="p"/>
          </m:rPr>
          <m:t>−</m:t>
        </m:r>
        <m:sSub>
          <m:e>
            <m:r>
              <m:rPr>
                <m:nor/>
                <m:sty m:val="p"/>
              </m:rPr>
              <m:t>CO</m:t>
            </m:r>
          </m:e>
          <m:sub>
            <m:r>
              <m:t>2</m:t>
            </m:r>
          </m:sub>
        </m:sSub>
        <m:sSup>
          <m:e>
            <m:r>
              <m:t>​</m:t>
            </m:r>
          </m:e>
          <m:sup>
            <m:r>
              <m:rPr>
                <m:nor/>
                <m:sty m:val="p"/>
              </m:rPr>
              <m:t>−</m:t>
            </m:r>
          </m:sup>
        </m:sSup>
      </m:oMath>
      <w:r>
        <w:t xml:space="preserve"> </w:t>
      </w:r>
      <w:r>
        <w:t xml:space="preserve">groups.)</w:t>
      </w:r>
    </w:p>
    <w:bookmarkEnd w:id="265"/>
    <w:bookmarkEnd w:id="266"/>
    <w:bookmarkStart w:id="269" w:name="fs-idm16601024"/>
    <w:bookmarkStart w:id="268" w:name="fs-idm16600768"/>
    <w:p>
      <w:pPr>
        <w:pStyle w:val="TextBody"/>
      </w:pPr>
      <w:hyperlink r:id="rId267">
        <w:r>
          <w:rPr>
            <w:rStyle w:val="InternetLink"/>
          </w:rPr>
          <w:t xml:space="preserve">84</w:t>
        </w:r>
      </w:hyperlink>
      <w:r>
        <w:t xml:space="preserve">.</w:t>
      </w:r>
      <w:r>
        <w:t xml:space="preserve"> </w:t>
      </w:r>
    </w:p>
    <w:p>
      <w:pPr>
        <w:pStyle w:val="TextBody"/>
      </w:pPr>
      <w:r>
        <w:t xml:space="preserve">Boric acid, H</w:t>
      </w:r>
      <w:r>
        <w:rPr>
          <w:vertAlign w:val="subscript"/>
        </w:rPr>
        <w:t xml:space="preserve">3</w:t>
      </w:r>
      <w:r>
        <w:t xml:space="preserve">BO</w:t>
      </w:r>
      <w:r>
        <w:rPr>
          <w:vertAlign w:val="subscript"/>
        </w:rPr>
        <w:t xml:space="preserve">3</w:t>
      </w:r>
      <w:r>
        <w:t xml:space="preserve">, is not a Brønsted-Lowry acid but a Lewis acid. (Hint: See the equation in</w:t>
      </w:r>
      <w:r>
        <w:t xml:space="preserve"> </w:t>
      </w:r>
      <w:hyperlink w:anchor="fs-idm105219776">
        <w:r>
          <w:rPr>
            <w:rStyle w:val="InternetLink"/>
          </w:rPr>
          <w:t xml:space="preserve">Exercise 15.76</w:t>
        </w:r>
      </w:hyperlink>
      <w:r>
        <w:t xml:space="preserve">)</w:t>
      </w:r>
    </w:p>
    <w:p>
      <w:pPr>
        <w:pStyle w:val="TextBody"/>
      </w:pPr>
      <w:r>
        <w:t xml:space="preserve">(a) Write an equation for its reaction with water.</w:t>
      </w:r>
    </w:p>
    <w:p>
      <w:pPr>
        <w:pStyle w:val="TextBody"/>
      </w:pPr>
      <w:r>
        <w:t xml:space="preserve">(b) Predict the shape of the anion thus formed.</w:t>
      </w:r>
    </w:p>
    <w:p>
      <w:pPr>
        <w:pStyle w:val="TextBody"/>
      </w:pPr>
      <w:r>
        <w:t xml:space="preserve">(c) What is the hybridization on the boron, and is it consistent with the shape you have predicted?</w:t>
      </w:r>
    </w:p>
    <w:bookmarkEnd w:id="268"/>
    <w:bookmarkEnd w:id="269"/>
    <w:bookmarkEnd w:id="270"/>
    <w:bookmarkEnd w:id="271"/>
    <w:bookmarkStart w:id="328" w:name="fs-idm302736"/>
    <w:p>
      <w:pPr>
        <w:pStyle w:val="TextBody"/>
      </w:pPr>
      <w:hyperlink r:id="rId272"/>
    </w:p>
    <w:bookmarkStart w:id="327" w:name="coupled-equilibria"/>
    <w:p>
      <w:pPr>
        <w:pStyle w:val="Heading3"/>
      </w:pPr>
      <w:r>
        <w:t xml:space="preserve">15.3</w:t>
      </w:r>
      <w:r>
        <w:t xml:space="preserve"> </w:t>
      </w:r>
      <w:r>
        <w:t xml:space="preserve"> </w:t>
      </w:r>
      <w:r>
        <w:t xml:space="preserve"> </w:t>
      </w:r>
      <w:r>
        <w:t xml:space="preserve">Coupled Equilibria</w:t>
      </w:r>
    </w:p>
    <w:bookmarkStart w:id="274" w:name="fs-idm301808"/>
    <w:bookmarkStart w:id="273" w:name="fs-idm301552"/>
    <w:p>
      <w:pPr>
        <w:pStyle w:val="FirstParagraph"/>
      </w:pPr>
      <w:r>
        <w:t xml:space="preserve">85</w:t>
      </w:r>
      <w:r>
        <w:t xml:space="preserve">.</w:t>
      </w:r>
      <w:r>
        <w:t xml:space="preserve"> </w:t>
      </w:r>
    </w:p>
    <w:p>
      <w:pPr>
        <w:pStyle w:val="TextBody"/>
      </w:pPr>
      <w:r>
        <w:t xml:space="preserve">A saturated solution of a slightly soluble electrolyte in contact with some of the solid electrolyte is said to be a system in equilibrium. Explain. Why is such a system called a heterogeneous equilibrium?</w:t>
      </w:r>
    </w:p>
    <w:bookmarkEnd w:id="273"/>
    <w:bookmarkEnd w:id="274"/>
    <w:bookmarkStart w:id="277" w:name="fs-idm299312"/>
    <w:bookmarkStart w:id="276" w:name="fs-idm299056"/>
    <w:p>
      <w:pPr>
        <w:pStyle w:val="TextBody"/>
      </w:pPr>
      <w:hyperlink r:id="rId275">
        <w:r>
          <w:rPr>
            <w:rStyle w:val="InternetLink"/>
          </w:rPr>
          <w:t xml:space="preserve">86</w:t>
        </w:r>
      </w:hyperlink>
      <w:r>
        <w:t xml:space="preserve">.</w:t>
      </w:r>
      <w:r>
        <w:t xml:space="preserve"> </w:t>
      </w:r>
    </w:p>
    <w:p>
      <w:pPr>
        <w:pStyle w:val="TextBody"/>
      </w:pPr>
      <w:r>
        <w:t xml:space="preserve">Calculate the equilibrium concentration of Ni</w:t>
      </w:r>
      <w:r>
        <w:rPr>
          <w:vertAlign w:val="superscript"/>
        </w:rPr>
        <w:t xml:space="preserve">2+</w:t>
      </w:r>
      <w:r>
        <w:t xml:space="preserve"> </w:t>
      </w:r>
      <w:r>
        <w:t xml:space="preserve">in a 1.0-</w:t>
      </w:r>
      <w:r>
        <w:rPr>
          <w:iCs/>
          <w:i/>
        </w:rPr>
        <w:t xml:space="preserve">M</w:t>
      </w:r>
      <w:r>
        <w:t xml:space="preserve"> </w:t>
      </w:r>
      <w:r>
        <w:t xml:space="preserve">solution [Ni(NH</w:t>
      </w:r>
      <w:r>
        <w:rPr>
          <w:vertAlign w:val="subscript"/>
        </w:rPr>
        <w:t xml:space="preserve">3</w:t>
      </w:r>
      <w:r>
        <w:t xml:space="preserve">)</w:t>
      </w:r>
      <w:r>
        <w:rPr>
          <w:vertAlign w:val="subscript"/>
        </w:rPr>
        <w:t xml:space="preserve">6</w:t>
      </w:r>
      <w:r>
        <w:t xml:space="preserve">](NO</w:t>
      </w:r>
      <w:r>
        <w:rPr>
          <w:vertAlign w:val="subscript"/>
        </w:rPr>
        <w:t xml:space="preserve">3</w:t>
      </w:r>
      <w:r>
        <w:t xml:space="preserve">)</w:t>
      </w:r>
      <w:r>
        <w:rPr>
          <w:vertAlign w:val="subscript"/>
        </w:rPr>
        <w:t xml:space="preserve">2</w:t>
      </w:r>
      <w:r>
        <w:t xml:space="preserve">.</w:t>
      </w:r>
    </w:p>
    <w:bookmarkEnd w:id="276"/>
    <w:bookmarkEnd w:id="277"/>
    <w:bookmarkStart w:id="279" w:name="fs-idp12915808"/>
    <w:bookmarkStart w:id="278" w:name="fs-idp12916064"/>
    <w:p>
      <w:pPr>
        <w:pStyle w:val="TextBody"/>
      </w:pPr>
      <w:r>
        <w:t xml:space="preserve">87</w:t>
      </w:r>
      <w:r>
        <w:t xml:space="preserve">.</w:t>
      </w:r>
      <w:r>
        <w:t xml:space="preserve"> </w:t>
      </w:r>
    </w:p>
    <w:p>
      <w:pPr>
        <w:pStyle w:val="TextBody"/>
      </w:pPr>
      <w:r>
        <w:t xml:space="preserve">Calculate the equilibrium concentration of Zn</w:t>
      </w:r>
      <w:r>
        <w:rPr>
          <w:vertAlign w:val="superscript"/>
        </w:rPr>
        <w:t xml:space="preserve">2+</w:t>
      </w:r>
      <w:r>
        <w:t xml:space="preserve"> </w:t>
      </w:r>
      <w:r>
        <w:t xml:space="preserve">in a 0.30-</w:t>
      </w:r>
      <w:r>
        <w:rPr>
          <w:iCs/>
          <w:i/>
        </w:rPr>
        <w:t xml:space="preserve">M</w:t>
      </w:r>
      <w:r>
        <w:t xml:space="preserve"> </w:t>
      </w:r>
      <w:r>
        <w:t xml:space="preserve">solution of</w:t>
      </w:r>
      <w:r>
        <w:t xml:space="preserve"> </w:t>
      </w:r>
      <m:oMath>
        <m:r>
          <m:rPr>
            <m:nor/>
            <m:sty m:val="p"/>
          </m:rPr>
          <m:t>Zn</m:t>
        </m:r>
        <m:sSub>
          <m:e>
            <m:d>
              <m:dPr>
                <m:begChr m:val="("/>
                <m:endChr m:val=")"/>
                <m:sepChr m:val=""/>
                <m:grow/>
              </m:dPr>
              <m:e>
                <m:r>
                  <m:rPr>
                    <m:nor/>
                    <m:sty m:val="p"/>
                  </m:rPr>
                  <m:t>CN</m:t>
                </m:r>
              </m:e>
            </m:d>
          </m:e>
          <m:sub>
            <m:r>
              <m:t>4</m:t>
            </m:r>
          </m:sub>
        </m:sSub>
        <m:sSup>
          <m:e>
            <m:r>
              <m:t>​</m:t>
            </m:r>
          </m:e>
          <m:sup>
            <m:r>
              <m:rPr>
                <m:nor/>
                <m:sty m:val="p"/>
              </m:rPr>
              <m:t>2−</m:t>
            </m:r>
          </m:sup>
        </m:sSup>
        <m:r>
          <m:rPr>
            <m:sty m:val="p"/>
          </m:rPr>
          <m:t>.</m:t>
        </m:r>
      </m:oMath>
    </w:p>
    <w:bookmarkEnd w:id="278"/>
    <w:bookmarkEnd w:id="279"/>
    <w:bookmarkStart w:id="282" w:name="fs-idp457072"/>
    <w:bookmarkStart w:id="281" w:name="fs-idp457328"/>
    <w:p>
      <w:pPr>
        <w:pStyle w:val="TextBody"/>
      </w:pPr>
      <w:hyperlink r:id="rId280">
        <w:r>
          <w:rPr>
            <w:rStyle w:val="InternetLink"/>
          </w:rPr>
          <w:t xml:space="preserve">88</w:t>
        </w:r>
      </w:hyperlink>
      <w:r>
        <w:t xml:space="preserve">.</w:t>
      </w:r>
      <w:r>
        <w:t xml:space="preserve"> </w:t>
      </w:r>
    </w:p>
    <w:p>
      <w:pPr>
        <w:pStyle w:val="TextBody"/>
      </w:pPr>
      <w:r>
        <w:t xml:space="preserve">Calculate the equilibrium concentration of Cu</w:t>
      </w:r>
      <w:r>
        <w:rPr>
          <w:vertAlign w:val="superscript"/>
        </w:rPr>
        <w:t xml:space="preserve">2+</w:t>
      </w:r>
      <w:r>
        <w:t xml:space="preserve"> </w:t>
      </w:r>
      <w:r>
        <w:t xml:space="preserve">in a solution initially with 0.050</w:t>
      </w:r>
      <w:r>
        <w:t xml:space="preserve"> </w:t>
      </w:r>
      <w:r>
        <w:rPr>
          <w:iCs/>
          <w:i/>
        </w:rPr>
        <w:t xml:space="preserve">M</w:t>
      </w:r>
      <w:r>
        <w:t xml:space="preserve"> </w:t>
      </w:r>
      <w:r>
        <w:t xml:space="preserve">Cu</w:t>
      </w:r>
      <w:r>
        <w:rPr>
          <w:vertAlign w:val="superscript"/>
        </w:rPr>
        <w:t xml:space="preserve">2+</w:t>
      </w:r>
      <w:r>
        <w:t xml:space="preserve"> </w:t>
      </w:r>
      <w:r>
        <w:t xml:space="preserve">and 1.00</w:t>
      </w:r>
      <w:r>
        <w:t xml:space="preserve"> </w:t>
      </w:r>
      <w:r>
        <w:rPr>
          <w:iCs/>
          <w:i/>
        </w:rPr>
        <w:t xml:space="preserve">M</w:t>
      </w:r>
      <w:r>
        <w:t xml:space="preserve"> </w:t>
      </w:r>
      <w:r>
        <w:t xml:space="preserve">NH</w:t>
      </w:r>
      <w:r>
        <w:rPr>
          <w:vertAlign w:val="subscript"/>
        </w:rPr>
        <w:t xml:space="preserve">3</w:t>
      </w:r>
      <w:r>
        <w:t xml:space="preserve">.</w:t>
      </w:r>
    </w:p>
    <w:bookmarkEnd w:id="281"/>
    <w:bookmarkEnd w:id="282"/>
    <w:bookmarkStart w:id="284" w:name="fs-idm356832"/>
    <w:bookmarkStart w:id="283" w:name="fs-idm356576"/>
    <w:p>
      <w:pPr>
        <w:pStyle w:val="TextBody"/>
      </w:pPr>
      <w:r>
        <w:t xml:space="preserve">89</w:t>
      </w:r>
      <w:r>
        <w:t xml:space="preserve">.</w:t>
      </w:r>
      <w:r>
        <w:t xml:space="preserve"> </w:t>
      </w:r>
    </w:p>
    <w:p>
      <w:pPr>
        <w:pStyle w:val="TextBody"/>
      </w:pPr>
      <w:r>
        <w:t xml:space="preserve">Calculate the equilibrium concentration of Zn</w:t>
      </w:r>
      <w:r>
        <w:rPr>
          <w:vertAlign w:val="superscript"/>
        </w:rPr>
        <w:t xml:space="preserve">2+</w:t>
      </w:r>
      <w:r>
        <w:t xml:space="preserve"> </w:t>
      </w:r>
      <w:r>
        <w:t xml:space="preserve">in a solution initially with 0.150</w:t>
      </w:r>
      <w:r>
        <w:t xml:space="preserve"> </w:t>
      </w:r>
      <w:r>
        <w:rPr>
          <w:iCs/>
          <w:i/>
        </w:rPr>
        <w:t xml:space="preserve">M</w:t>
      </w:r>
      <w:r>
        <w:t xml:space="preserve"> </w:t>
      </w:r>
      <w:r>
        <w:t xml:space="preserve">Zn</w:t>
      </w:r>
      <w:r>
        <w:rPr>
          <w:vertAlign w:val="superscript"/>
        </w:rPr>
        <w:t xml:space="preserve">2+</w:t>
      </w:r>
      <w:r>
        <w:t xml:space="preserve"> </w:t>
      </w:r>
      <w:r>
        <w:t xml:space="preserve">and 2.50</w:t>
      </w:r>
      <w:r>
        <w:t xml:space="preserve"> </w:t>
      </w:r>
      <w:r>
        <w:rPr>
          <w:iCs/>
          <w:i/>
        </w:rPr>
        <w:t xml:space="preserve">M</w:t>
      </w:r>
      <w:r>
        <w:t xml:space="preserve"> </w:t>
      </w:r>
      <w:r>
        <w:t xml:space="preserve">CN</w:t>
      </w:r>
      <w:r>
        <w:rPr>
          <w:vertAlign w:val="superscript"/>
        </w:rPr>
        <w:t xml:space="preserve">–</w:t>
      </w:r>
      <w:r>
        <w:t xml:space="preserve">.</w:t>
      </w:r>
    </w:p>
    <w:bookmarkEnd w:id="283"/>
    <w:bookmarkEnd w:id="284"/>
    <w:bookmarkStart w:id="287" w:name="fs-idp135248"/>
    <w:bookmarkStart w:id="286" w:name="fs-idp135504"/>
    <w:p>
      <w:pPr>
        <w:pStyle w:val="TextBody"/>
      </w:pPr>
      <w:hyperlink r:id="rId285">
        <w:r>
          <w:rPr>
            <w:rStyle w:val="InternetLink"/>
          </w:rPr>
          <w:t xml:space="preserve">90</w:t>
        </w:r>
      </w:hyperlink>
      <w:r>
        <w:t xml:space="preserve">.</w:t>
      </w:r>
      <w:r>
        <w:t xml:space="preserve"> </w:t>
      </w:r>
    </w:p>
    <w:p>
      <w:pPr>
        <w:pStyle w:val="TextBody"/>
      </w:pPr>
      <w:r>
        <w:t xml:space="preserve">Calculate the Fe</w:t>
      </w:r>
      <w:r>
        <w:rPr>
          <w:vertAlign w:val="superscript"/>
        </w:rPr>
        <w:t xml:space="preserve">3+</w:t>
      </w:r>
      <w:r>
        <w:t xml:space="preserve"> </w:t>
      </w:r>
      <w:r>
        <w:t xml:space="preserve">equilibrium concentration when 0.0888 mole of K</w:t>
      </w:r>
      <w:r>
        <w:rPr>
          <w:vertAlign w:val="subscript"/>
        </w:rPr>
        <w:t xml:space="preserve">3</w:t>
      </w:r>
      <w:r>
        <w:t xml:space="preserve">[Fe(CN)</w:t>
      </w:r>
      <w:r>
        <w:rPr>
          <w:vertAlign w:val="subscript"/>
        </w:rPr>
        <w:t xml:space="preserve">6</w:t>
      </w:r>
      <w:r>
        <w:t xml:space="preserve">] is added to a solution with 0.00010</w:t>
      </w:r>
      <w:r>
        <w:t xml:space="preserve"> </w:t>
      </w:r>
      <w:r>
        <w:rPr>
          <w:iCs/>
          <w:i/>
        </w:rPr>
        <w:t xml:space="preserve">M</w:t>
      </w:r>
      <w:r>
        <w:t xml:space="preserve"> </w:t>
      </w:r>
      <w:r>
        <w:t xml:space="preserve">CN</w:t>
      </w:r>
      <w:r>
        <w:rPr>
          <w:vertAlign w:val="superscript"/>
        </w:rPr>
        <w:t xml:space="preserve">–</w:t>
      </w:r>
      <w:r>
        <w:t xml:space="preserve">.</w:t>
      </w:r>
    </w:p>
    <w:bookmarkEnd w:id="286"/>
    <w:bookmarkEnd w:id="287"/>
    <w:bookmarkStart w:id="289" w:name="fs-idp103984"/>
    <w:bookmarkStart w:id="288" w:name="fs-idp104240"/>
    <w:p>
      <w:pPr>
        <w:pStyle w:val="TextBody"/>
      </w:pPr>
      <w:r>
        <w:t xml:space="preserve">91</w:t>
      </w:r>
      <w:r>
        <w:t xml:space="preserve">.</w:t>
      </w:r>
      <w:r>
        <w:t xml:space="preserve"> </w:t>
      </w:r>
    </w:p>
    <w:p>
      <w:pPr>
        <w:pStyle w:val="TextBody"/>
      </w:pPr>
      <w:r>
        <w:t xml:space="preserve">Calculate the Co</w:t>
      </w:r>
      <w:r>
        <w:rPr>
          <w:vertAlign w:val="superscript"/>
        </w:rPr>
        <w:t xml:space="preserve">2+</w:t>
      </w:r>
      <w:r>
        <w:t xml:space="preserve"> </w:t>
      </w:r>
      <w:r>
        <w:t xml:space="preserve">equilibrium concentration when 0.010 mole of [Co(NH</w:t>
      </w:r>
      <w:r>
        <w:rPr>
          <w:vertAlign w:val="subscript"/>
        </w:rPr>
        <w:t xml:space="preserve">3</w:t>
      </w:r>
      <w:r>
        <w:t xml:space="preserve">)</w:t>
      </w:r>
      <w:r>
        <w:rPr>
          <w:vertAlign w:val="subscript"/>
        </w:rPr>
        <w:t xml:space="preserve">6</w:t>
      </w:r>
      <w:r>
        <w:t xml:space="preserve">](NO</w:t>
      </w:r>
      <w:r>
        <w:rPr>
          <w:vertAlign w:val="subscript"/>
        </w:rPr>
        <w:t xml:space="preserve">3</w:t>
      </w:r>
      <w:r>
        <w:t xml:space="preserve">)</w:t>
      </w:r>
      <w:r>
        <w:rPr>
          <w:vertAlign w:val="subscript"/>
        </w:rPr>
        <w:t xml:space="preserve">2</w:t>
      </w:r>
      <w:r>
        <w:t xml:space="preserve"> </w:t>
      </w:r>
      <w:r>
        <w:t xml:space="preserve">is added to a solution with 0.25</w:t>
      </w:r>
      <w:r>
        <w:t xml:space="preserve"> </w:t>
      </w:r>
      <w:r>
        <w:rPr>
          <w:iCs/>
          <w:i/>
        </w:rPr>
        <w:t xml:space="preserve">M</w:t>
      </w:r>
      <w:r>
        <w:t xml:space="preserve"> </w:t>
      </w:r>
      <w:r>
        <w:t xml:space="preserve">NH</w:t>
      </w:r>
      <w:r>
        <w:rPr>
          <w:vertAlign w:val="subscript"/>
        </w:rPr>
        <w:t xml:space="preserve">3</w:t>
      </w:r>
      <w:r>
        <w:t xml:space="preserve">. Assume the volume is 1.00 L.</w:t>
      </w:r>
    </w:p>
    <w:bookmarkEnd w:id="288"/>
    <w:bookmarkEnd w:id="289"/>
    <w:bookmarkStart w:id="291" w:name="fs-idm455072"/>
    <w:bookmarkStart w:id="290" w:name="fs-idm454816"/>
    <w:p>
      <w:pPr>
        <w:pStyle w:val="TextBody"/>
      </w:pPr>
      <w:r>
        <w:t xml:space="preserve">92</w:t>
      </w:r>
      <w:r>
        <w:t xml:space="preserve">.</w:t>
      </w:r>
      <w:r>
        <w:t xml:space="preserve"> </w:t>
      </w:r>
    </w:p>
    <w:p>
      <w:pPr>
        <w:pStyle w:val="TextBody"/>
      </w:pPr>
      <w:r>
        <w:t xml:space="preserve">Calculate the molar solubility of Sn(OH)</w:t>
      </w:r>
      <w:r>
        <w:rPr>
          <w:vertAlign w:val="subscript"/>
        </w:rPr>
        <w:t xml:space="preserve">2</w:t>
      </w:r>
      <w:r>
        <w:t xml:space="preserve"> </w:t>
      </w:r>
      <w:r>
        <w:t xml:space="preserve">in a buffer solution containing equal concentrations of NH</w:t>
      </w:r>
      <w:r>
        <w:rPr>
          <w:vertAlign w:val="subscript"/>
        </w:rPr>
        <w:t xml:space="preserve">3</w:t>
      </w:r>
      <w:r>
        <w:t xml:space="preserve"> </w:t>
      </w:r>
      <w:r>
        <w:t xml:space="preserve">and</w:t>
      </w:r>
      <w:r>
        <w:t xml:space="preserve"> </w:t>
      </w:r>
      <m:oMath>
        <m:sSub>
          <m:e>
            <m:r>
              <m:rPr>
                <m:nor/>
                <m:sty m:val="p"/>
              </m:rPr>
              <m:t>NH</m:t>
            </m:r>
          </m:e>
          <m:sub>
            <m:r>
              <m:t>4</m:t>
            </m:r>
          </m:sub>
        </m:sSub>
        <m:sSup>
          <m:e>
            <m:r>
              <m:t>​</m:t>
            </m:r>
          </m:e>
          <m:sup>
            <m:r>
              <m:rPr>
                <m:sty m:val="p"/>
              </m:rPr>
              <m:t>+</m:t>
            </m:r>
          </m:sup>
        </m:sSup>
        <m:r>
          <m:rPr>
            <m:sty m:val="p"/>
          </m:rPr>
          <m:t>.</m:t>
        </m:r>
      </m:oMath>
    </w:p>
    <w:bookmarkEnd w:id="290"/>
    <w:bookmarkEnd w:id="291"/>
    <w:bookmarkStart w:id="294" w:name="fs-idp14750992"/>
    <w:bookmarkStart w:id="293" w:name="fs-idp14751248"/>
    <w:p>
      <w:pPr>
        <w:pStyle w:val="TextBody"/>
      </w:pPr>
      <w:hyperlink r:id="rId292">
        <w:r>
          <w:rPr>
            <w:rStyle w:val="InternetLink"/>
          </w:rPr>
          <w:t xml:space="preserve">93</w:t>
        </w:r>
      </w:hyperlink>
      <w:r>
        <w:t xml:space="preserve">.</w:t>
      </w:r>
      <w:r>
        <w:t xml:space="preserve"> </w:t>
      </w:r>
    </w:p>
    <w:p>
      <w:pPr>
        <w:pStyle w:val="TextBody"/>
      </w:pPr>
      <w:r>
        <w:t xml:space="preserve">Calculate the molar solubility of Al(OH)</w:t>
      </w:r>
      <w:r>
        <w:rPr>
          <w:vertAlign w:val="subscript"/>
        </w:rPr>
        <w:t xml:space="preserve">3</w:t>
      </w:r>
      <w:r>
        <w:t xml:space="preserve"> </w:t>
      </w:r>
      <w:r>
        <w:t xml:space="preserve">in a buffer solution with 0.100</w:t>
      </w:r>
      <w:r>
        <w:t xml:space="preserve"> </w:t>
      </w:r>
      <w:r>
        <w:rPr>
          <w:iCs/>
          <w:i/>
        </w:rPr>
        <w:t xml:space="preserve">M</w:t>
      </w:r>
      <w:r>
        <w:t xml:space="preserve"> </w:t>
      </w:r>
      <w:r>
        <w:t xml:space="preserve">NH</w:t>
      </w:r>
      <w:r>
        <w:rPr>
          <w:vertAlign w:val="subscript"/>
        </w:rPr>
        <w:t xml:space="preserve">3</w:t>
      </w:r>
      <w:r>
        <w:t xml:space="preserve"> </w:t>
      </w:r>
      <w:r>
        <w:t xml:space="preserve">and 0.400</w:t>
      </w:r>
      <w:r>
        <w:t xml:space="preserve"> </w:t>
      </w:r>
      <w:r>
        <w:rPr>
          <w:iCs/>
          <w:i/>
        </w:rPr>
        <w:t xml:space="preserve">M</w:t>
      </w:r>
      <w:r>
        <w:t xml:space="preserve"> </w:t>
      </w:r>
      <m:oMath>
        <m:sSub>
          <m:e>
            <m:r>
              <m:rPr>
                <m:nor/>
                <m:sty m:val="p"/>
              </m:rPr>
              <m:t>NH</m:t>
            </m:r>
          </m:e>
          <m:sub>
            <m:r>
              <m:t>4</m:t>
            </m:r>
          </m:sub>
        </m:sSub>
        <m:sSup>
          <m:e>
            <m:r>
              <m:t>​</m:t>
            </m:r>
          </m:e>
          <m:sup>
            <m:r>
              <m:rPr>
                <m:sty m:val="p"/>
              </m:rPr>
              <m:t>+</m:t>
            </m:r>
          </m:sup>
        </m:sSup>
        <m:r>
          <m:rPr>
            <m:sty m:val="p"/>
          </m:rPr>
          <m:t>.</m:t>
        </m:r>
      </m:oMath>
    </w:p>
    <w:bookmarkEnd w:id="293"/>
    <w:bookmarkEnd w:id="294"/>
    <w:bookmarkStart w:id="296" w:name="fs-idp11095024"/>
    <w:bookmarkStart w:id="295" w:name="fs-idp11095280"/>
    <w:p>
      <w:pPr>
        <w:pStyle w:val="TextBody"/>
      </w:pPr>
      <w:r>
        <w:t xml:space="preserve">94</w:t>
      </w:r>
      <w:r>
        <w:t xml:space="preserve">.</w:t>
      </w:r>
      <w:r>
        <w:t xml:space="preserve"> </w:t>
      </w:r>
    </w:p>
    <w:p>
      <w:pPr>
        <w:pStyle w:val="TextBody"/>
      </w:pPr>
      <w:r>
        <w:t xml:space="preserve">What is the molar solubility of CaF</w:t>
      </w:r>
      <w:r>
        <w:rPr>
          <w:vertAlign w:val="subscript"/>
        </w:rPr>
        <w:t xml:space="preserve">2</w:t>
      </w:r>
      <w:r>
        <w:t xml:space="preserve"> </w:t>
      </w:r>
      <w:r>
        <w:t xml:space="preserve">in a 0.100-</w:t>
      </w:r>
      <w:r>
        <w:rPr>
          <w:iCs/>
          <w:i/>
        </w:rPr>
        <w:t xml:space="preserve">M</w:t>
      </w:r>
      <w:r>
        <w:t xml:space="preserve"> </w:t>
      </w:r>
      <w:r>
        <w:t xml:space="preserve">solution of HF?</w:t>
      </w:r>
      <w:r>
        <w:t xml:space="preserve"> </w:t>
      </w:r>
      <w:r>
        <w:rPr>
          <w:iCs/>
          <w:i/>
        </w:rPr>
        <w:t xml:space="preserve">K</w:t>
      </w:r>
      <w:r>
        <w:rPr>
          <w:vertAlign w:val="subscript"/>
        </w:rPr>
        <w:t xml:space="preserve">a</w:t>
      </w:r>
      <w:r>
        <w:t xml:space="preserve"> </w:t>
      </w:r>
      <w:r>
        <w:t xml:space="preserve">for HF = 6.4</w:t>
      </w:r>
      <w:r>
        <w:t xml:space="preserve"> </w:t>
      </w:r>
      <m:oMath>
        <m:r>
          <m:rPr>
            <m:sty m:val="p"/>
          </m:rPr>
          <m:t>×</m:t>
        </m:r>
      </m:oMath>
      <w:r>
        <w:t xml:space="preserve"> </w:t>
      </w:r>
      <w:r>
        <w:t xml:space="preserve">10</w:t>
      </w:r>
      <w:r>
        <w:rPr>
          <w:vertAlign w:val="superscript"/>
        </w:rPr>
        <w:t xml:space="preserve">–4</w:t>
      </w:r>
      <w:r>
        <w:t xml:space="preserve">.</w:t>
      </w:r>
    </w:p>
    <w:bookmarkEnd w:id="295"/>
    <w:bookmarkEnd w:id="296"/>
    <w:bookmarkStart w:id="299" w:name="fs-idp11209952"/>
    <w:bookmarkStart w:id="298" w:name="fs-idp11210208"/>
    <w:p>
      <w:pPr>
        <w:pStyle w:val="TextBody"/>
      </w:pPr>
      <w:hyperlink r:id="rId297">
        <w:r>
          <w:rPr>
            <w:rStyle w:val="InternetLink"/>
          </w:rPr>
          <w:t xml:space="preserve">95</w:t>
        </w:r>
      </w:hyperlink>
      <w:r>
        <w:t xml:space="preserve">.</w:t>
      </w:r>
      <w:r>
        <w:t xml:space="preserve"> </w:t>
      </w:r>
    </w:p>
    <w:p>
      <w:pPr>
        <w:pStyle w:val="TextBody"/>
      </w:pPr>
      <w:r>
        <w:t xml:space="preserve">What is the molar solubility of BaSO</w:t>
      </w:r>
      <w:r>
        <w:rPr>
          <w:vertAlign w:val="subscript"/>
        </w:rPr>
        <w:t xml:space="preserve">4</w:t>
      </w:r>
      <w:r>
        <w:t xml:space="preserve"> </w:t>
      </w:r>
      <w:r>
        <w:t xml:space="preserve">in a 0.250-</w:t>
      </w:r>
      <w:r>
        <w:rPr>
          <w:iCs/>
          <w:i/>
        </w:rPr>
        <w:t xml:space="preserve">M</w:t>
      </w:r>
      <w:r>
        <w:t xml:space="preserve"> </w:t>
      </w:r>
      <w:r>
        <w:t xml:space="preserve">solution of NaHSO</w:t>
      </w:r>
      <w:r>
        <w:rPr>
          <w:vertAlign w:val="subscript"/>
        </w:rPr>
        <w:t xml:space="preserve">4</w:t>
      </w:r>
      <w:r>
        <w:t xml:space="preserve">?</w:t>
      </w:r>
      <w:r>
        <w:t xml:space="preserve"> </w:t>
      </w:r>
      <w:r>
        <w:rPr>
          <w:iCs/>
          <w:i/>
        </w:rPr>
        <w:t xml:space="preserve">K</w:t>
      </w:r>
      <w:r>
        <w:rPr>
          <w:vertAlign w:val="subscript"/>
        </w:rPr>
        <w:t xml:space="preserve">a</w:t>
      </w:r>
      <w:r>
        <w:t xml:space="preserve"> </w:t>
      </w:r>
      <w:r>
        <w:t xml:space="preserve">for</w:t>
      </w:r>
      <w:r>
        <w:t xml:space="preserve"> </w:t>
      </w:r>
      <m:oMath>
        <m:sSub>
          <m:e>
            <m:r>
              <m:rPr>
                <m:nor/>
                <m:sty m:val="p"/>
              </m:rPr>
              <m:t>HSO</m:t>
            </m:r>
          </m:e>
          <m:sub>
            <m:r>
              <m:t>4</m:t>
            </m:r>
          </m:sub>
        </m:sSub>
        <m:sSup>
          <m:e>
            <m:r>
              <m:t>​</m:t>
            </m:r>
          </m:e>
          <m:sup>
            <m:r>
              <m:rPr>
                <m:nor/>
                <m:sty m:val="p"/>
              </m:rPr>
              <m:t>−</m:t>
            </m:r>
          </m:sup>
        </m:sSup>
      </m:oMath>
      <w:r>
        <w:t xml:space="preserve"> </w:t>
      </w:r>
      <w:r>
        <w:t xml:space="preserve">= 1.2</w:t>
      </w:r>
      <w:r>
        <w:t xml:space="preserve"> </w:t>
      </w:r>
      <m:oMath>
        <m:r>
          <m:rPr>
            <m:sty m:val="p"/>
          </m:rPr>
          <m:t>×</m:t>
        </m:r>
      </m:oMath>
      <w:r>
        <w:t xml:space="preserve"> </w:t>
      </w:r>
      <w:r>
        <w:t xml:space="preserve">10</w:t>
      </w:r>
      <w:r>
        <w:rPr>
          <w:vertAlign w:val="superscript"/>
        </w:rPr>
        <w:t xml:space="preserve">–2</w:t>
      </w:r>
      <w:r>
        <w:t xml:space="preserve">.</w:t>
      </w:r>
    </w:p>
    <w:bookmarkEnd w:id="298"/>
    <w:bookmarkEnd w:id="299"/>
    <w:bookmarkStart w:id="301" w:name="fs-idp65312"/>
    <w:bookmarkStart w:id="300" w:name="fs-idp65568"/>
    <w:p>
      <w:pPr>
        <w:pStyle w:val="TextBody"/>
      </w:pPr>
      <w:r>
        <w:t xml:space="preserve">96</w:t>
      </w:r>
      <w:r>
        <w:t xml:space="preserve">.</w:t>
      </w:r>
      <w:r>
        <w:t xml:space="preserve"> </w:t>
      </w:r>
    </w:p>
    <w:p>
      <w:pPr>
        <w:pStyle w:val="TextBody"/>
      </w:pPr>
      <w:r>
        <w:t xml:space="preserve">What is the molar solubility of Tl(OH)</w:t>
      </w:r>
      <w:r>
        <w:rPr>
          <w:vertAlign w:val="subscript"/>
        </w:rPr>
        <w:t xml:space="preserve">3</w:t>
      </w:r>
      <w:r>
        <w:t xml:space="preserve"> </w:t>
      </w:r>
      <w:r>
        <w:t xml:space="preserve">in a 0.10-</w:t>
      </w:r>
      <w:r>
        <w:rPr>
          <w:iCs/>
          <w:i/>
        </w:rPr>
        <w:t xml:space="preserve">M</w:t>
      </w:r>
      <w:r>
        <w:t xml:space="preserve"> </w:t>
      </w:r>
      <w:r>
        <w:t xml:space="preserve">solution of NH</w:t>
      </w:r>
      <w:r>
        <w:rPr>
          <w:vertAlign w:val="subscript"/>
        </w:rPr>
        <w:t xml:space="preserve">3</w:t>
      </w:r>
      <w:r>
        <w:t xml:space="preserve">?</w:t>
      </w:r>
    </w:p>
    <w:bookmarkEnd w:id="300"/>
    <w:bookmarkEnd w:id="301"/>
    <w:bookmarkStart w:id="304" w:name="fs-idp510128"/>
    <w:bookmarkStart w:id="303" w:name="fs-idp510384"/>
    <w:p>
      <w:pPr>
        <w:pStyle w:val="TextBody"/>
      </w:pPr>
      <w:hyperlink r:id="rId302">
        <w:r>
          <w:rPr>
            <w:rStyle w:val="InternetLink"/>
          </w:rPr>
          <w:t xml:space="preserve">97</w:t>
        </w:r>
      </w:hyperlink>
      <w:r>
        <w:t xml:space="preserve">.</w:t>
      </w:r>
      <w:r>
        <w:t xml:space="preserve"> </w:t>
      </w:r>
    </w:p>
    <w:p>
      <w:pPr>
        <w:pStyle w:val="TextBody"/>
      </w:pPr>
      <w:r>
        <w:t xml:space="preserve">What is the molar solubility of Pb(OH)</w:t>
      </w:r>
      <w:r>
        <w:rPr>
          <w:vertAlign w:val="subscript"/>
        </w:rPr>
        <w:t xml:space="preserve">2</w:t>
      </w:r>
      <w:r>
        <w:t xml:space="preserve"> </w:t>
      </w:r>
      <w:r>
        <w:t xml:space="preserve">in a 0.138-</w:t>
      </w:r>
      <w:r>
        <w:rPr>
          <w:iCs/>
          <w:i/>
        </w:rPr>
        <w:t xml:space="preserve">M</w:t>
      </w:r>
      <w:r>
        <w:t xml:space="preserve"> </w:t>
      </w:r>
      <w:r>
        <w:t xml:space="preserve">solution of CH</w:t>
      </w:r>
      <w:r>
        <w:rPr>
          <w:vertAlign w:val="subscript"/>
        </w:rPr>
        <w:t xml:space="preserve">3</w:t>
      </w:r>
      <w:r>
        <w:t xml:space="preserve">NH</w:t>
      </w:r>
      <w:r>
        <w:rPr>
          <w:vertAlign w:val="subscript"/>
        </w:rPr>
        <w:t xml:space="preserve">2</w:t>
      </w:r>
      <w:r>
        <w:t xml:space="preserve">?</w:t>
      </w:r>
    </w:p>
    <w:bookmarkEnd w:id="303"/>
    <w:bookmarkEnd w:id="304"/>
    <w:bookmarkStart w:id="306" w:name="fs-idm397184"/>
    <w:bookmarkStart w:id="305" w:name="fs-idm396928"/>
    <w:p>
      <w:pPr>
        <w:pStyle w:val="TextBody"/>
      </w:pPr>
      <w:r>
        <w:t xml:space="preserve">98</w:t>
      </w:r>
      <w:r>
        <w:t xml:space="preserve">.</w:t>
      </w:r>
      <w:r>
        <w:t xml:space="preserve"> </w:t>
      </w:r>
    </w:p>
    <w:p>
      <w:pPr>
        <w:pStyle w:val="TextBody"/>
      </w:pPr>
      <w:r>
        <w:t xml:space="preserve">A solution of 0.075</w:t>
      </w:r>
      <w:r>
        <w:t xml:space="preserve"> </w:t>
      </w:r>
      <w:r>
        <w:rPr>
          <w:iCs/>
          <w:i/>
        </w:rPr>
        <w:t xml:space="preserve">M</w:t>
      </w:r>
      <w:r>
        <w:t xml:space="preserve"> </w:t>
      </w:r>
      <w:r>
        <w:t xml:space="preserve">CoBr</w:t>
      </w:r>
      <w:r>
        <w:rPr>
          <w:vertAlign w:val="subscript"/>
        </w:rPr>
        <w:t xml:space="preserve">2</w:t>
      </w:r>
      <w:r>
        <w:t xml:space="preserve"> </w:t>
      </w:r>
      <w:r>
        <w:t xml:space="preserve">is saturated with H</w:t>
      </w:r>
      <w:r>
        <w:rPr>
          <w:vertAlign w:val="subscript"/>
        </w:rPr>
        <w:t xml:space="preserve">2</w:t>
      </w:r>
      <w:r>
        <w:t xml:space="preserve">S ([H</w:t>
      </w:r>
      <w:r>
        <w:rPr>
          <w:vertAlign w:val="subscript"/>
        </w:rPr>
        <w:t xml:space="preserve">2</w:t>
      </w:r>
      <w:r>
        <w:t xml:space="preserve">S] = 0.10</w:t>
      </w:r>
      <w:r>
        <w:t xml:space="preserve"> </w:t>
      </w:r>
      <w:r>
        <w:rPr>
          <w:iCs/>
          <w:i/>
        </w:rPr>
        <w:t xml:space="preserve">M</w:t>
      </w:r>
      <w:r>
        <w:t xml:space="preserve">). What is the minimum pH at which CoS begins to precipitate?</w:t>
      </w:r>
    </w:p>
    <w:p>
      <w:pPr>
        <w:pStyle w:val="TextBody"/>
      </w:pPr>
      <m:oMath>
        <m:r>
          <m:rPr>
            <m:nor/>
            <m:sty m:val="p"/>
          </m:rPr>
          <m:t>CoS</m:t>
        </m:r>
        <m:d>
          <m:dPr>
            <m:begChr m:val="("/>
            <m:endChr m:val=")"/>
            <m:sepChr m:val=""/>
            <m:grow/>
          </m:dPr>
          <m:e>
            <m:r>
              <m:t>s</m:t>
            </m:r>
          </m:e>
        </m:d>
        <m:r>
          <m:rPr>
            <m:sty m:val="p"/>
          </m:rPr>
          <m:t>⇌</m:t>
        </m:r>
        <m:sSup>
          <m:e>
            <m:r>
              <m:rPr>
                <m:nor/>
                <m:sty m:val="p"/>
              </m:rPr>
              <m:t>Co</m:t>
            </m:r>
          </m:e>
          <m:sup>
            <m:r>
              <m:rPr>
                <m:nor/>
                <m:sty m:val="p"/>
              </m:rPr>
              <m:t>2+</m:t>
            </m:r>
          </m:sup>
        </m:sSup>
        <m:d>
          <m:dPr>
            <m:begChr m:val="("/>
            <m:endChr m:val=")"/>
            <m:sepChr m:val=""/>
            <m:grow/>
          </m:dPr>
          <m:e>
            <m:r>
              <m:t>a</m:t>
            </m:r>
            <m:r>
              <m:t>q</m:t>
            </m:r>
          </m:e>
        </m:d>
        <m:r>
          <m:rPr>
            <m:sty m:val="p"/>
          </m:rPr>
          <m:t>+</m:t>
        </m:r>
        <m:sSup>
          <m:e>
            <m:r>
              <m:rPr>
                <m:nor/>
                <m:sty m:val="p"/>
              </m:rPr>
              <m:t>S</m:t>
            </m:r>
          </m:e>
          <m:sup>
            <m:r>
              <m:rPr>
                <m:nor/>
                <m:sty m:val="p"/>
              </m:rPr>
              <m:t>2−</m:t>
            </m:r>
          </m:sup>
        </m:sSup>
        <m:d>
          <m:dPr>
            <m:begChr m:val="("/>
            <m:endChr m:val=")"/>
            <m:sepChr m:val=""/>
            <m:grow/>
          </m:dPr>
          <m:e>
            <m:r>
              <m:t>a</m:t>
            </m:r>
            <m:r>
              <m:t>q</m:t>
            </m:r>
          </m:e>
        </m:d>
        <m:r>
          <m:t>  </m:t>
        </m:r>
        <m:sSub>
          <m:e>
            <m:r>
              <m:t>K</m:t>
            </m:r>
          </m:e>
          <m:sub>
            <m:r>
              <m:rPr>
                <m:nor/>
                <m:sty m:val="p"/>
              </m:rPr>
              <m:t>sp</m:t>
            </m:r>
          </m:sub>
        </m:sSub>
        <m:r>
          <m:rPr>
            <m:sty m:val="p"/>
          </m:rPr>
          <m:t>=</m:t>
        </m:r>
        <m:r>
          <m:t>2.3</m:t>
        </m:r>
        <m:r>
          <m:t> </m:t>
        </m:r>
        <m:r>
          <m:rPr>
            <m:sty m:val="p"/>
          </m:rPr>
          <m:t>×</m:t>
        </m:r>
        <m:r>
          <m:t> </m:t>
        </m:r>
        <m:sSup>
          <m:e>
            <m:r>
              <m:t>10</m:t>
            </m:r>
          </m:e>
          <m:sup>
            <m:r>
              <m:rPr>
                <m:nor/>
                <m:sty m:val="p"/>
              </m:rPr>
              <m:t>27</m:t>
            </m:r>
          </m:sup>
        </m:sSup>
      </m:oMath>
    </w:p>
    <w:p>
      <w:pPr>
        <w:pStyle w:val="TextBody"/>
      </w:pPr>
      <m:oMath>
        <m:sSub>
          <m:e>
            <m:r>
              <m:rPr>
                <m:nor/>
                <m:sty m:val="p"/>
              </m:rPr>
              <m:t>H</m:t>
            </m:r>
          </m:e>
          <m:sub>
            <m:r>
              <m:t>2</m:t>
            </m:r>
          </m:sub>
        </m:sSub>
        <m:r>
          <m:rPr>
            <m:nor/>
            <m:sty m:val="p"/>
          </m:rPr>
          <m:t>S</m:t>
        </m:r>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rPr>
            <m:sty m:val="p"/>
          </m:rPr>
          <m:t>⇌</m:t>
        </m:r>
        <m:r>
          <m:t>2</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S</m:t>
            </m:r>
          </m:e>
          <m:sup>
            <m:r>
              <m:rPr>
                <m:nor/>
                <m:sty m:val="p"/>
              </m:rPr>
              <m:t>2−</m:t>
            </m:r>
          </m:sup>
        </m:sSup>
        <m:d>
          <m:dPr>
            <m:begChr m:val="("/>
            <m:endChr m:val=")"/>
            <m:sepChr m:val=""/>
            <m:grow/>
          </m:dPr>
          <m:e>
            <m:r>
              <m:t>a</m:t>
            </m:r>
            <m:r>
              <m:t>q</m:t>
            </m:r>
          </m:e>
        </m:d>
        <m:r>
          <m:t>  </m:t>
        </m:r>
        <m:r>
          <m:t>K</m:t>
        </m:r>
        <m:r>
          <m:rPr>
            <m:sty m:val="p"/>
          </m:rPr>
          <m:t>=</m:t>
        </m:r>
        <m:r>
          <m:t>8.9</m:t>
        </m:r>
        <m:r>
          <m:t> </m:t>
        </m:r>
        <m:r>
          <m:rPr>
            <m:sty m:val="p"/>
          </m:rPr>
          <m:t>×</m:t>
        </m:r>
        <m:r>
          <m:t> </m:t>
        </m:r>
        <m:sSup>
          <m:e>
            <m:r>
              <m:t>10</m:t>
            </m:r>
          </m:e>
          <m:sup>
            <m:r>
              <m:rPr>
                <m:nor/>
                <m:sty m:val="p"/>
              </m:rPr>
              <m:t>−27</m:t>
            </m:r>
          </m:sup>
        </m:sSup>
      </m:oMath>
    </w:p>
    <w:bookmarkEnd w:id="305"/>
    <w:bookmarkEnd w:id="306"/>
    <w:bookmarkStart w:id="309" w:name="fs-idm235264"/>
    <w:bookmarkStart w:id="308" w:name="fs-idm235008"/>
    <w:p>
      <w:pPr>
        <w:pStyle w:val="TextBody"/>
      </w:pPr>
      <w:hyperlink r:id="rId307">
        <w:r>
          <w:rPr>
            <w:rStyle w:val="InternetLink"/>
          </w:rPr>
          <w:t xml:space="preserve">99</w:t>
        </w:r>
      </w:hyperlink>
      <w:r>
        <w:t xml:space="preserve">.</w:t>
      </w:r>
      <w:r>
        <w:t xml:space="preserve"> </w:t>
      </w:r>
    </w:p>
    <w:p>
      <w:pPr>
        <w:pStyle w:val="TextBody"/>
      </w:pPr>
      <w:r>
        <w:t xml:space="preserve">A 0.125-</w:t>
      </w:r>
      <w:r>
        <w:rPr>
          <w:iCs/>
          <w:i/>
        </w:rPr>
        <w:t xml:space="preserve">M</w:t>
      </w:r>
      <w:r>
        <w:t xml:space="preserve"> </w:t>
      </w:r>
      <w:r>
        <w:t xml:space="preserve">solution of Mn(NO</w:t>
      </w:r>
      <w:r>
        <w:rPr>
          <w:vertAlign w:val="subscript"/>
        </w:rPr>
        <w:t xml:space="preserve">3</w:t>
      </w:r>
      <w:r>
        <w:t xml:space="preserve">)</w:t>
      </w:r>
      <w:r>
        <w:rPr>
          <w:vertAlign w:val="subscript"/>
        </w:rPr>
        <w:t xml:space="preserve">2</w:t>
      </w:r>
      <w:r>
        <w:t xml:space="preserve"> </w:t>
      </w:r>
      <w:r>
        <w:t xml:space="preserve">is saturated with H</w:t>
      </w:r>
      <w:r>
        <w:rPr>
          <w:vertAlign w:val="subscript"/>
        </w:rPr>
        <w:t xml:space="preserve">2</w:t>
      </w:r>
      <w:r>
        <w:t xml:space="preserve">S ([H</w:t>
      </w:r>
      <w:r>
        <w:rPr>
          <w:vertAlign w:val="subscript"/>
        </w:rPr>
        <w:t xml:space="preserve">2</w:t>
      </w:r>
      <w:r>
        <w:t xml:space="preserve">S] = 0.10</w:t>
      </w:r>
      <w:r>
        <w:t xml:space="preserve"> </w:t>
      </w:r>
      <w:r>
        <w:rPr>
          <w:iCs/>
          <w:i/>
        </w:rPr>
        <w:t xml:space="preserve">M</w:t>
      </w:r>
      <w:r>
        <w:t xml:space="preserve">). At what pH does MnS begin to precipitate?</w:t>
      </w:r>
    </w:p>
    <w:p>
      <w:pPr>
        <w:pStyle w:val="TextBody"/>
      </w:pPr>
      <m:oMath>
        <m:r>
          <m:rPr>
            <m:nor/>
            <m:sty m:val="p"/>
          </m:rPr>
          <m:t>MnS</m:t>
        </m:r>
        <m:d>
          <m:dPr>
            <m:begChr m:val="("/>
            <m:endChr m:val=")"/>
            <m:sepChr m:val=""/>
            <m:grow/>
          </m:dPr>
          <m:e>
            <m:r>
              <m:t>s</m:t>
            </m:r>
          </m:e>
        </m:d>
        <m:r>
          <m:rPr>
            <m:sty m:val="p"/>
          </m:rPr>
          <m:t>⇌</m:t>
        </m:r>
        <m:sSup>
          <m:e>
            <m:r>
              <m:rPr>
                <m:nor/>
                <m:sty m:val="p"/>
              </m:rPr>
              <m:t>Mn</m:t>
            </m:r>
          </m:e>
          <m:sup>
            <m:r>
              <m:rPr>
                <m:nor/>
                <m:sty m:val="p"/>
              </m:rPr>
              <m:t>2+</m:t>
            </m:r>
          </m:sup>
        </m:sSup>
        <m:d>
          <m:dPr>
            <m:begChr m:val="("/>
            <m:endChr m:val=")"/>
            <m:sepChr m:val=""/>
            <m:grow/>
          </m:dPr>
          <m:e>
            <m:r>
              <m:t>a</m:t>
            </m:r>
            <m:r>
              <m:t>q</m:t>
            </m:r>
          </m:e>
        </m:d>
        <m:r>
          <m:rPr>
            <m:sty m:val="p"/>
          </m:rPr>
          <m:t>+</m:t>
        </m:r>
        <m:sSup>
          <m:e>
            <m:r>
              <m:rPr>
                <m:nor/>
                <m:sty m:val="p"/>
              </m:rPr>
              <m:t>S</m:t>
            </m:r>
          </m:e>
          <m:sup>
            <m:r>
              <m:rPr>
                <m:nor/>
                <m:sty m:val="p"/>
              </m:rPr>
              <m:t>2−</m:t>
            </m:r>
          </m:sup>
        </m:sSup>
        <m:d>
          <m:dPr>
            <m:begChr m:val="("/>
            <m:endChr m:val=")"/>
            <m:sepChr m:val=""/>
            <m:grow/>
          </m:dPr>
          <m:e>
            <m:r>
              <m:t>a</m:t>
            </m:r>
            <m:r>
              <m:t>q</m:t>
            </m:r>
          </m:e>
        </m:d>
        <m:r>
          <m:t>  </m:t>
        </m:r>
        <m:sSub>
          <m:e>
            <m:r>
              <m:t>K</m:t>
            </m:r>
          </m:e>
          <m:sub>
            <m:r>
              <m:rPr>
                <m:nor/>
                <m:sty m:val="p"/>
              </m:rPr>
              <m:t>sp</m:t>
            </m:r>
          </m:sub>
        </m:sSub>
        <m:r>
          <m:rPr>
            <m:sty m:val="p"/>
          </m:rPr>
          <m:t>=</m:t>
        </m:r>
        <m:r>
          <m:t>2.3</m:t>
        </m:r>
        <m:r>
          <m:t> </m:t>
        </m:r>
        <m:r>
          <m:rPr>
            <m:sty m:val="p"/>
          </m:rPr>
          <m:t>×</m:t>
        </m:r>
        <m:r>
          <m:t> </m:t>
        </m:r>
        <m:sSup>
          <m:e>
            <m:r>
              <m:t>10</m:t>
            </m:r>
          </m:e>
          <m:sup>
            <m:r>
              <m:rPr>
                <m:nor/>
                <m:sty m:val="p"/>
              </m:rPr>
              <m:t>−13</m:t>
            </m:r>
          </m:sup>
        </m:sSup>
      </m:oMath>
    </w:p>
    <w:p>
      <w:pPr>
        <w:pStyle w:val="TextBody"/>
      </w:pPr>
      <m:oMath>
        <m:sSub>
          <m:e>
            <m:r>
              <m:rPr>
                <m:nor/>
                <m:sty m:val="p"/>
              </m:rPr>
              <m:t>H</m:t>
            </m:r>
          </m:e>
          <m:sub>
            <m:r>
              <m:t>2</m:t>
            </m:r>
          </m:sub>
        </m:sSub>
        <m:r>
          <m:rPr>
            <m:nor/>
            <m:sty m:val="p"/>
          </m:rPr>
          <m:t>S</m:t>
        </m:r>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rPr>
            <m:sty m:val="p"/>
          </m:rPr>
          <m:t>⇌</m:t>
        </m:r>
        <m:r>
          <m:t>2</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S</m:t>
            </m:r>
          </m:e>
          <m:sup>
            <m:r>
              <m:rPr>
                <m:nor/>
                <m:sty m:val="p"/>
              </m:rPr>
              <m:t>2−</m:t>
            </m:r>
          </m:sup>
        </m:sSup>
        <m:d>
          <m:dPr>
            <m:begChr m:val="("/>
            <m:endChr m:val=")"/>
            <m:sepChr m:val=""/>
            <m:grow/>
          </m:dPr>
          <m:e>
            <m:r>
              <m:t>a</m:t>
            </m:r>
            <m:r>
              <m:t>q</m:t>
            </m:r>
          </m:e>
        </m:d>
        <m:r>
          <m:t>  </m:t>
        </m:r>
        <m:r>
          <m:t>K</m:t>
        </m:r>
        <m:r>
          <m:rPr>
            <m:sty m:val="p"/>
          </m:rPr>
          <m:t>=</m:t>
        </m:r>
        <m:r>
          <m:t>1.0</m:t>
        </m:r>
        <m:r>
          <m:t> </m:t>
        </m:r>
        <m:r>
          <m:rPr>
            <m:sty m:val="p"/>
          </m:rPr>
          <m:t>×</m:t>
        </m:r>
        <m:r>
          <m:t> </m:t>
        </m:r>
        <m:sSup>
          <m:e>
            <m:r>
              <m:t>10</m:t>
            </m:r>
          </m:e>
          <m:sup>
            <m:r>
              <m:rPr>
                <m:nor/>
                <m:sty m:val="p"/>
              </m:rPr>
              <m:t>−26</m:t>
            </m:r>
          </m:sup>
        </m:sSup>
      </m:oMath>
    </w:p>
    <w:bookmarkEnd w:id="308"/>
    <w:bookmarkEnd w:id="309"/>
    <w:bookmarkStart w:id="311" w:name="fs-idp12821792"/>
    <w:bookmarkStart w:id="310" w:name="fs-idp12822048"/>
    <w:p>
      <w:pPr>
        <w:pStyle w:val="TextBody"/>
      </w:pPr>
      <w:r>
        <w:t xml:space="preserve">100</w:t>
      </w:r>
      <w:r>
        <w:t xml:space="preserve">.</w:t>
      </w:r>
      <w:r>
        <w:t xml:space="preserve"> </w:t>
      </w:r>
    </w:p>
    <w:p>
      <w:pPr>
        <w:pStyle w:val="TextBody"/>
      </w:pPr>
      <w:r>
        <w:t xml:space="preserve">Both AgCl and AgI dissolve in NH</w:t>
      </w:r>
      <w:r>
        <w:rPr>
          <w:vertAlign w:val="subscript"/>
        </w:rPr>
        <w:t xml:space="preserve">3</w:t>
      </w:r>
      <w:r>
        <w:t xml:space="preserve">.</w:t>
      </w:r>
    </w:p>
    <w:p>
      <w:pPr>
        <w:pStyle w:val="TextBody"/>
      </w:pPr>
      <w:r>
        <w:t xml:space="preserve">(a) What mass of AgI dissolves in 1.0 L of 1.0</w:t>
      </w:r>
      <w:r>
        <w:t xml:space="preserve"> </w:t>
      </w:r>
      <w:r>
        <w:rPr>
          <w:iCs/>
          <w:i/>
        </w:rPr>
        <w:t xml:space="preserve">M</w:t>
      </w:r>
      <w:r>
        <w:t xml:space="preserve"> </w:t>
      </w:r>
      <w:r>
        <w:t xml:space="preserve">NH</w:t>
      </w:r>
      <w:r>
        <w:rPr>
          <w:vertAlign w:val="subscript"/>
        </w:rPr>
        <w:t xml:space="preserve">3</w:t>
      </w:r>
      <w:r>
        <w:t xml:space="preserve">?</w:t>
      </w:r>
    </w:p>
    <w:p>
      <w:pPr>
        <w:pStyle w:val="TextBody"/>
      </w:pPr>
      <w:r>
        <w:t xml:space="preserve">(b) What mass of AgCl dissolves in 1.0 L of 1.0</w:t>
      </w:r>
      <w:r>
        <w:t xml:space="preserve"> </w:t>
      </w:r>
      <w:r>
        <w:rPr>
          <w:iCs/>
          <w:i/>
        </w:rPr>
        <w:t xml:space="preserve">M</w:t>
      </w:r>
      <w:r>
        <w:t xml:space="preserve"> </w:t>
      </w:r>
      <w:r>
        <w:t xml:space="preserve">NH</w:t>
      </w:r>
      <w:r>
        <w:rPr>
          <w:vertAlign w:val="subscript"/>
        </w:rPr>
        <w:t xml:space="preserve">3</w:t>
      </w:r>
      <w:r>
        <w:t xml:space="preserve">?</w:t>
      </w:r>
    </w:p>
    <w:bookmarkEnd w:id="310"/>
    <w:bookmarkEnd w:id="311"/>
    <w:bookmarkStart w:id="314" w:name="fs-idp11595856"/>
    <w:bookmarkStart w:id="313" w:name="fs-idp11596112"/>
    <w:p>
      <w:pPr>
        <w:pStyle w:val="TextBody"/>
      </w:pPr>
      <w:hyperlink r:id="rId312">
        <w:r>
          <w:rPr>
            <w:rStyle w:val="InternetLink"/>
          </w:rPr>
          <w:t xml:space="preserve">101</w:t>
        </w:r>
      </w:hyperlink>
      <w:r>
        <w:t xml:space="preserve">.</w:t>
      </w:r>
      <w:r>
        <w:t xml:space="preserve"> </w:t>
      </w:r>
    </w:p>
    <w:p>
      <w:pPr>
        <w:pStyle w:val="TextBody"/>
      </w:pPr>
      <w:r>
        <w:t xml:space="preserve">The following question is taken from a Chemistry Advanced Placement Examination and is used with the permission of the Educational Testing Service.</w:t>
      </w:r>
    </w:p>
    <w:p>
      <w:pPr>
        <w:pStyle w:val="TextBody"/>
      </w:pPr>
      <w:r>
        <w:t xml:space="preserve">Solve the following problem:</w:t>
      </w:r>
    </w:p>
    <w:p>
      <w:pPr>
        <w:pStyle w:val="TextBody"/>
      </w:pPr>
      <m:oMath>
        <m:sSub>
          <m:e>
            <m:r>
              <m:rPr>
                <m:nor/>
                <m:sty m:val="p"/>
              </m:rPr>
              <m:t>MgF</m:t>
            </m:r>
          </m:e>
          <m:sub>
            <m:r>
              <m:t>2</m:t>
            </m:r>
          </m:sub>
        </m:sSub>
        <m:d>
          <m:dPr>
            <m:begChr m:val="("/>
            <m:endChr m:val=")"/>
            <m:sepChr m:val=""/>
            <m:grow/>
          </m:dPr>
          <m:e>
            <m:r>
              <m:t>s</m:t>
            </m:r>
          </m:e>
        </m:d>
        <m:r>
          <m:rPr>
            <m:sty m:val="p"/>
          </m:rPr>
          <m:t>⇌</m:t>
        </m:r>
        <m:sSup>
          <m:e>
            <m:r>
              <m:rPr>
                <m:nor/>
                <m:sty m:val="p"/>
              </m:rPr>
              <m:t>Mg</m:t>
            </m:r>
          </m:e>
          <m:sup>
            <m:r>
              <m:rPr>
                <m:nor/>
                <m:sty m:val="p"/>
              </m:rPr>
              <m:t>2+</m:t>
            </m:r>
          </m:sup>
        </m:sSup>
        <m:d>
          <m:dPr>
            <m:begChr m:val="("/>
            <m:endChr m:val=")"/>
            <m:sepChr m:val=""/>
            <m:grow/>
          </m:dPr>
          <m:e>
            <m:r>
              <m:t>a</m:t>
            </m:r>
            <m:r>
              <m:t>q</m:t>
            </m:r>
          </m:e>
        </m:d>
        <m:r>
          <m:rPr>
            <m:sty m:val="p"/>
          </m:rPr>
          <m:t>+</m:t>
        </m:r>
        <m:r>
          <m:t>2</m:t>
        </m:r>
        <m:sSup>
          <m:e>
            <m:r>
              <m:rPr>
                <m:nor/>
                <m:sty m:val="p"/>
              </m:rPr>
              <m:t>F</m:t>
            </m:r>
          </m:e>
          <m:sup>
            <m:r>
              <m:rPr>
                <m:nor/>
                <m:sty m:val="p"/>
              </m:rPr>
              <m:t>−</m:t>
            </m:r>
          </m:sup>
        </m:sSup>
        <m:d>
          <m:dPr>
            <m:begChr m:val="("/>
            <m:endChr m:val=")"/>
            <m:sepChr m:val=""/>
            <m:grow/>
          </m:dPr>
          <m:e>
            <m:r>
              <m:t>a</m:t>
            </m:r>
            <m:r>
              <m:t>q</m:t>
            </m:r>
          </m:e>
        </m:d>
      </m:oMath>
    </w:p>
    <w:p>
      <w:pPr>
        <w:pStyle w:val="TextBody"/>
      </w:pPr>
      <w:r>
        <w:t xml:space="preserve">In a saturated solution of MgF</w:t>
      </w:r>
      <w:r>
        <w:rPr>
          <w:vertAlign w:val="subscript"/>
        </w:rPr>
        <w:t xml:space="preserve">2</w:t>
      </w:r>
      <w:r>
        <w:t xml:space="preserve"> </w:t>
      </w:r>
      <w:r>
        <w:t xml:space="preserve">at 18 °C, the concentration of Mg</w:t>
      </w:r>
      <w:r>
        <w:rPr>
          <w:vertAlign w:val="superscript"/>
        </w:rPr>
        <w:t xml:space="preserve">2+</w:t>
      </w:r>
      <w:r>
        <w:t xml:space="preserve"> </w:t>
      </w:r>
      <w:r>
        <w:t xml:space="preserve">is 1.21</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The equilibrium is represented by the preceding equation.</w:t>
      </w:r>
    </w:p>
    <w:p>
      <w:pPr>
        <w:pStyle w:val="TextBody"/>
      </w:pPr>
      <w:r>
        <w:t xml:space="preserve">(a) Write the expression for the solubility-product constant,</w:t>
      </w:r>
      <w:r>
        <w:t xml:space="preserve"> </w:t>
      </w:r>
      <w:r>
        <w:rPr>
          <w:iCs/>
          <w:i/>
        </w:rPr>
        <w:t xml:space="preserve">K</w:t>
      </w:r>
      <w:r>
        <w:rPr>
          <w:vertAlign w:val="subscript"/>
        </w:rPr>
        <w:t xml:space="preserve">sp</w:t>
      </w:r>
      <w:r>
        <w:t xml:space="preserve">, and calculate its value at 18 °C.</w:t>
      </w:r>
    </w:p>
    <w:p>
      <w:pPr>
        <w:pStyle w:val="TextBody"/>
      </w:pPr>
      <w:r>
        <w:t xml:space="preserve">(b) Calculate the equilibrium concentration of Mg</w:t>
      </w:r>
      <w:r>
        <w:rPr>
          <w:vertAlign w:val="superscript"/>
        </w:rPr>
        <w:t xml:space="preserve">2+</w:t>
      </w:r>
      <w:r>
        <w:t xml:space="preserve"> </w:t>
      </w:r>
      <w:r>
        <w:t xml:space="preserve">in 1.000 L of saturated MgF</w:t>
      </w:r>
      <w:r>
        <w:rPr>
          <w:vertAlign w:val="subscript"/>
        </w:rPr>
        <w:t xml:space="preserve">2</w:t>
      </w:r>
      <w:r>
        <w:t xml:space="preserve"> </w:t>
      </w:r>
      <w:r>
        <w:t xml:space="preserve">solution at 18 °C to which 0.100 mol of solid KF has been added. The KF dissolves completely. Assume the volume change is negligible.</w:t>
      </w:r>
    </w:p>
    <w:p>
      <w:pPr>
        <w:pStyle w:val="TextBody"/>
      </w:pPr>
      <w:r>
        <w:t xml:space="preserve">(c) Predict whether a precipitate of MgF</w:t>
      </w:r>
      <w:r>
        <w:rPr>
          <w:vertAlign w:val="subscript"/>
        </w:rPr>
        <w:t xml:space="preserve">2</w:t>
      </w:r>
      <w:r>
        <w:t xml:space="preserve"> </w:t>
      </w:r>
      <w:r>
        <w:t xml:space="preserve">will form when 100.0 mL of a 3.00</w:t>
      </w:r>
      <w:r>
        <w:t xml:space="preserve"> </w:t>
      </w:r>
      <m:oMath>
        <m:r>
          <m:rPr>
            <m:sty m:val="p"/>
          </m:rPr>
          <m:t>×</m:t>
        </m:r>
      </m:oMath>
      <w:r>
        <w:t xml:space="preserve"> </w:t>
      </w:r>
      <w:r>
        <w:t xml:space="preserve">10</w:t>
      </w:r>
      <w:r>
        <w:rPr>
          <w:vertAlign w:val="superscript"/>
        </w:rPr>
        <w:t xml:space="preserve">–3</w:t>
      </w:r>
      <w:r>
        <w:t xml:space="preserve">-</w:t>
      </w:r>
      <w:r>
        <w:rPr>
          <w:iCs/>
          <w:i/>
        </w:rPr>
        <w:t xml:space="preserve">M</w:t>
      </w:r>
      <w:r>
        <w:t xml:space="preserve"> </w:t>
      </w:r>
      <w:r>
        <w:t xml:space="preserve">solution of Mg(NO</w:t>
      </w:r>
      <w:r>
        <w:rPr>
          <w:vertAlign w:val="subscript"/>
        </w:rPr>
        <w:t xml:space="preserve">3</w:t>
      </w:r>
      <w:r>
        <w:t xml:space="preserve">)</w:t>
      </w:r>
      <w:r>
        <w:rPr>
          <w:vertAlign w:val="subscript"/>
        </w:rPr>
        <w:t xml:space="preserve">2</w:t>
      </w:r>
      <w:r>
        <w:t xml:space="preserve"> </w:t>
      </w:r>
      <w:r>
        <w:t xml:space="preserve">is mixed with 200.0 mL of a 2.00</w:t>
      </w:r>
      <w:r>
        <w:t xml:space="preserve"> </w:t>
      </w:r>
      <m:oMath>
        <m:r>
          <m:rPr>
            <m:sty m:val="p"/>
          </m:rPr>
          <m:t>×</m:t>
        </m:r>
      </m:oMath>
      <w:r>
        <w:t xml:space="preserve"> </w:t>
      </w:r>
      <w:r>
        <w:t xml:space="preserve">10</w:t>
      </w:r>
      <w:r>
        <w:rPr>
          <w:vertAlign w:val="superscript"/>
        </w:rPr>
        <w:t xml:space="preserve">–3</w:t>
      </w:r>
      <w:r>
        <w:t xml:space="preserve">-</w:t>
      </w:r>
      <w:r>
        <w:rPr>
          <w:iCs/>
          <w:i/>
        </w:rPr>
        <w:t xml:space="preserve">M</w:t>
      </w:r>
      <w:r>
        <w:t xml:space="preserve"> </w:t>
      </w:r>
      <w:r>
        <w:t xml:space="preserve">solution of NaF at 18 °C. Show the calculations to support your prediction.</w:t>
      </w:r>
    </w:p>
    <w:p>
      <w:pPr>
        <w:pStyle w:val="TextBody"/>
      </w:pPr>
      <w:r>
        <w:t xml:space="preserve">(d) At 27 °C the concentration of Mg</w:t>
      </w:r>
      <w:r>
        <w:rPr>
          <w:vertAlign w:val="superscript"/>
        </w:rPr>
        <w:t xml:space="preserve">2+</w:t>
      </w:r>
      <w:r>
        <w:t xml:space="preserve"> </w:t>
      </w:r>
      <w:r>
        <w:t xml:space="preserve">in a saturated solution of MgF</w:t>
      </w:r>
      <w:r>
        <w:rPr>
          <w:vertAlign w:val="subscript"/>
        </w:rPr>
        <w:t xml:space="preserve">2</w:t>
      </w:r>
      <w:r>
        <w:t xml:space="preserve"> </w:t>
      </w:r>
      <w:r>
        <w:t xml:space="preserve">is 1.17</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Is the dissolving of MgF</w:t>
      </w:r>
      <w:r>
        <w:rPr>
          <w:vertAlign w:val="subscript"/>
        </w:rPr>
        <w:t xml:space="preserve">2</w:t>
      </w:r>
      <w:r>
        <w:t xml:space="preserve"> </w:t>
      </w:r>
      <w:r>
        <w:t xml:space="preserve">in water an endothermic or an exothermic process? Give an explanation to support your conclusion.</w:t>
      </w:r>
    </w:p>
    <w:bookmarkEnd w:id="313"/>
    <w:bookmarkEnd w:id="314"/>
    <w:bookmarkStart w:id="316" w:name="fs-idp12964976"/>
    <w:bookmarkStart w:id="315" w:name="fs-idp12965232"/>
    <w:p>
      <w:pPr>
        <w:pStyle w:val="TextBody"/>
      </w:pPr>
      <w:r>
        <w:t xml:space="preserve">102</w:t>
      </w:r>
      <w:r>
        <w:t xml:space="preserve">.</w:t>
      </w:r>
      <w:r>
        <w:t xml:space="preserve"> </w:t>
      </w:r>
    </w:p>
    <w:p>
      <w:pPr>
        <w:pStyle w:val="TextBody"/>
      </w:pPr>
      <w:r>
        <w:t xml:space="preserve">Which of the following compounds, when dissolved in a 0.01-</w:t>
      </w:r>
      <w:r>
        <w:rPr>
          <w:iCs/>
          <w:i/>
        </w:rPr>
        <w:t xml:space="preserve">M</w:t>
      </w:r>
      <w:r>
        <w:t xml:space="preserve"> </w:t>
      </w:r>
      <w:r>
        <w:t xml:space="preserve">solution of HClO</w:t>
      </w:r>
      <w:r>
        <w:rPr>
          <w:vertAlign w:val="subscript"/>
        </w:rPr>
        <w:t xml:space="preserve">4</w:t>
      </w:r>
      <w:r>
        <w:t xml:space="preserve">, has a solubility greater than in pure water: CuCl, CaCO</w:t>
      </w:r>
      <w:r>
        <w:rPr>
          <w:vertAlign w:val="subscript"/>
        </w:rPr>
        <w:t xml:space="preserve">3</w:t>
      </w:r>
      <w:r>
        <w:t xml:space="preserve">, MnS, PbBr</w:t>
      </w:r>
      <w:r>
        <w:rPr>
          <w:vertAlign w:val="subscript"/>
        </w:rPr>
        <w:t xml:space="preserve">2</w:t>
      </w:r>
      <w:r>
        <w:t xml:space="preserve">, CaF</w:t>
      </w:r>
      <w:r>
        <w:rPr>
          <w:vertAlign w:val="subscript"/>
        </w:rPr>
        <w:t xml:space="preserve">2</w:t>
      </w:r>
      <w:r>
        <w:t xml:space="preserve">? Explain your answer.</w:t>
      </w:r>
    </w:p>
    <w:bookmarkEnd w:id="315"/>
    <w:bookmarkEnd w:id="316"/>
    <w:bookmarkStart w:id="319" w:name="fs-idp12972608"/>
    <w:bookmarkStart w:id="318" w:name="fs-idp12972864"/>
    <w:p>
      <w:pPr>
        <w:pStyle w:val="TextBody"/>
      </w:pPr>
      <w:hyperlink r:id="rId317">
        <w:r>
          <w:rPr>
            <w:rStyle w:val="InternetLink"/>
          </w:rPr>
          <w:t xml:space="preserve">103</w:t>
        </w:r>
      </w:hyperlink>
      <w:r>
        <w:t xml:space="preserve">.</w:t>
      </w:r>
      <w:r>
        <w:t xml:space="preserve"> </w:t>
      </w:r>
    </w:p>
    <w:p>
      <w:pPr>
        <w:pStyle w:val="TextBody"/>
      </w:pPr>
      <w:r>
        <w:t xml:space="preserve">Which of the following compounds, when dissolved in a 0.01-</w:t>
      </w:r>
      <w:r>
        <w:rPr>
          <w:iCs/>
          <w:i/>
        </w:rPr>
        <w:t xml:space="preserve">M</w:t>
      </w:r>
      <w:r>
        <w:t xml:space="preserve"> </w:t>
      </w:r>
      <w:r>
        <w:t xml:space="preserve">solution of HClO</w:t>
      </w:r>
      <w:r>
        <w:rPr>
          <w:vertAlign w:val="subscript"/>
        </w:rPr>
        <w:t xml:space="preserve">4</w:t>
      </w:r>
      <w:r>
        <w:t xml:space="preserve">, has a solubility greater than in pure water: AgBr, BaF</w:t>
      </w:r>
      <w:r>
        <w:rPr>
          <w:vertAlign w:val="subscript"/>
        </w:rPr>
        <w:t xml:space="preserve">2</w:t>
      </w:r>
      <w:r>
        <w:t xml:space="preserve">, Ca</w:t>
      </w:r>
      <w:r>
        <w:rPr>
          <w:vertAlign w:val="subscript"/>
        </w:rPr>
        <w:t xml:space="preserve">3</w:t>
      </w:r>
      <w:r>
        <w:t xml:space="preserve">(PO</w:t>
      </w:r>
      <w:r>
        <w:rPr>
          <w:vertAlign w:val="subscript"/>
        </w:rPr>
        <w:t xml:space="preserve">4</w:t>
      </w:r>
      <w:r>
        <w:t xml:space="preserve">)</w:t>
      </w:r>
      <w:r>
        <w:rPr>
          <w:vertAlign w:val="subscript"/>
        </w:rPr>
        <w:t xml:space="preserve">2</w:t>
      </w:r>
      <w:r>
        <w:t xml:space="preserve">, ZnS, PbI</w:t>
      </w:r>
      <w:r>
        <w:rPr>
          <w:vertAlign w:val="subscript"/>
        </w:rPr>
        <w:t xml:space="preserve">2</w:t>
      </w:r>
      <w:r>
        <w:t xml:space="preserve">? Explain your answer.</w:t>
      </w:r>
    </w:p>
    <w:bookmarkEnd w:id="318"/>
    <w:bookmarkEnd w:id="319"/>
    <w:bookmarkStart w:id="321" w:name="fs-idp12981920"/>
    <w:bookmarkStart w:id="320" w:name="fs-idp12982176"/>
    <w:p>
      <w:pPr>
        <w:pStyle w:val="TextBody"/>
      </w:pPr>
      <w:r>
        <w:t xml:space="preserve">104</w:t>
      </w:r>
      <w:r>
        <w:t xml:space="preserve">.</w:t>
      </w:r>
      <w:r>
        <w:t xml:space="preserve"> </w:t>
      </w:r>
    </w:p>
    <w:p>
      <w:pPr>
        <w:pStyle w:val="TextBody"/>
      </w:pPr>
      <w:r>
        <w:t xml:space="preserve">What is the effect on the amount of solid Mg(OH)</w:t>
      </w:r>
      <w:r>
        <w:rPr>
          <w:vertAlign w:val="subscript"/>
        </w:rPr>
        <w:t xml:space="preserve">2</w:t>
      </w:r>
      <w:r>
        <w:t xml:space="preserve"> </w:t>
      </w:r>
      <w:r>
        <w:t xml:space="preserve">that dissolves and the concentrations of Mg</w:t>
      </w:r>
      <w:r>
        <w:rPr>
          <w:vertAlign w:val="superscript"/>
        </w:rPr>
        <w:t xml:space="preserve">2+</w:t>
      </w:r>
      <w:r>
        <w:t xml:space="preserve"> </w:t>
      </w:r>
      <w:r>
        <w:t xml:space="preserve">and OH</w:t>
      </w:r>
      <w:r>
        <w:rPr>
          <w:vertAlign w:val="superscript"/>
        </w:rPr>
        <w:t xml:space="preserve">–</w:t>
      </w:r>
      <w:r>
        <w:t xml:space="preserve"> </w:t>
      </w:r>
      <w:r>
        <w:t xml:space="preserve">when each of the following are added to a mixture of solid Mg(OH)</w:t>
      </w:r>
      <w:r>
        <w:rPr>
          <w:vertAlign w:val="subscript"/>
        </w:rPr>
        <w:t xml:space="preserve">2</w:t>
      </w:r>
      <w:r>
        <w:t xml:space="preserve"> </w:t>
      </w:r>
      <w:r>
        <w:t xml:space="preserve">and water at equilibrium?</w:t>
      </w:r>
    </w:p>
    <w:p>
      <w:pPr>
        <w:pStyle w:val="TextBody"/>
      </w:pPr>
      <w:r>
        <w:t xml:space="preserve">(a) MgCl</w:t>
      </w:r>
      <w:r>
        <w:rPr>
          <w:vertAlign w:val="subscript"/>
        </w:rPr>
        <w:t xml:space="preserve">2</w:t>
      </w:r>
    </w:p>
    <w:p>
      <w:pPr>
        <w:pStyle w:val="TextBody"/>
      </w:pPr>
      <w:r>
        <w:t xml:space="preserve">(b) KOH</w:t>
      </w:r>
    </w:p>
    <w:p>
      <w:pPr>
        <w:pStyle w:val="TextBody"/>
      </w:pPr>
      <w:r>
        <w:t xml:space="preserve">(c) HClO</w:t>
      </w:r>
      <w:r>
        <w:rPr>
          <w:vertAlign w:val="subscript"/>
        </w:rPr>
        <w:t xml:space="preserve">4</w:t>
      </w:r>
    </w:p>
    <w:p>
      <w:pPr>
        <w:pStyle w:val="TextBody"/>
      </w:pPr>
      <w:r>
        <w:t xml:space="preserve">(d) NaNO</w:t>
      </w:r>
      <w:r>
        <w:rPr>
          <w:vertAlign w:val="subscript"/>
        </w:rPr>
        <w:t xml:space="preserve">3</w:t>
      </w:r>
    </w:p>
    <w:p>
      <w:pPr>
        <w:pStyle w:val="TextBody"/>
      </w:pPr>
      <w:r>
        <w:t xml:space="preserve">(e) Mg(OH)</w:t>
      </w:r>
      <w:r>
        <w:rPr>
          <w:vertAlign w:val="subscript"/>
        </w:rPr>
        <w:t xml:space="preserve">2</w:t>
      </w:r>
    </w:p>
    <w:bookmarkEnd w:id="320"/>
    <w:bookmarkEnd w:id="321"/>
    <w:bookmarkStart w:id="324" w:name="fs-idp12990000"/>
    <w:bookmarkStart w:id="323" w:name="fs-idp12990256"/>
    <w:p>
      <w:pPr>
        <w:pStyle w:val="TextBody"/>
      </w:pPr>
      <w:hyperlink r:id="rId322">
        <w:r>
          <w:rPr>
            <w:rStyle w:val="InternetLink"/>
          </w:rPr>
          <w:t xml:space="preserve">105</w:t>
        </w:r>
      </w:hyperlink>
      <w:r>
        <w:t xml:space="preserve">.</w:t>
      </w:r>
      <w:r>
        <w:t xml:space="preserve"> </w:t>
      </w:r>
    </w:p>
    <w:p>
      <w:pPr>
        <w:pStyle w:val="TextBody"/>
      </w:pPr>
      <w:r>
        <w:t xml:space="preserve">What is the effect on the amount of CaHPO</w:t>
      </w:r>
      <w:r>
        <w:rPr>
          <w:vertAlign w:val="subscript"/>
        </w:rPr>
        <w:t xml:space="preserve">4</w:t>
      </w:r>
      <w:r>
        <w:t xml:space="preserve"> </w:t>
      </w:r>
      <w:r>
        <w:t xml:space="preserve">that dissolves and the concentrations of Ca</w:t>
      </w:r>
      <w:r>
        <w:rPr>
          <w:vertAlign w:val="superscript"/>
        </w:rPr>
        <w:t xml:space="preserve">2+</w:t>
      </w:r>
      <w:r>
        <w:t xml:space="preserve"> </w:t>
      </w:r>
      <w:r>
        <w:t xml:space="preserve">and</w:t>
      </w:r>
      <w:r>
        <w:t xml:space="preserve"> </w:t>
      </w:r>
      <m:oMath>
        <m:sSub>
          <m:e>
            <m:r>
              <m:rPr>
                <m:nor/>
                <m:sty m:val="p"/>
              </m:rPr>
              <m:t>HPO</m:t>
            </m:r>
          </m:e>
          <m:sub>
            <m:r>
              <m:t>4</m:t>
            </m:r>
          </m:sub>
        </m:sSub>
        <m:sSup>
          <m:e>
            <m:r>
              <m:t>​</m:t>
            </m:r>
          </m:e>
          <m:sup>
            <m:r>
              <m:rPr>
                <m:nor/>
                <m:sty m:val="p"/>
              </m:rPr>
              <m:t>2−</m:t>
            </m:r>
          </m:sup>
        </m:sSup>
      </m:oMath>
      <w:r>
        <w:t xml:space="preserve"> </w:t>
      </w:r>
      <w:r>
        <w:t xml:space="preserve">when each of the following are added to a mixture of solid CaHPO</w:t>
      </w:r>
      <w:r>
        <w:rPr>
          <w:vertAlign w:val="subscript"/>
        </w:rPr>
        <w:t xml:space="preserve">4</w:t>
      </w:r>
      <w:r>
        <w:t xml:space="preserve"> </w:t>
      </w:r>
      <w:r>
        <w:t xml:space="preserve">and water at equilibrium?</w:t>
      </w:r>
    </w:p>
    <w:p>
      <w:pPr>
        <w:pStyle w:val="TextBody"/>
      </w:pPr>
      <w:r>
        <w:t xml:space="preserve">(a) CaCl</w:t>
      </w:r>
      <w:r>
        <w:rPr>
          <w:vertAlign w:val="subscript"/>
        </w:rPr>
        <w:t xml:space="preserve">2</w:t>
      </w:r>
    </w:p>
    <w:p>
      <w:pPr>
        <w:pStyle w:val="TextBody"/>
      </w:pPr>
      <w:r>
        <w:t xml:space="preserve">(b) HCl</w:t>
      </w:r>
    </w:p>
    <w:p>
      <w:pPr>
        <w:pStyle w:val="TextBody"/>
      </w:pPr>
      <w:r>
        <w:t xml:space="preserve">(c) KClO</w:t>
      </w:r>
      <w:r>
        <w:rPr>
          <w:vertAlign w:val="subscript"/>
        </w:rPr>
        <w:t xml:space="preserve">4</w:t>
      </w:r>
    </w:p>
    <w:p>
      <w:pPr>
        <w:pStyle w:val="TextBody"/>
      </w:pPr>
      <w:r>
        <w:t xml:space="preserve">(d) NaOH</w:t>
      </w:r>
    </w:p>
    <w:p>
      <w:pPr>
        <w:pStyle w:val="TextBody"/>
      </w:pPr>
      <w:r>
        <w:t xml:space="preserve">(e) CaHPO</w:t>
      </w:r>
      <w:r>
        <w:rPr>
          <w:vertAlign w:val="subscript"/>
        </w:rPr>
        <w:t xml:space="preserve">4</w:t>
      </w:r>
    </w:p>
    <w:bookmarkEnd w:id="323"/>
    <w:bookmarkEnd w:id="324"/>
    <w:bookmarkStart w:id="326" w:name="fs-idp12998992"/>
    <w:bookmarkStart w:id="325" w:name="fs-idp12999248"/>
    <w:p>
      <w:pPr>
        <w:pStyle w:val="TextBody"/>
      </w:pPr>
      <w:r>
        <w:t xml:space="preserve">106</w:t>
      </w:r>
      <w:r>
        <w:t xml:space="preserve">.</w:t>
      </w:r>
      <w:r>
        <w:t xml:space="preserve"> </w:t>
      </w:r>
    </w:p>
    <w:p>
      <w:pPr>
        <w:pStyle w:val="TextBody"/>
      </w:pPr>
      <w:r>
        <w:t xml:space="preserve">Identify all chemical species present in an aqueous solution of Ca</w:t>
      </w:r>
      <w:r>
        <w:rPr>
          <w:vertAlign w:val="subscript"/>
        </w:rPr>
        <w:t xml:space="preserve">3</w:t>
      </w:r>
      <w:r>
        <w:t xml:space="preserve">(PO</w:t>
      </w:r>
      <w:r>
        <w:rPr>
          <w:vertAlign w:val="subscript"/>
        </w:rPr>
        <w:t xml:space="preserve">4</w:t>
      </w:r>
      <w:r>
        <w:t xml:space="preserve">)</w:t>
      </w:r>
      <w:r>
        <w:rPr>
          <w:vertAlign w:val="subscript"/>
        </w:rPr>
        <w:t xml:space="preserve">2</w:t>
      </w:r>
      <w:r>
        <w:t xml:space="preserve"> </w:t>
      </w:r>
      <w:r>
        <w:t xml:space="preserve">and list these species in decreasing order of their concentrations. (Hint: Remember that the</w:t>
      </w:r>
      <w:r>
        <w:t xml:space="preserve"> </w:t>
      </w:r>
      <m:oMath>
        <m:sSub>
          <m:e>
            <m:r>
              <m:rPr>
                <m:nor/>
                <m:sty m:val="p"/>
              </m:rPr>
              <m:t>PO</m:t>
            </m:r>
          </m:e>
          <m:sub>
            <m:r>
              <m:t>4</m:t>
            </m:r>
          </m:sub>
        </m:sSub>
        <m:sSup>
          <m:e>
            <m:r>
              <m:t>​</m:t>
            </m:r>
          </m:e>
          <m:sup>
            <m:r>
              <m:rPr>
                <m:nor/>
                <m:sty m:val="p"/>
              </m:rPr>
              <m:t>3−</m:t>
            </m:r>
          </m:sup>
        </m:sSup>
      </m:oMath>
      <w:r>
        <w:t xml:space="preserve"> </w:t>
      </w:r>
      <w:r>
        <w:t xml:space="preserve">ion is a weak base.)</w:t>
      </w:r>
    </w:p>
    <w:bookmarkEnd w:id="325"/>
    <w:bookmarkEnd w:id="326"/>
    <w:bookmarkEnd w:id="327"/>
    <w:bookmarkEnd w:id="328"/>
    <w:bookmarkEnd w:id="329"/>
    <w:bookmarkEnd w:id="33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2" Target="media/rId42.so" /><Relationship Type="http://schemas.openxmlformats.org/officeDocument/2006/relationships/image" Id="rId22" Target="media/rId22.so" /><Relationship Type="http://schemas.openxmlformats.org/officeDocument/2006/relationships/image" Id="rId48" Target="media/rId48.so" /><Relationship Type="http://schemas.openxmlformats.org/officeDocument/2006/relationships/image" Id="rId28" Target="media/rId28.so" /><Relationship Type="http://schemas.openxmlformats.org/officeDocument/2006/relationships/image" Id="rId39" Target="media/rId39.so" /><Relationship Type="http://schemas.openxmlformats.org/officeDocument/2006/relationships/image" Id="rId34" Target="media/rId34.so" /><Relationship Type="http://schemas.openxmlformats.org/officeDocument/2006/relationships/image" Id="rId25" Target="media/rId25.so" /><Relationship Type="http://schemas.openxmlformats.org/officeDocument/2006/relationships/image" Id="rId45" Target="media/rId45.so" /><Relationship Type="http://schemas.openxmlformats.org/officeDocument/2006/relationships/image" Id="rId31" Target="media/rId31.so" /><Relationship Type="http://schemas.openxmlformats.org/officeDocument/2006/relationships/image" Id="rId51" Target="media/rId51.so" /><Relationship Type="http://schemas.openxmlformats.org/officeDocument/2006/relationships/hyperlink" Id="rId20" Target="http://openstax.org/books/chemistry-2e/pages/15-1-precipitation-and-dissolution" TargetMode="External" /><Relationship Type="http://schemas.openxmlformats.org/officeDocument/2006/relationships/hyperlink" Id="rId106" Target="http://openstax.org/books/chemistry-2e/pages/15-1-precipitation-and-dissolution#CNX_Chem_15_01_BariumXray" TargetMode="External" /><Relationship Type="http://schemas.openxmlformats.org/officeDocument/2006/relationships/hyperlink" Id="rId172" Target="http://openstax.org/books/chemistry-2e/pages/15-1-precipitation-and-dissolution#CNX_Chem_15_01_Blood" TargetMode="External" /><Relationship Type="http://schemas.openxmlformats.org/officeDocument/2006/relationships/hyperlink" Id="rId209" Target="http://openstax.org/books/chemistry-2e/pages/15-2-lewis-acids-and-bases" TargetMode="External" /><Relationship Type="http://schemas.openxmlformats.org/officeDocument/2006/relationships/hyperlink" Id="rId272" Target="http://openstax.org/books/chemistry-2e/pages/15-3-coupled-equilibria" TargetMode="External" /><Relationship Type="http://schemas.openxmlformats.org/officeDocument/2006/relationships/hyperlink" Id="rId247" Target="http://openstax.org/books/chemistry-2e/pages/chapter-15#fs-idm105219776-solution" TargetMode="External" /><Relationship Type="http://schemas.openxmlformats.org/officeDocument/2006/relationships/hyperlink" Id="rId267" Target="http://openstax.org/books/chemistry-2e/pages/chapter-15#fs-idm16601024-solution" TargetMode="External" /><Relationship Type="http://schemas.openxmlformats.org/officeDocument/2006/relationships/hyperlink" Id="rId307" Target="http://openstax.org/books/chemistry-2e/pages/chapter-15#fs-idm235264-solution" TargetMode="External" /><Relationship Type="http://schemas.openxmlformats.org/officeDocument/2006/relationships/hyperlink" Id="rId275" Target="http://openstax.org/books/chemistry-2e/pages/chapter-15#fs-idm299312-solution" TargetMode="External" /><Relationship Type="http://schemas.openxmlformats.org/officeDocument/2006/relationships/hyperlink" Id="rId257" Target="http://openstax.org/books/chemistry-2e/pages/chapter-15#fs-idm44455728-solution" TargetMode="External" /><Relationship Type="http://schemas.openxmlformats.org/officeDocument/2006/relationships/hyperlink" Id="rId232" Target="http://openstax.org/books/chemistry-2e/pages/chapter-15#fs-idm47233344-solution" TargetMode="External" /><Relationship Type="http://schemas.openxmlformats.org/officeDocument/2006/relationships/hyperlink" Id="rId262" Target="http://openstax.org/books/chemistry-2e/pages/chapter-15#fs-idm47551360-solution" TargetMode="External" /><Relationship Type="http://schemas.openxmlformats.org/officeDocument/2006/relationships/hyperlink" Id="rId217" Target="http://openstax.org/books/chemistry-2e/pages/chapter-15#fs-idm55438304-solution" TargetMode="External" /><Relationship Type="http://schemas.openxmlformats.org/officeDocument/2006/relationships/hyperlink" Id="rId222" Target="http://openstax.org/books/chemistry-2e/pages/chapter-15#fs-idm72577424-solution" TargetMode="External" /><Relationship Type="http://schemas.openxmlformats.org/officeDocument/2006/relationships/hyperlink" Id="rId237" Target="http://openstax.org/books/chemistry-2e/pages/chapter-15#fs-idm73346208-solution" TargetMode="External" /><Relationship Type="http://schemas.openxmlformats.org/officeDocument/2006/relationships/hyperlink" Id="rId242" Target="http://openstax.org/books/chemistry-2e/pages/chapter-15#fs-idm77437136-solution" TargetMode="External" /><Relationship Type="http://schemas.openxmlformats.org/officeDocument/2006/relationships/hyperlink" Id="rId297" Target="http://openstax.org/books/chemistry-2e/pages/chapter-15#fs-idp11209952-solution" TargetMode="External" /><Relationship Type="http://schemas.openxmlformats.org/officeDocument/2006/relationships/hyperlink" Id="rId312" Target="http://openstax.org/books/chemistry-2e/pages/chapter-15#fs-idp11595856-solution" TargetMode="External" /><Relationship Type="http://schemas.openxmlformats.org/officeDocument/2006/relationships/hyperlink" Id="rId317" Target="http://openstax.org/books/chemistry-2e/pages/chapter-15#fs-idp12972608-solution" TargetMode="External" /><Relationship Type="http://schemas.openxmlformats.org/officeDocument/2006/relationships/hyperlink" Id="rId322" Target="http://openstax.org/books/chemistry-2e/pages/chapter-15#fs-idp12990000-solution" TargetMode="External" /><Relationship Type="http://schemas.openxmlformats.org/officeDocument/2006/relationships/hyperlink" Id="rId71" Target="http://openstax.org/books/chemistry-2e/pages/chapter-15#fs-idp13118608-solution" TargetMode="External" /><Relationship Type="http://schemas.openxmlformats.org/officeDocument/2006/relationships/hyperlink" Id="rId77" Target="http://openstax.org/books/chemistry-2e/pages/chapter-15#fs-idp13270928-solution" TargetMode="External" /><Relationship Type="http://schemas.openxmlformats.org/officeDocument/2006/relationships/hyperlink" Id="rId82" Target="http://openstax.org/books/chemistry-2e/pages/chapter-15#fs-idp13365680-solution" TargetMode="External" /><Relationship Type="http://schemas.openxmlformats.org/officeDocument/2006/relationships/hyperlink" Id="rId124" Target="http://openstax.org/books/chemistry-2e/pages/chapter-15#fs-idp1351072-solution" TargetMode="External" /><Relationship Type="http://schemas.openxmlformats.org/officeDocument/2006/relationships/hyperlink" Id="rId285" Target="http://openstax.org/books/chemistry-2e/pages/chapter-15#fs-idp135248-solution" TargetMode="External" /><Relationship Type="http://schemas.openxmlformats.org/officeDocument/2006/relationships/hyperlink" Id="rId21" Target="http://openstax.org/books/chemistry-2e/pages/chapter-15#fs-idp13536336-solution" TargetMode="External" /><Relationship Type="http://schemas.openxmlformats.org/officeDocument/2006/relationships/hyperlink" Id="rId87" Target="http://openstax.org/books/chemistry-2e/pages/chapter-15#fs-idp14208112-solution" TargetMode="External" /><Relationship Type="http://schemas.openxmlformats.org/officeDocument/2006/relationships/hyperlink" Id="rId92" Target="http://openstax.org/books/chemistry-2e/pages/chapter-15#fs-idp14499248-solution" TargetMode="External" /><Relationship Type="http://schemas.openxmlformats.org/officeDocument/2006/relationships/hyperlink" Id="rId129" Target="http://openstax.org/books/chemistry-2e/pages/chapter-15#fs-idp1466960-solution" TargetMode="External" /><Relationship Type="http://schemas.openxmlformats.org/officeDocument/2006/relationships/hyperlink" Id="rId97" Target="http://openstax.org/books/chemistry-2e/pages/chapter-15#fs-idp14703872-solution" TargetMode="External" /><Relationship Type="http://schemas.openxmlformats.org/officeDocument/2006/relationships/hyperlink" Id="rId102" Target="http://openstax.org/books/chemistry-2e/pages/chapter-15#fs-idp14726720-solution" TargetMode="External" /><Relationship Type="http://schemas.openxmlformats.org/officeDocument/2006/relationships/hyperlink" Id="rId292" Target="http://openstax.org/books/chemistry-2e/pages/chapter-15#fs-idp14750992-solution" TargetMode="External" /><Relationship Type="http://schemas.openxmlformats.org/officeDocument/2006/relationships/hyperlink" Id="rId109" Target="http://openstax.org/books/chemistry-2e/pages/chapter-15#fs-idp14846704-solution" TargetMode="External" /><Relationship Type="http://schemas.openxmlformats.org/officeDocument/2006/relationships/hyperlink" Id="rId114" Target="http://openstax.org/books/chemistry-2e/pages/chapter-15#fs-idp14922048-solution" TargetMode="External" /><Relationship Type="http://schemas.openxmlformats.org/officeDocument/2006/relationships/hyperlink" Id="rId119" Target="http://openstax.org/books/chemistry-2e/pages/chapter-15#fs-idp15085264-solution" TargetMode="External" /><Relationship Type="http://schemas.openxmlformats.org/officeDocument/2006/relationships/hyperlink" Id="rId134" Target="http://openstax.org/books/chemistry-2e/pages/chapter-15#fs-idp1572240-solution" TargetMode="External" /><Relationship Type="http://schemas.openxmlformats.org/officeDocument/2006/relationships/hyperlink" Id="rId56" Target="http://openstax.org/books/chemistry-2e/pages/chapter-15#fs-idp15761856-solution" TargetMode="External" /><Relationship Type="http://schemas.openxmlformats.org/officeDocument/2006/relationships/hyperlink" Id="rId61" Target="http://openstax.org/books/chemistry-2e/pages/chapter-15#fs-idp15771216-solution" TargetMode="External" /><Relationship Type="http://schemas.openxmlformats.org/officeDocument/2006/relationships/hyperlink" Id="rId66" Target="http://openstax.org/books/chemistry-2e/pages/chapter-15#fs-idp15777680-solution" TargetMode="External" /><Relationship Type="http://schemas.openxmlformats.org/officeDocument/2006/relationships/hyperlink" Id="rId139" Target="http://openstax.org/books/chemistry-2e/pages/chapter-15#fs-idp1626656-solution" TargetMode="External" /><Relationship Type="http://schemas.openxmlformats.org/officeDocument/2006/relationships/hyperlink" Id="rId144" Target="http://openstax.org/books/chemistry-2e/pages/chapter-15#fs-idp1683696-solution" TargetMode="External" /><Relationship Type="http://schemas.openxmlformats.org/officeDocument/2006/relationships/hyperlink" Id="rId149" Target="http://openstax.org/books/chemistry-2e/pages/chapter-15#fs-idp1744880-solution" TargetMode="External" /><Relationship Type="http://schemas.openxmlformats.org/officeDocument/2006/relationships/hyperlink" Id="rId154" Target="http://openstax.org/books/chemistry-2e/pages/chapter-15#fs-idp1809552-solution" TargetMode="External" /><Relationship Type="http://schemas.openxmlformats.org/officeDocument/2006/relationships/hyperlink" Id="rId227" Target="http://openstax.org/books/chemistry-2e/pages/chapter-15#fs-idp18623376-solution" TargetMode="External" /><Relationship Type="http://schemas.openxmlformats.org/officeDocument/2006/relationships/hyperlink" Id="rId159" Target="http://openstax.org/books/chemistry-2e/pages/chapter-15#fs-idp1866352-solution" TargetMode="External" /><Relationship Type="http://schemas.openxmlformats.org/officeDocument/2006/relationships/hyperlink" Id="rId164" Target="http://openstax.org/books/chemistry-2e/pages/chapter-15#fs-idp1955712-solution" TargetMode="External" /><Relationship Type="http://schemas.openxmlformats.org/officeDocument/2006/relationships/hyperlink" Id="rId169" Target="http://openstax.org/books/chemistry-2e/pages/chapter-15#fs-idp2204496-solution" TargetMode="External" /><Relationship Type="http://schemas.openxmlformats.org/officeDocument/2006/relationships/hyperlink" Id="rId175" Target="http://openstax.org/books/chemistry-2e/pages/chapter-15#fs-idp2313504-solution" TargetMode="External" /><Relationship Type="http://schemas.openxmlformats.org/officeDocument/2006/relationships/hyperlink" Id="rId180" Target="http://openstax.org/books/chemistry-2e/pages/chapter-15#fs-idp2651392-solution" TargetMode="External" /><Relationship Type="http://schemas.openxmlformats.org/officeDocument/2006/relationships/hyperlink" Id="rId252" Target="http://openstax.org/books/chemistry-2e/pages/chapter-15#fs-idp26968080-solution" TargetMode="External" /><Relationship Type="http://schemas.openxmlformats.org/officeDocument/2006/relationships/hyperlink" Id="rId186" Target="http://openstax.org/books/chemistry-2e/pages/chapter-15#fs-idp2814128-solution" TargetMode="External" /><Relationship Type="http://schemas.openxmlformats.org/officeDocument/2006/relationships/hyperlink" Id="rId191" Target="http://openstax.org/books/chemistry-2e/pages/chapter-15#fs-idp2865680-solution" TargetMode="External" /><Relationship Type="http://schemas.openxmlformats.org/officeDocument/2006/relationships/hyperlink" Id="rId197" Target="http://openstax.org/books/chemistry-2e/pages/chapter-15#fs-idp2904912-solution" TargetMode="External" /><Relationship Type="http://schemas.openxmlformats.org/officeDocument/2006/relationships/hyperlink" Id="rId202" Target="http://openstax.org/books/chemistry-2e/pages/chapter-15#fs-idp2976256-solution" TargetMode="External" /><Relationship Type="http://schemas.openxmlformats.org/officeDocument/2006/relationships/hyperlink" Id="rId280" Target="http://openstax.org/books/chemistry-2e/pages/chapter-15#fs-idp457072-solution" TargetMode="External" /><Relationship Type="http://schemas.openxmlformats.org/officeDocument/2006/relationships/hyperlink" Id="rId212" Target="http://openstax.org/books/chemistry-2e/pages/chapter-15#fs-idp46388832-solution" TargetMode="External" /><Relationship Type="http://schemas.openxmlformats.org/officeDocument/2006/relationships/hyperlink" Id="rId302" Target="http://openstax.org/books/chemistry-2e/pages/chapter-15#fs-idp510128-solution" TargetMode="External" /><Relationship Type="http://schemas.openxmlformats.org/officeDocument/2006/relationships/hyperlink" Id="rId103" Target="http://openstax.org/books/chemistry-2e/pages/j-solubility-products" TargetMode="External" /><Relationship Type="http://schemas.openxmlformats.org/officeDocument/2006/relationships/hyperlink" Id="rId74" Target="http://openstax.org/l/16Handbook" TargetMode="External" /><Relationship Type="http://schemas.openxmlformats.org/officeDocument/2006/relationships/hyperlink" Id="rId194" Target="http://openstax.org/l/16solublesalt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5-1-precipitation-and-dissolution" TargetMode="External" /><Relationship Type="http://schemas.openxmlformats.org/officeDocument/2006/relationships/hyperlink" Id="rId106" Target="http://openstax.org/books/chemistry-2e/pages/15-1-precipitation-and-dissolution#CNX_Chem_15_01_BariumXray" TargetMode="External" /><Relationship Type="http://schemas.openxmlformats.org/officeDocument/2006/relationships/hyperlink" Id="rId172" Target="http://openstax.org/books/chemistry-2e/pages/15-1-precipitation-and-dissolution#CNX_Chem_15_01_Blood" TargetMode="External" /><Relationship Type="http://schemas.openxmlformats.org/officeDocument/2006/relationships/hyperlink" Id="rId209" Target="http://openstax.org/books/chemistry-2e/pages/15-2-lewis-acids-and-bases" TargetMode="External" /><Relationship Type="http://schemas.openxmlformats.org/officeDocument/2006/relationships/hyperlink" Id="rId272" Target="http://openstax.org/books/chemistry-2e/pages/15-3-coupled-equilibria" TargetMode="External" /><Relationship Type="http://schemas.openxmlformats.org/officeDocument/2006/relationships/hyperlink" Id="rId247" Target="http://openstax.org/books/chemistry-2e/pages/chapter-15#fs-idm105219776-solution" TargetMode="External" /><Relationship Type="http://schemas.openxmlformats.org/officeDocument/2006/relationships/hyperlink" Id="rId267" Target="http://openstax.org/books/chemistry-2e/pages/chapter-15#fs-idm16601024-solution" TargetMode="External" /><Relationship Type="http://schemas.openxmlformats.org/officeDocument/2006/relationships/hyperlink" Id="rId307" Target="http://openstax.org/books/chemistry-2e/pages/chapter-15#fs-idm235264-solution" TargetMode="External" /><Relationship Type="http://schemas.openxmlformats.org/officeDocument/2006/relationships/hyperlink" Id="rId275" Target="http://openstax.org/books/chemistry-2e/pages/chapter-15#fs-idm299312-solution" TargetMode="External" /><Relationship Type="http://schemas.openxmlformats.org/officeDocument/2006/relationships/hyperlink" Id="rId257" Target="http://openstax.org/books/chemistry-2e/pages/chapter-15#fs-idm44455728-solution" TargetMode="External" /><Relationship Type="http://schemas.openxmlformats.org/officeDocument/2006/relationships/hyperlink" Id="rId232" Target="http://openstax.org/books/chemistry-2e/pages/chapter-15#fs-idm47233344-solution" TargetMode="External" /><Relationship Type="http://schemas.openxmlformats.org/officeDocument/2006/relationships/hyperlink" Id="rId262" Target="http://openstax.org/books/chemistry-2e/pages/chapter-15#fs-idm47551360-solution" TargetMode="External" /><Relationship Type="http://schemas.openxmlformats.org/officeDocument/2006/relationships/hyperlink" Id="rId217" Target="http://openstax.org/books/chemistry-2e/pages/chapter-15#fs-idm55438304-solution" TargetMode="External" /><Relationship Type="http://schemas.openxmlformats.org/officeDocument/2006/relationships/hyperlink" Id="rId222" Target="http://openstax.org/books/chemistry-2e/pages/chapter-15#fs-idm72577424-solution" TargetMode="External" /><Relationship Type="http://schemas.openxmlformats.org/officeDocument/2006/relationships/hyperlink" Id="rId237" Target="http://openstax.org/books/chemistry-2e/pages/chapter-15#fs-idm73346208-solution" TargetMode="External" /><Relationship Type="http://schemas.openxmlformats.org/officeDocument/2006/relationships/hyperlink" Id="rId242" Target="http://openstax.org/books/chemistry-2e/pages/chapter-15#fs-idm77437136-solution" TargetMode="External" /><Relationship Type="http://schemas.openxmlformats.org/officeDocument/2006/relationships/hyperlink" Id="rId297" Target="http://openstax.org/books/chemistry-2e/pages/chapter-15#fs-idp11209952-solution" TargetMode="External" /><Relationship Type="http://schemas.openxmlformats.org/officeDocument/2006/relationships/hyperlink" Id="rId312" Target="http://openstax.org/books/chemistry-2e/pages/chapter-15#fs-idp11595856-solution" TargetMode="External" /><Relationship Type="http://schemas.openxmlformats.org/officeDocument/2006/relationships/hyperlink" Id="rId317" Target="http://openstax.org/books/chemistry-2e/pages/chapter-15#fs-idp12972608-solution" TargetMode="External" /><Relationship Type="http://schemas.openxmlformats.org/officeDocument/2006/relationships/hyperlink" Id="rId322" Target="http://openstax.org/books/chemistry-2e/pages/chapter-15#fs-idp12990000-solution" TargetMode="External" /><Relationship Type="http://schemas.openxmlformats.org/officeDocument/2006/relationships/hyperlink" Id="rId71" Target="http://openstax.org/books/chemistry-2e/pages/chapter-15#fs-idp13118608-solution" TargetMode="External" /><Relationship Type="http://schemas.openxmlformats.org/officeDocument/2006/relationships/hyperlink" Id="rId77" Target="http://openstax.org/books/chemistry-2e/pages/chapter-15#fs-idp13270928-solution" TargetMode="External" /><Relationship Type="http://schemas.openxmlformats.org/officeDocument/2006/relationships/hyperlink" Id="rId82" Target="http://openstax.org/books/chemistry-2e/pages/chapter-15#fs-idp13365680-solution" TargetMode="External" /><Relationship Type="http://schemas.openxmlformats.org/officeDocument/2006/relationships/hyperlink" Id="rId124" Target="http://openstax.org/books/chemistry-2e/pages/chapter-15#fs-idp1351072-solution" TargetMode="External" /><Relationship Type="http://schemas.openxmlformats.org/officeDocument/2006/relationships/hyperlink" Id="rId285" Target="http://openstax.org/books/chemistry-2e/pages/chapter-15#fs-idp135248-solution" TargetMode="External" /><Relationship Type="http://schemas.openxmlformats.org/officeDocument/2006/relationships/hyperlink" Id="rId21" Target="http://openstax.org/books/chemistry-2e/pages/chapter-15#fs-idp13536336-solution" TargetMode="External" /><Relationship Type="http://schemas.openxmlformats.org/officeDocument/2006/relationships/hyperlink" Id="rId87" Target="http://openstax.org/books/chemistry-2e/pages/chapter-15#fs-idp14208112-solution" TargetMode="External" /><Relationship Type="http://schemas.openxmlformats.org/officeDocument/2006/relationships/hyperlink" Id="rId92" Target="http://openstax.org/books/chemistry-2e/pages/chapter-15#fs-idp14499248-solution" TargetMode="External" /><Relationship Type="http://schemas.openxmlformats.org/officeDocument/2006/relationships/hyperlink" Id="rId129" Target="http://openstax.org/books/chemistry-2e/pages/chapter-15#fs-idp1466960-solution" TargetMode="External" /><Relationship Type="http://schemas.openxmlformats.org/officeDocument/2006/relationships/hyperlink" Id="rId97" Target="http://openstax.org/books/chemistry-2e/pages/chapter-15#fs-idp14703872-solution" TargetMode="External" /><Relationship Type="http://schemas.openxmlformats.org/officeDocument/2006/relationships/hyperlink" Id="rId102" Target="http://openstax.org/books/chemistry-2e/pages/chapter-15#fs-idp14726720-solution" TargetMode="External" /><Relationship Type="http://schemas.openxmlformats.org/officeDocument/2006/relationships/hyperlink" Id="rId292" Target="http://openstax.org/books/chemistry-2e/pages/chapter-15#fs-idp14750992-solution" TargetMode="External" /><Relationship Type="http://schemas.openxmlformats.org/officeDocument/2006/relationships/hyperlink" Id="rId109" Target="http://openstax.org/books/chemistry-2e/pages/chapter-15#fs-idp14846704-solution" TargetMode="External" /><Relationship Type="http://schemas.openxmlformats.org/officeDocument/2006/relationships/hyperlink" Id="rId114" Target="http://openstax.org/books/chemistry-2e/pages/chapter-15#fs-idp14922048-solution" TargetMode="External" /><Relationship Type="http://schemas.openxmlformats.org/officeDocument/2006/relationships/hyperlink" Id="rId119" Target="http://openstax.org/books/chemistry-2e/pages/chapter-15#fs-idp15085264-solution" TargetMode="External" /><Relationship Type="http://schemas.openxmlformats.org/officeDocument/2006/relationships/hyperlink" Id="rId134" Target="http://openstax.org/books/chemistry-2e/pages/chapter-15#fs-idp1572240-solution" TargetMode="External" /><Relationship Type="http://schemas.openxmlformats.org/officeDocument/2006/relationships/hyperlink" Id="rId56" Target="http://openstax.org/books/chemistry-2e/pages/chapter-15#fs-idp15761856-solution" TargetMode="External" /><Relationship Type="http://schemas.openxmlformats.org/officeDocument/2006/relationships/hyperlink" Id="rId61" Target="http://openstax.org/books/chemistry-2e/pages/chapter-15#fs-idp15771216-solution" TargetMode="External" /><Relationship Type="http://schemas.openxmlformats.org/officeDocument/2006/relationships/hyperlink" Id="rId66" Target="http://openstax.org/books/chemistry-2e/pages/chapter-15#fs-idp15777680-solution" TargetMode="External" /><Relationship Type="http://schemas.openxmlformats.org/officeDocument/2006/relationships/hyperlink" Id="rId139" Target="http://openstax.org/books/chemistry-2e/pages/chapter-15#fs-idp1626656-solution" TargetMode="External" /><Relationship Type="http://schemas.openxmlformats.org/officeDocument/2006/relationships/hyperlink" Id="rId144" Target="http://openstax.org/books/chemistry-2e/pages/chapter-15#fs-idp1683696-solution" TargetMode="External" /><Relationship Type="http://schemas.openxmlformats.org/officeDocument/2006/relationships/hyperlink" Id="rId149" Target="http://openstax.org/books/chemistry-2e/pages/chapter-15#fs-idp1744880-solution" TargetMode="External" /><Relationship Type="http://schemas.openxmlformats.org/officeDocument/2006/relationships/hyperlink" Id="rId154" Target="http://openstax.org/books/chemistry-2e/pages/chapter-15#fs-idp1809552-solution" TargetMode="External" /><Relationship Type="http://schemas.openxmlformats.org/officeDocument/2006/relationships/hyperlink" Id="rId227" Target="http://openstax.org/books/chemistry-2e/pages/chapter-15#fs-idp18623376-solution" TargetMode="External" /><Relationship Type="http://schemas.openxmlformats.org/officeDocument/2006/relationships/hyperlink" Id="rId159" Target="http://openstax.org/books/chemistry-2e/pages/chapter-15#fs-idp1866352-solution" TargetMode="External" /><Relationship Type="http://schemas.openxmlformats.org/officeDocument/2006/relationships/hyperlink" Id="rId164" Target="http://openstax.org/books/chemistry-2e/pages/chapter-15#fs-idp1955712-solution" TargetMode="External" /><Relationship Type="http://schemas.openxmlformats.org/officeDocument/2006/relationships/hyperlink" Id="rId169" Target="http://openstax.org/books/chemistry-2e/pages/chapter-15#fs-idp2204496-solution" TargetMode="External" /><Relationship Type="http://schemas.openxmlformats.org/officeDocument/2006/relationships/hyperlink" Id="rId175" Target="http://openstax.org/books/chemistry-2e/pages/chapter-15#fs-idp2313504-solution" TargetMode="External" /><Relationship Type="http://schemas.openxmlformats.org/officeDocument/2006/relationships/hyperlink" Id="rId180" Target="http://openstax.org/books/chemistry-2e/pages/chapter-15#fs-idp2651392-solution" TargetMode="External" /><Relationship Type="http://schemas.openxmlformats.org/officeDocument/2006/relationships/hyperlink" Id="rId252" Target="http://openstax.org/books/chemistry-2e/pages/chapter-15#fs-idp26968080-solution" TargetMode="External" /><Relationship Type="http://schemas.openxmlformats.org/officeDocument/2006/relationships/hyperlink" Id="rId186" Target="http://openstax.org/books/chemistry-2e/pages/chapter-15#fs-idp2814128-solution" TargetMode="External" /><Relationship Type="http://schemas.openxmlformats.org/officeDocument/2006/relationships/hyperlink" Id="rId191" Target="http://openstax.org/books/chemistry-2e/pages/chapter-15#fs-idp2865680-solution" TargetMode="External" /><Relationship Type="http://schemas.openxmlformats.org/officeDocument/2006/relationships/hyperlink" Id="rId197" Target="http://openstax.org/books/chemistry-2e/pages/chapter-15#fs-idp2904912-solution" TargetMode="External" /><Relationship Type="http://schemas.openxmlformats.org/officeDocument/2006/relationships/hyperlink" Id="rId202" Target="http://openstax.org/books/chemistry-2e/pages/chapter-15#fs-idp2976256-solution" TargetMode="External" /><Relationship Type="http://schemas.openxmlformats.org/officeDocument/2006/relationships/hyperlink" Id="rId280" Target="http://openstax.org/books/chemistry-2e/pages/chapter-15#fs-idp457072-solution" TargetMode="External" /><Relationship Type="http://schemas.openxmlformats.org/officeDocument/2006/relationships/hyperlink" Id="rId212" Target="http://openstax.org/books/chemistry-2e/pages/chapter-15#fs-idp46388832-solution" TargetMode="External" /><Relationship Type="http://schemas.openxmlformats.org/officeDocument/2006/relationships/hyperlink" Id="rId302" Target="http://openstax.org/books/chemistry-2e/pages/chapter-15#fs-idp510128-solution" TargetMode="External" /><Relationship Type="http://schemas.openxmlformats.org/officeDocument/2006/relationships/hyperlink" Id="rId103" Target="http://openstax.org/books/chemistry-2e/pages/j-solubility-products" TargetMode="External" /><Relationship Type="http://schemas.openxmlformats.org/officeDocument/2006/relationships/hyperlink" Id="rId74" Target="http://openstax.org/l/16Handbook" TargetMode="External" /><Relationship Type="http://schemas.openxmlformats.org/officeDocument/2006/relationships/hyperlink" Id="rId194" Target="http://openstax.org/l/16solublesal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2025-01-24T22:25:27Z</dcterms:created>
  <dcterms:modified xsi:type="dcterms:W3CDTF">2025-01-24T22:25:27Z</dcterms:modified>
</cp:coreProperties>
</file>

<file path=docProps/custom.xml><?xml version="1.0" encoding="utf-8"?>
<Properties xmlns="http://schemas.openxmlformats.org/officeDocument/2006/custom-properties" xmlns:vt="http://schemas.openxmlformats.org/officeDocument/2006/docPropsVTypes"/>
</file>