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composite-page-97"/>
    <w:bookmarkStart w:id="89" w:name="chapter-16"/>
    <w:p>
      <w:pPr>
        <w:pStyle w:val="Heading2"/>
      </w:pPr>
      <w:r>
        <w:t xml:space="preserve">Chapter 16</w:t>
      </w:r>
    </w:p>
    <w:bookmarkStart w:id="21" w:name="fs-idp114103472-solution"/>
    <w:p>
      <w:pPr>
        <w:pStyle w:val="FirstParagraph"/>
      </w:pPr>
      <w:hyperlink r:id="rId20">
        <w:r>
          <w:rPr>
            <w:rStyle w:val="InternetLink"/>
          </w:rPr>
          <w:t xml:space="preserve">1</w:t>
        </w:r>
      </w:hyperlink>
      <w:r>
        <w:t xml:space="preserve">.</w:t>
      </w:r>
      <w:r>
        <w:t xml:space="preserve"> </w:t>
      </w:r>
    </w:p>
    <w:p>
      <w:pPr>
        <w:pStyle w:val="TextBody"/>
      </w:pPr>
      <w:r>
        <w:t xml:space="preserve">A reaction has a natural tendency to occur and takes place without the continual input of energy from an external source.</w:t>
      </w:r>
    </w:p>
    <w:bookmarkEnd w:id="21"/>
    <w:bookmarkStart w:id="23" w:name="fs-idp1018800-solution"/>
    <w:p>
      <w:pPr>
        <w:pStyle w:val="TextBody"/>
      </w:pPr>
      <w:hyperlink r:id="rId22">
        <w:r>
          <w:rPr>
            <w:rStyle w:val="InternetLink"/>
          </w:rPr>
          <w:t xml:space="preserve">3</w:t>
        </w:r>
      </w:hyperlink>
      <w:r>
        <w:t xml:space="preserve">.</w:t>
      </w:r>
      <w:r>
        <w:t xml:space="preserve"> </w:t>
      </w:r>
    </w:p>
    <w:p>
      <w:pPr>
        <w:pStyle w:val="TextBody"/>
      </w:pPr>
      <w:r>
        <w:t xml:space="preserve">(a) spontaneous; (b) nonspontaneous; (c) spontaneous; (d) nonspontaneous; (e) spontaneous; (f) spontaneous</w:t>
      </w:r>
    </w:p>
    <w:bookmarkEnd w:id="23"/>
    <w:bookmarkStart w:id="25" w:name="fs-idm103719792-solution"/>
    <w:p>
      <w:pPr>
        <w:pStyle w:val="TextBody"/>
      </w:pPr>
      <w:hyperlink r:id="rId24">
        <w:r>
          <w:rPr>
            <w:rStyle w:val="InternetLink"/>
          </w:rPr>
          <w:t xml:space="preserve">5</w:t>
        </w:r>
      </w:hyperlink>
      <w:r>
        <w:t xml:space="preserve">.</w:t>
      </w:r>
      <w:r>
        <w:t xml:space="preserve"> </w:t>
      </w:r>
    </w:p>
    <w:p>
      <w:pPr>
        <w:pStyle w:val="TextBody"/>
      </w:pPr>
      <w:r>
        <w:t xml:space="preserve">Although the oxidation of plastics is spontaneous, the rate of oxidation is very slow. Plastics are therefore kinetically stable and do not decompose appreciably even over relatively long periods of time.</w:t>
      </w:r>
    </w:p>
    <w:bookmarkEnd w:id="25"/>
    <w:bookmarkStart w:id="27" w:name="fs-idm145774432-solution"/>
    <w:p>
      <w:pPr>
        <w:pStyle w:val="TextBody"/>
      </w:pPr>
      <w:hyperlink r:id="rId26">
        <w:r>
          <w:rPr>
            <w:rStyle w:val="InternetLink"/>
          </w:rPr>
          <w:t xml:space="preserve">7</w:t>
        </w:r>
      </w:hyperlink>
      <w:r>
        <w:t xml:space="preserve">.</w:t>
      </w:r>
      <w:r>
        <w:t xml:space="preserve"> </w:t>
      </w:r>
    </w:p>
    <w:p>
      <w:pPr>
        <w:pStyle w:val="TextBody"/>
      </w:pPr>
      <w:r>
        <w:t xml:space="preserve">There are four initial microstates and four final microstates.</w:t>
      </w:r>
      <w:r>
        <w:br/>
      </w:r>
      <m:oMath>
        <m:r>
          <m:rPr>
            <m:nor/>
            <m:sty m:val="p"/>
          </m:rPr>
          <m:t>Δ</m:t>
        </m:r>
        <m:r>
          <m:t>S</m:t>
        </m:r>
        <m:r>
          <m:rPr>
            <m:sty m:val="p"/>
          </m:rPr>
          <m:t>=</m:t>
        </m:r>
        <m:r>
          <m:t>k</m:t>
        </m:r>
        <m:r>
          <m:t> </m:t>
        </m:r>
        <m:r>
          <m:rPr>
            <m:nor/>
            <m:sty m:val="p"/>
          </m:rPr>
          <m:t>ln</m:t>
        </m:r>
        <m:r>
          <m:t> </m:t>
        </m:r>
        <m:f>
          <m:fPr>
            <m:type m:val="bar"/>
          </m:fPr>
          <m:num>
            <m:sSub>
              <m:e>
                <m:r>
                  <m:t>W</m:t>
                </m:r>
              </m:e>
              <m:sub>
                <m:r>
                  <m:rPr>
                    <m:nor/>
                    <m:sty m:val="p"/>
                  </m:rPr>
                  <m:t>f</m:t>
                </m:r>
              </m:sub>
            </m:sSub>
          </m:num>
          <m:den>
            <m:sSub>
              <m:e>
                <m:r>
                  <m:t>W</m:t>
                </m:r>
              </m:e>
              <m:sub>
                <m:r>
                  <m:rPr>
                    <m:nor/>
                    <m:sty m:val="p"/>
                  </m:rPr>
                  <m:t>i</m:t>
                </m:r>
              </m:sub>
            </m:sSub>
          </m:den>
        </m:f>
        <m:r>
          <m:t> </m:t>
        </m:r>
        <m:r>
          <m:rPr>
            <m:sty m:val="p"/>
          </m:rPr>
          <m:t>=</m:t>
        </m:r>
        <m:r>
          <m:t>1.38</m:t>
        </m:r>
        <m:r>
          <m:t> </m:t>
        </m:r>
        <m:r>
          <m:rPr>
            <m:sty m:val="p"/>
          </m:rPr>
          <m:t>×</m:t>
        </m:r>
        <m:r>
          <m:t> </m:t>
        </m:r>
        <m:sSup>
          <m:e>
            <m:r>
              <m:rPr>
                <m:nor/>
                <m:sty m:val="p"/>
              </m:rPr>
              <m:t>10</m:t>
            </m:r>
          </m:e>
          <m:sup>
            <m:r>
              <m:rPr>
                <m:sty m:val="p"/>
              </m:rPr>
              <m:t>−</m:t>
            </m:r>
            <m:r>
              <m:t>23</m:t>
            </m:r>
          </m:sup>
        </m:sSup>
        <m:r>
          <m:t> </m:t>
        </m:r>
        <m:r>
          <m:rPr>
            <m:nor/>
            <m:sty m:val="p"/>
          </m:rPr>
          <m:t>J/K</m:t>
        </m:r>
        <m:r>
          <m:t> </m:t>
        </m:r>
        <m:r>
          <m:rPr>
            <m:sty m:val="p"/>
          </m:rPr>
          <m:t>×</m:t>
        </m:r>
        <m:r>
          <m:t> </m:t>
        </m:r>
        <m:r>
          <m:rPr>
            <m:nor/>
            <m:sty m:val="p"/>
          </m:rPr>
          <m:t>ln</m:t>
        </m:r>
        <m:r>
          <m:t> </m:t>
        </m:r>
        <m:f>
          <m:fPr>
            <m:type m:val="bar"/>
          </m:fPr>
          <m:num>
            <m:r>
              <m:t>4</m:t>
            </m:r>
          </m:num>
          <m:den>
            <m:r>
              <m:t>4</m:t>
            </m:r>
          </m:den>
        </m:f>
        <m:r>
          <m:t> </m:t>
        </m:r>
        <m:r>
          <m:rPr>
            <m:sty m:val="p"/>
          </m:rPr>
          <m:t>=</m:t>
        </m:r>
        <m:r>
          <m:t>0</m:t>
        </m:r>
      </m:oMath>
    </w:p>
    <w:bookmarkEnd w:id="27"/>
    <w:bookmarkStart w:id="29" w:name="fs-idm72753056-solution"/>
    <w:p>
      <w:pPr>
        <w:pStyle w:val="TextBody"/>
      </w:pPr>
      <w:hyperlink r:id="rId28">
        <w:r>
          <w:rPr>
            <w:rStyle w:val="InternetLink"/>
          </w:rPr>
          <w:t xml:space="preserve">9</w:t>
        </w:r>
      </w:hyperlink>
      <w:r>
        <w:t xml:space="preserve">.</w:t>
      </w:r>
      <w:r>
        <w:t xml:space="preserve"> </w:t>
      </w:r>
    </w:p>
    <w:p>
      <w:pPr>
        <w:pStyle w:val="TextBody"/>
      </w:pPr>
      <w:r>
        <w:t xml:space="preserve">The probability for all the particles to be on one side is</w:t>
      </w:r>
      <w:r>
        <w:t xml:space="preserve"> </w:t>
      </w:r>
      <m:oMath>
        <m:f>
          <m:fPr>
            <m:type m:val="bar"/>
          </m:fPr>
          <m:num>
            <m:r>
              <m:t>1</m:t>
            </m:r>
          </m:num>
          <m:den>
            <m:r>
              <m:t>32</m:t>
            </m:r>
          </m:den>
        </m:f>
        <m:r>
          <m:rPr>
            <m:sty m:val="p"/>
          </m:rPr>
          <m:t>.</m:t>
        </m:r>
      </m:oMath>
      <w:r>
        <w:t xml:space="preserve"> </w:t>
      </w:r>
      <w:r>
        <w:t xml:space="preserve">This probability is noticeably lower than the</w:t>
      </w:r>
      <w:r>
        <w:t xml:space="preserve"> </w:t>
      </w:r>
      <m:oMath>
        <m:f>
          <m:fPr>
            <m:type m:val="bar"/>
          </m:fPr>
          <m:num>
            <m:r>
              <m:t>1</m:t>
            </m:r>
          </m:num>
          <m:den>
            <m:r>
              <m:t>8</m:t>
            </m:r>
          </m:den>
        </m:f>
      </m:oMath>
      <w:r>
        <w:t xml:space="preserve"> </w:t>
      </w:r>
      <w:r>
        <w:t xml:space="preserve">result for the four-particle system. The conclusion we can make is that the probability for all the particles to stay in only one part of the system will decrease rapidly as the number of particles increases, and, for instance, the probability for all molecules of gas to gather in only one side of a room at room temperature and pressure is negligible since the number of gas molecules in the room is very large.</w:t>
      </w:r>
    </w:p>
    <w:bookmarkEnd w:id="29"/>
    <w:bookmarkStart w:id="31" w:name="fs-idm18362192-solution"/>
    <w:p>
      <w:pPr>
        <w:pStyle w:val="TextBody"/>
      </w:pPr>
      <w:hyperlink r:id="rId30">
        <w:r>
          <w:rPr>
            <w:rStyle w:val="InternetLink"/>
          </w:rPr>
          <w:t xml:space="preserve">11</w:t>
        </w:r>
      </w:hyperlink>
      <w:r>
        <w:t xml:space="preserve">.</w:t>
      </w:r>
      <w:r>
        <w:t xml:space="preserve"> </w:t>
      </w:r>
    </w:p>
    <w:p>
      <w:pPr>
        <w:pStyle w:val="TextBody"/>
      </w:pPr>
      <w:r>
        <w:t xml:space="preserve">There is only one initial state. For the final state, the energy can be contained in pairs A-C, A-D, B-C, or B-D. Thus, there are four final possible states.</w:t>
      </w:r>
      <w:r>
        <w:br/>
      </w:r>
      <w:r>
        <w:t xml:space="preserve"> </w:t>
      </w:r>
      <m:oMath>
        <m:r>
          <m:rPr>
            <m:nor/>
            <m:sty m:val="p"/>
          </m:rPr>
          <m:t>Δ</m:t>
        </m:r>
        <m:r>
          <m:t>S</m:t>
        </m:r>
        <m:r>
          <m:rPr>
            <m:sty m:val="p"/>
          </m:rPr>
          <m:t>=</m:t>
        </m:r>
        <m:r>
          <m:t>k</m:t>
        </m:r>
        <m:r>
          <m:t> </m:t>
        </m:r>
        <m:r>
          <m:rPr>
            <m:nor/>
            <m:sty m:val="p"/>
          </m:rPr>
          <m:t>ln</m:t>
        </m:r>
        <m:r>
          <m:t> </m:t>
        </m:r>
        <m:d>
          <m:dPr>
            <m:begChr m:val="("/>
            <m:endChr m:val=")"/>
            <m:sepChr m:val=""/>
            <m:grow/>
          </m:dPr>
          <m:e>
            <m:f>
              <m:fPr>
                <m:type m:val="bar"/>
              </m:fPr>
              <m:num>
                <m:sSub>
                  <m:e>
                    <m:r>
                      <m:t>W</m:t>
                    </m:r>
                  </m:e>
                  <m:sub>
                    <m:r>
                      <m:rPr>
                        <m:nor/>
                        <m:sty m:val="p"/>
                      </m:rPr>
                      <m:t>f</m:t>
                    </m:r>
                  </m:sub>
                </m:sSub>
              </m:num>
              <m:den>
                <m:sSub>
                  <m:e>
                    <m:r>
                      <m:t>W</m:t>
                    </m:r>
                  </m:e>
                  <m:sub>
                    <m:r>
                      <m:rPr>
                        <m:nor/>
                        <m:sty m:val="p"/>
                      </m:rPr>
                      <m:t>i</m:t>
                    </m:r>
                  </m:sub>
                </m:sSub>
              </m:den>
            </m:f>
          </m:e>
        </m:d>
        <m:r>
          <m:rPr>
            <m:sty m:val="p"/>
          </m:rPr>
          <m:t>=</m:t>
        </m:r>
        <m:r>
          <m:t>1.38</m:t>
        </m:r>
        <m:r>
          <m:t> </m:t>
        </m:r>
        <m:r>
          <m:rPr>
            <m:sty m:val="p"/>
          </m:rPr>
          <m:t>×</m:t>
        </m:r>
        <m:r>
          <m:t> </m:t>
        </m:r>
        <m:sSup>
          <m:e>
            <m:r>
              <m:t>10</m:t>
            </m:r>
          </m:e>
          <m:sup>
            <m:r>
              <m:rPr>
                <m:sty m:val="p"/>
              </m:rPr>
              <m:t>−</m:t>
            </m:r>
            <m:r>
              <m:t>23</m:t>
            </m:r>
          </m:sup>
        </m:sSup>
        <m:r>
          <m:t> </m:t>
        </m:r>
        <m:r>
          <m:rPr>
            <m:nor/>
            <m:sty m:val="p"/>
          </m:rPr>
          <m:t>J/K</m:t>
        </m:r>
        <m:r>
          <m:t> </m:t>
        </m:r>
        <m:r>
          <m:rPr>
            <m:sty m:val="p"/>
          </m:rPr>
          <m:t>×</m:t>
        </m:r>
        <m:r>
          <m:t> </m:t>
        </m:r>
        <m:r>
          <m:rPr>
            <m:nor/>
            <m:sty m:val="p"/>
          </m:rPr>
          <m:t>ln</m:t>
        </m:r>
        <m:r>
          <m:t> </m:t>
        </m:r>
        <m:d>
          <m:dPr>
            <m:begChr m:val="("/>
            <m:endChr m:val=")"/>
            <m:sepChr m:val=""/>
            <m:grow/>
          </m:dPr>
          <m:e>
            <m:f>
              <m:fPr>
                <m:type m:val="bar"/>
              </m:fPr>
              <m:num>
                <m:r>
                  <m:t>4</m:t>
                </m:r>
              </m:num>
              <m:den>
                <m:r>
                  <m:t>1</m:t>
                </m:r>
              </m:den>
            </m:f>
          </m:e>
        </m:d>
        <m:r>
          <m:rPr>
            <m:sty m:val="p"/>
          </m:rPr>
          <m:t>=</m:t>
        </m:r>
        <m:r>
          <m:t>1.91</m:t>
        </m:r>
        <m:r>
          <m:t> </m:t>
        </m:r>
        <m:r>
          <m:rPr>
            <m:sty m:val="p"/>
          </m:rPr>
          <m:t>×</m:t>
        </m:r>
        <m:r>
          <m:t> </m:t>
        </m:r>
        <m:sSup>
          <m:e>
            <m:r>
              <m:t>10</m:t>
            </m:r>
          </m:e>
          <m:sup>
            <m:r>
              <m:rPr>
                <m:sty m:val="p"/>
              </m:rPr>
              <m:t>−</m:t>
            </m:r>
            <m:r>
              <m:t>23</m:t>
            </m:r>
          </m:sup>
        </m:sSup>
        <m:r>
          <m:t> </m:t>
        </m:r>
        <m:r>
          <m:rPr>
            <m:nor/>
            <m:sty m:val="p"/>
          </m:rPr>
          <m:t>J/K</m:t>
        </m:r>
      </m:oMath>
    </w:p>
    <w:bookmarkEnd w:id="31"/>
    <w:bookmarkStart w:id="33" w:name="fs-idm215000480-solution"/>
    <w:p>
      <w:pPr>
        <w:pStyle w:val="TextBody"/>
      </w:pPr>
      <w:hyperlink r:id="rId32">
        <w:r>
          <w:rPr>
            <w:rStyle w:val="InternetLink"/>
          </w:rPr>
          <w:t xml:space="preserve">13</w:t>
        </w:r>
      </w:hyperlink>
      <w:r>
        <w:t xml:space="preserve">.</w:t>
      </w:r>
      <w:r>
        <w:t xml:space="preserve"> </w:t>
      </w:r>
    </w:p>
    <w:p>
      <w:pPr>
        <w:pStyle w:val="TextBody"/>
      </w:pPr>
      <w:r>
        <w:t xml:space="preserve">The masses of these molecules would suggest the opposite trend in their entropies. The observed trend is a result of the more significant variation of entropy with a physical state. At room temperature, I</w:t>
      </w:r>
      <w:r>
        <w:rPr>
          <w:vertAlign w:val="subscript"/>
        </w:rPr>
        <w:t xml:space="preserve">2</w:t>
      </w:r>
      <w:r>
        <w:t xml:space="preserve"> </w:t>
      </w:r>
      <w:r>
        <w:t xml:space="preserve">is a solid, Br</w:t>
      </w:r>
      <w:r>
        <w:rPr>
          <w:vertAlign w:val="subscript"/>
        </w:rPr>
        <w:t xml:space="preserve">2</w:t>
      </w:r>
      <w:r>
        <w:t xml:space="preserve"> </w:t>
      </w:r>
      <w:r>
        <w:t xml:space="preserve">is a liquid, and Cl</w:t>
      </w:r>
      <w:r>
        <w:rPr>
          <w:vertAlign w:val="subscript"/>
        </w:rPr>
        <w:t xml:space="preserve">2</w:t>
      </w:r>
      <w:r>
        <w:t xml:space="preserve"> </w:t>
      </w:r>
      <w:r>
        <w:t xml:space="preserve">is a gas.</w:t>
      </w:r>
    </w:p>
    <w:bookmarkEnd w:id="33"/>
    <w:bookmarkStart w:id="35" w:name="fs-idm136809856-solution"/>
    <w:p>
      <w:pPr>
        <w:pStyle w:val="TextBody"/>
      </w:pPr>
      <w:hyperlink r:id="rId34">
        <w:r>
          <w:rPr>
            <w:rStyle w:val="InternetLink"/>
          </w:rPr>
          <w:t xml:space="preserve">15</w:t>
        </w:r>
      </w:hyperlink>
      <w:r>
        <w:t xml:space="preserve">.</w:t>
      </w:r>
      <w:r>
        <w:t xml:space="preserve"> </w:t>
      </w:r>
    </w:p>
    <w:p>
      <w:pPr>
        <w:pStyle w:val="TextBody"/>
      </w:pPr>
      <w:r>
        <w:t xml:space="preserve">(a) C</w:t>
      </w:r>
      <w:r>
        <w:rPr>
          <w:vertAlign w:val="subscript"/>
        </w:rPr>
        <w:t xml:space="preserve">3</w:t>
      </w:r>
      <w:r>
        <w:t xml:space="preserve">H</w:t>
      </w:r>
      <w:r>
        <w:rPr>
          <w:vertAlign w:val="subscript"/>
        </w:rPr>
        <w:t xml:space="preserve">7</w:t>
      </w:r>
      <w:r>
        <w:t xml:space="preserve">OH(</w:t>
      </w:r>
      <w:r>
        <w:rPr>
          <w:iCs/>
          <w:i/>
        </w:rPr>
        <w:t xml:space="preserve">l</w:t>
      </w:r>
      <w:r>
        <w:t xml:space="preserve">) as it is a larger molecule (more complex and more massive), and so more microstates describing its motions are available at any given temperature. (b) C</w:t>
      </w:r>
      <w:r>
        <w:rPr>
          <w:vertAlign w:val="subscript"/>
        </w:rPr>
        <w:t xml:space="preserve">2</w:t>
      </w:r>
      <w:r>
        <w:t xml:space="preserve">H</w:t>
      </w:r>
      <w:r>
        <w:rPr>
          <w:vertAlign w:val="subscript"/>
        </w:rPr>
        <w:t xml:space="preserve">5</w:t>
      </w:r>
      <w:r>
        <w:t xml:space="preserve">OH(</w:t>
      </w:r>
      <w:r>
        <w:rPr>
          <w:iCs/>
          <w:i/>
        </w:rPr>
        <w:t xml:space="preserve">g</w:t>
      </w:r>
      <w:r>
        <w:t xml:space="preserve">) as it is in the gaseous state. (c) 2H(</w:t>
      </w:r>
      <w:r>
        <w:rPr>
          <w:iCs/>
          <w:i/>
        </w:rPr>
        <w:t xml:space="preserve">g</w:t>
      </w:r>
      <w:r>
        <w:t xml:space="preserve">), since entropy is an extensive property, and so two H atoms (or two moles of H atoms) possess twice as much entropy as one atom (or one mole of atoms).</w:t>
      </w:r>
    </w:p>
    <w:bookmarkEnd w:id="35"/>
    <w:bookmarkStart w:id="37" w:name="fs-idm203140096-solution"/>
    <w:p>
      <w:pPr>
        <w:pStyle w:val="TextBody"/>
      </w:pPr>
      <w:hyperlink r:id="rId36">
        <w:r>
          <w:rPr>
            <w:rStyle w:val="InternetLink"/>
          </w:rPr>
          <w:t xml:space="preserve">17</w:t>
        </w:r>
      </w:hyperlink>
      <w:r>
        <w:t xml:space="preserve">.</w:t>
      </w:r>
      <w:r>
        <w:t xml:space="preserve"> </w:t>
      </w:r>
    </w:p>
    <w:p>
      <w:pPr>
        <w:pStyle w:val="TextBody"/>
      </w:pPr>
      <w:r>
        <w:t xml:space="preserve">(a) Negative. The relatively ordered solid precipitating decreases the number of mobile ions in solution. (b) Negative. There is a net loss of three moles of gas from reactants to products. (c) Positive. There is a net increase of seven moles of gas from reactants to products.</w:t>
      </w:r>
    </w:p>
    <w:bookmarkEnd w:id="37"/>
    <w:bookmarkStart w:id="39" w:name="fs-idp19392560-solution"/>
    <w:p>
      <w:pPr>
        <w:pStyle w:val="TextBody"/>
      </w:pPr>
      <w:hyperlink r:id="rId38">
        <w:r>
          <w:rPr>
            <w:rStyle w:val="InternetLink"/>
          </w:rPr>
          <w:t xml:space="preserve">19</w:t>
        </w:r>
      </w:hyperlink>
      <w:r>
        <w:t xml:space="preserve">.</w:t>
      </w:r>
      <w:r>
        <w:t xml:space="preserve"> </w:t>
      </w:r>
    </w:p>
    <w:p>
      <w:pPr>
        <w:pStyle w:val="TextBody"/>
      </w:pPr>
      <m:oMath>
        <m:sSub>
          <m:e>
            <m:r>
              <m:rPr>
                <m:nor/>
                <m:sty m:val="p"/>
              </m:rPr>
              <m:t>C</m:t>
            </m:r>
          </m:e>
          <m:sub>
            <m:r>
              <m:t>6</m:t>
            </m:r>
          </m:sub>
        </m:sSub>
        <m:sSub>
          <m:e>
            <m:r>
              <m:rPr>
                <m:nor/>
                <m:sty m:val="p"/>
              </m:rPr>
              <m:t>H</m:t>
            </m:r>
          </m:e>
          <m:sub>
            <m:r>
              <m:t>6</m:t>
            </m:r>
          </m:sub>
        </m:sSub>
        <m:d>
          <m:dPr>
            <m:begChr m:val="("/>
            <m:endChr m:val=")"/>
            <m:sepChr m:val=""/>
            <m:grow/>
          </m:dPr>
          <m:e>
            <m:r>
              <m:t>l</m:t>
            </m:r>
          </m:e>
        </m:d>
        <m:r>
          <m:rPr>
            <m:sty m:val="p"/>
          </m:rPr>
          <m:t>+</m:t>
        </m:r>
        <m:r>
          <m:t>7.5</m:t>
        </m:r>
        <m:sSub>
          <m:e>
            <m:r>
              <m:rPr>
                <m:nor/>
                <m:sty m:val="p"/>
              </m:rPr>
              <m:t>O</m:t>
            </m:r>
          </m:e>
          <m:sub>
            <m:r>
              <m:t>2</m:t>
            </m:r>
          </m:sub>
        </m:sSub>
        <m:d>
          <m:dPr>
            <m:begChr m:val="("/>
            <m:endChr m:val=")"/>
            <m:sepChr m:val=""/>
            <m:grow/>
          </m:dPr>
          <m:e>
            <m:r>
              <m:t>g</m:t>
            </m:r>
          </m:e>
        </m:d>
        <m:r>
          <m:t> </m:t>
        </m:r>
        <m:r>
          <m:rPr>
            <m:sty m:val="p"/>
          </m:rPr>
          <m:t>→</m:t>
        </m:r>
        <m:sSub>
          <m:e>
            <m:r>
              <m:rPr>
                <m:nor/>
                <m:sty m:val="p"/>
              </m:rPr>
              <m:t>3H</m:t>
            </m:r>
          </m:e>
          <m:sub>
            <m:r>
              <m:t>2</m:t>
            </m:r>
          </m:sub>
        </m:sSub>
        <m:r>
          <m:rPr>
            <m:nor/>
            <m:sty m:val="p"/>
          </m:rPr>
          <m:t>O(</m:t>
        </m:r>
        <m:r>
          <m:t>g</m:t>
        </m:r>
        <m:r>
          <m:rPr>
            <m:sty m:val="p"/>
          </m:rPr>
          <m:t>)</m:t>
        </m:r>
        <m:r>
          <m:rPr>
            <m:sty m:val="p"/>
          </m:rPr>
          <m:t>+</m:t>
        </m:r>
        <m:sSub>
          <m:e>
            <m:r>
              <m:rPr>
                <m:nor/>
                <m:sty m:val="p"/>
              </m:rPr>
              <m:t>6CO</m:t>
            </m:r>
          </m:e>
          <m:sub>
            <m:r>
              <m:t>2</m:t>
            </m:r>
          </m:sub>
        </m:sSub>
        <m:d>
          <m:dPr>
            <m:begChr m:val="("/>
            <m:endChr m:val=")"/>
            <m:sepChr m:val=""/>
            <m:grow/>
          </m:dPr>
          <m:e>
            <m:r>
              <m:t>g</m:t>
            </m:r>
          </m:e>
        </m:d>
      </m:oMath>
      <w:r>
        <w:br/>
      </w:r>
      <w:r>
        <w:t xml:space="preserve"> </w:t>
      </w:r>
      <w:r>
        <w:t xml:space="preserve">There are 7.5 moles of gas initially, and 3 + 6 = 9 moles of gas in the end. Therefore, it is likely that the entropy increases as a result of this reaction, and Δ</w:t>
      </w:r>
      <w:r>
        <w:rPr>
          <w:iCs/>
          <w:i/>
        </w:rPr>
        <w:t xml:space="preserve">S</w:t>
      </w:r>
      <w:r>
        <w:t xml:space="preserve"> </w:t>
      </w:r>
      <w:r>
        <w:t xml:space="preserve">is positive.</w:t>
      </w:r>
    </w:p>
    <w:bookmarkEnd w:id="39"/>
    <w:bookmarkStart w:id="41" w:name="fs-idp33735696-solution"/>
    <w:p>
      <w:pPr>
        <w:pStyle w:val="TextBody"/>
      </w:pPr>
      <w:hyperlink r:id="rId40">
        <w:r>
          <w:rPr>
            <w:rStyle w:val="InternetLink"/>
          </w:rPr>
          <w:t xml:space="preserve">21</w:t>
        </w:r>
      </w:hyperlink>
      <w:r>
        <w:t xml:space="preserve">.</w:t>
      </w:r>
      <w:r>
        <w:t xml:space="preserve"> </w:t>
      </w:r>
    </w:p>
    <w:p>
      <w:pPr>
        <w:pStyle w:val="TextBody"/>
      </w:pPr>
      <w:r>
        <w:t xml:space="preserve">(a) 107 J/K; (b) −86.7 J/K; (c) 133.2 J/K; (d) 118.8 J/K; (e) −326.6 J/K; (f) −171.9 J/K; (g) −7.2 J/K</w:t>
      </w:r>
    </w:p>
    <w:bookmarkEnd w:id="41"/>
    <w:bookmarkStart w:id="43" w:name="fs-idp170448352-solution"/>
    <w:p>
      <w:pPr>
        <w:pStyle w:val="TextBody"/>
      </w:pPr>
      <w:hyperlink r:id="rId42">
        <w:r>
          <w:rPr>
            <w:rStyle w:val="InternetLink"/>
          </w:rPr>
          <w:t xml:space="preserve">23</w:t>
        </w:r>
      </w:hyperlink>
      <w:r>
        <w:t xml:space="preserve">.</w:t>
      </w:r>
      <w:r>
        <w:t xml:space="preserve"> </w:t>
      </w:r>
    </w:p>
    <w:p>
      <w:pPr>
        <w:pStyle w:val="TextBody"/>
      </w:pPr>
      <w:r>
        <w:t xml:space="preserve">100.3 J/K</w:t>
      </w:r>
    </w:p>
    <w:bookmarkEnd w:id="43"/>
    <w:bookmarkStart w:id="45" w:name="fs-idp175070256-solution"/>
    <w:p>
      <w:pPr>
        <w:pStyle w:val="TextBody"/>
      </w:pPr>
      <w:hyperlink r:id="rId44">
        <w:r>
          <w:rPr>
            <w:rStyle w:val="InternetLink"/>
          </w:rPr>
          <w:t xml:space="preserve">25</w:t>
        </w:r>
      </w:hyperlink>
      <w:r>
        <w:t xml:space="preserve">.</w:t>
      </w:r>
      <w:r>
        <w:t xml:space="preserve"> </w:t>
      </w:r>
    </w:p>
    <w:p>
      <w:pPr>
        <w:pStyle w:val="TextBody"/>
      </w:pPr>
      <w:r>
        <w:t xml:space="preserve">(a) −198.1 J/K; (b) −348.9 J/K</w:t>
      </w:r>
    </w:p>
    <w:bookmarkEnd w:id="45"/>
    <w:bookmarkStart w:id="47" w:name="fs-idp194136688-solution"/>
    <w:p>
      <w:pPr>
        <w:pStyle w:val="TextBody"/>
      </w:pPr>
      <w:hyperlink r:id="rId46">
        <w:r>
          <w:rPr>
            <w:rStyle w:val="InternetLink"/>
          </w:rPr>
          <w:t xml:space="preserve">27</w:t>
        </w:r>
      </w:hyperlink>
      <w:r>
        <w:t xml:space="preserve">.</w:t>
      </w:r>
      <w:r>
        <w:t xml:space="preserve"> </w:t>
      </w:r>
    </w:p>
    <w:p>
      <w:pPr>
        <w:pStyle w:val="TextBody"/>
      </w:pPr>
      <w:r>
        <w:t xml:space="preserve">As Δ</w:t>
      </w:r>
      <w:r>
        <w:rPr>
          <w:iCs/>
          <w:i/>
        </w:rPr>
        <w:t xml:space="preserve">S</w:t>
      </w:r>
      <w:r>
        <w:rPr>
          <w:vertAlign w:val="subscript"/>
        </w:rPr>
        <w:t xml:space="preserve">univ</w:t>
      </w:r>
      <w:r>
        <w:t xml:space="preserve"> </w:t>
      </w:r>
      <w:r>
        <w:t xml:space="preserve">&lt; 0 at each of these temperatures, melting is not spontaneous at either of them. The given values for entropy and enthalpy are for NaCl at 298 K. It is assumed that these do not change significantly at the higher temperatures used in the problem.</w:t>
      </w:r>
    </w:p>
    <w:bookmarkEnd w:id="47"/>
    <w:bookmarkStart w:id="49" w:name="fs-idp127896592-solution"/>
    <w:p>
      <w:pPr>
        <w:pStyle w:val="TextBody"/>
      </w:pPr>
      <w:hyperlink r:id="rId48">
        <w:r>
          <w:rPr>
            <w:rStyle w:val="InternetLink"/>
          </w:rPr>
          <w:t xml:space="preserve">29</w:t>
        </w:r>
      </w:hyperlink>
      <w:r>
        <w:t xml:space="preserve">.</w:t>
      </w:r>
      <w:r>
        <w:t xml:space="preserve"> </w:t>
      </w:r>
    </w:p>
    <w:p>
      <w:pPr>
        <w:pStyle w:val="TextBody"/>
      </w:pPr>
      <w:r>
        <w:t xml:space="preserve">(a) 2.86 J/K; (b) 24.8 J/K; (c) −113.2 J/K; (d) −24.7 J/K; (e) 15.5 J/K; (f) 290.0 J/K</w:t>
      </w:r>
    </w:p>
    <w:bookmarkEnd w:id="49"/>
    <w:bookmarkStart w:id="51" w:name="fs-idm203151232-solution"/>
    <w:p>
      <w:pPr>
        <w:pStyle w:val="TextBody"/>
      </w:pPr>
      <w:hyperlink r:id="rId50">
        <w:r>
          <w:rPr>
            <w:rStyle w:val="InternetLink"/>
          </w:rPr>
          <w:t xml:space="preserve">31</w:t>
        </w:r>
      </w:hyperlink>
      <w:r>
        <w:t xml:space="preserve">.</w:t>
      </w:r>
      <w:r>
        <w:t xml:space="preserve"> </w:t>
      </w:r>
    </w:p>
    <w:p>
      <w:pPr>
        <w:pStyle w:val="TextBody"/>
      </w:pPr>
      <w:r>
        <w:t xml:space="preserve">The reaction is nonspontaneous at room temperature.</w:t>
      </w:r>
      <w:r>
        <w:br/>
      </w:r>
      <w:r>
        <w:t xml:space="preserve"> </w:t>
      </w:r>
      <w:r>
        <w:t xml:space="preserve">Above 400 K, Δ</w:t>
      </w:r>
      <w:r>
        <w:rPr>
          <w:iCs/>
          <w:i/>
        </w:rPr>
        <w:t xml:space="preserve">G</w:t>
      </w:r>
      <w:r>
        <w:t xml:space="preserve"> </w:t>
      </w:r>
      <w:r>
        <w:t xml:space="preserve">will become negative, and the reaction will become spontaneous.</w:t>
      </w:r>
    </w:p>
    <w:bookmarkEnd w:id="51"/>
    <w:bookmarkStart w:id="53" w:name="fs-idm195989408-solution"/>
    <w:p>
      <w:pPr>
        <w:pStyle w:val="TextBody"/>
      </w:pPr>
      <w:hyperlink r:id="rId52">
        <w:r>
          <w:rPr>
            <w:rStyle w:val="InternetLink"/>
          </w:rPr>
          <w:t xml:space="preserve">33</w:t>
        </w:r>
      </w:hyperlink>
      <w:r>
        <w:t xml:space="preserve">.</w:t>
      </w:r>
      <w:r>
        <w:t xml:space="preserve"> </w:t>
      </w:r>
    </w:p>
    <w:p>
      <w:pPr>
        <w:pStyle w:val="TextBody"/>
      </w:pPr>
      <w:r>
        <w:t xml:space="preserve">(a) 465.1 kJ nonspontaneous; (b) −106.86 kJ spontaneous; (c) −291.9 kJ spontaneous; (d) −83.4 kJ spontaneous; (e) −406.7 kJ spontaneous; (f) −154.3 kJ spontaneous</w:t>
      </w:r>
    </w:p>
    <w:bookmarkEnd w:id="53"/>
    <w:bookmarkStart w:id="56" w:name="fs-idm260990256-solution"/>
    <w:p>
      <w:pPr>
        <w:pStyle w:val="TextBody"/>
      </w:pPr>
      <w:hyperlink r:id="rId54">
        <w:r>
          <w:rPr>
            <w:rStyle w:val="InternetLink"/>
          </w:rPr>
          <w:t xml:space="preserve">35</w:t>
        </w:r>
      </w:hyperlink>
      <w:r>
        <w:t xml:space="preserve">.</w:t>
      </w:r>
      <w:r>
        <w:t xml:space="preserve"> </w:t>
      </w:r>
    </w:p>
    <w:p>
      <w:pPr>
        <w:pStyle w:val="TextBody"/>
      </w:pPr>
      <w:r>
        <w:t xml:space="preserve">(a) The standard free energy of formation is –1124.3 kJ/mol. (b) The calculation agrees with the value in</w:t>
      </w:r>
      <w:r>
        <w:t xml:space="preserve"> </w:t>
      </w:r>
      <w:hyperlink r:id="rId55">
        <w:r>
          <w:rPr>
            <w:rStyle w:val="InternetLink"/>
          </w:rPr>
          <w:t xml:space="preserve">Appendix G</w:t>
        </w:r>
      </w:hyperlink>
      <w:r>
        <w:t xml:space="preserve"> </w:t>
      </w:r>
      <w:r>
        <w:t xml:space="preserve">because free energy is a state function (just like the enthalpy and entropy), so its change depends only on the initial and final states, not the path between them.</w:t>
      </w:r>
    </w:p>
    <w:bookmarkEnd w:id="56"/>
    <w:bookmarkStart w:id="58" w:name="fs-idm207879392-solution"/>
    <w:p>
      <w:pPr>
        <w:pStyle w:val="TextBody"/>
      </w:pPr>
      <w:hyperlink r:id="rId57">
        <w:r>
          <w:rPr>
            <w:rStyle w:val="InternetLink"/>
          </w:rPr>
          <w:t xml:space="preserve">37</w:t>
        </w:r>
      </w:hyperlink>
      <w:r>
        <w:t xml:space="preserve">.</w:t>
      </w:r>
      <w:r>
        <w:t xml:space="preserve"> </w:t>
      </w:r>
    </w:p>
    <w:p>
      <w:pPr>
        <w:pStyle w:val="TextBody"/>
      </w:pPr>
      <w:r>
        <w:t xml:space="preserve">(a) The reaction is nonspontaneous; (b) Above 566 °C the process is spontaneous.</w:t>
      </w:r>
    </w:p>
    <w:bookmarkEnd w:id="58"/>
    <w:bookmarkStart w:id="60" w:name="fs-idm21106912-solution"/>
    <w:p>
      <w:pPr>
        <w:pStyle w:val="TextBody"/>
      </w:pPr>
      <w:hyperlink r:id="rId59">
        <w:r>
          <w:rPr>
            <w:rStyle w:val="InternetLink"/>
          </w:rPr>
          <w:t xml:space="preserve">39</w:t>
        </w:r>
      </w:hyperlink>
      <w:r>
        <w:t xml:space="preserve">.</w:t>
      </w:r>
      <w:r>
        <w:t xml:space="preserve"> </w:t>
      </w:r>
    </w:p>
    <w:p>
      <w:pPr>
        <w:pStyle w:val="TextBody"/>
      </w:pPr>
      <w:r>
        <w:t xml:space="preserve">(a) 1.5</w:t>
      </w:r>
      <w:r>
        <w:t xml:space="preserve"> </w:t>
      </w:r>
      <m:oMath>
        <m:r>
          <m:rPr>
            <m:sty m:val="p"/>
          </m:rPr>
          <m:t>×</m:t>
        </m:r>
      </m:oMath>
      <w:r>
        <w:t xml:space="preserve"> </w:t>
      </w:r>
      <w:r>
        <w:t xml:space="preserve">10</w:t>
      </w:r>
      <w:r>
        <w:rPr>
          <w:vertAlign w:val="superscript"/>
        </w:rPr>
        <w:t xml:space="preserve">2</w:t>
      </w:r>
      <w:r>
        <w:t xml:space="preserve"> </w:t>
      </w:r>
      <w:r>
        <w:t xml:space="preserve">kJ; (b) −21.9 kJ; (c) −5.34 kJ; (d) −0.383 kJ; (e) 18 kJ; (f) 71 kJ</w:t>
      </w:r>
    </w:p>
    <w:bookmarkEnd w:id="60"/>
    <w:bookmarkStart w:id="62" w:name="fs-idm128725552-solution"/>
    <w:p>
      <w:pPr>
        <w:pStyle w:val="TextBody"/>
      </w:pPr>
      <w:hyperlink r:id="rId61">
        <w:r>
          <w:rPr>
            <w:rStyle w:val="InternetLink"/>
          </w:rPr>
          <w:t xml:space="preserve">41</w:t>
        </w:r>
      </w:hyperlink>
      <w:r>
        <w:t xml:space="preserve">.</w:t>
      </w:r>
      <w:r>
        <w:t xml:space="preserve"> </w:t>
      </w:r>
    </w:p>
    <w:p>
      <w:pPr>
        <w:pStyle w:val="TextBody"/>
      </w:pPr>
      <w:r>
        <w:t xml:space="preserve">(a)</w:t>
      </w:r>
      <w:r>
        <w:t xml:space="preserve"> </w:t>
      </w:r>
      <w:r>
        <w:rPr>
          <w:iCs/>
          <w:i/>
        </w:rPr>
        <w:t xml:space="preserve">K</w:t>
      </w:r>
      <w:r>
        <w:t xml:space="preserve"> </w:t>
      </w:r>
      <w:r>
        <w:t xml:space="preserve">= 41; (b)</w:t>
      </w:r>
      <w:r>
        <w:t xml:space="preserve"> </w:t>
      </w:r>
      <w:r>
        <w:rPr>
          <w:iCs/>
          <w:i/>
        </w:rPr>
        <w:t xml:space="preserve">K</w:t>
      </w:r>
      <w:r>
        <w:t xml:space="preserve"> </w:t>
      </w:r>
      <w:r>
        <w:t xml:space="preserve">= 0.053; (c)</w:t>
      </w:r>
      <w:r>
        <w:t xml:space="preserve"> </w:t>
      </w:r>
      <w:r>
        <w:rPr>
          <w:iCs/>
          <w:i/>
        </w:rPr>
        <w:t xml:space="preserve">K</w:t>
      </w:r>
      <w:r>
        <w:t xml:space="preserve"> </w:t>
      </w:r>
      <w:r>
        <w:t xml:space="preserve">= 6.9</w:t>
      </w:r>
      <w:r>
        <w:t xml:space="preserve"> </w:t>
      </w:r>
      <m:oMath>
        <m:r>
          <m:rPr>
            <m:sty m:val="p"/>
          </m:rPr>
          <m:t>×</m:t>
        </m:r>
      </m:oMath>
      <w:r>
        <w:t xml:space="preserve"> </w:t>
      </w:r>
      <w:r>
        <w:t xml:space="preserve">10</w:t>
      </w:r>
      <w:r>
        <w:rPr>
          <w:vertAlign w:val="superscript"/>
        </w:rPr>
        <w:t xml:space="preserve">13</w:t>
      </w:r>
      <w:r>
        <w:t xml:space="preserve">; (d)</w:t>
      </w:r>
      <w:r>
        <w:t xml:space="preserve"> </w:t>
      </w:r>
      <w:r>
        <w:rPr>
          <w:iCs/>
          <w:i/>
        </w:rPr>
        <w:t xml:space="preserve">K</w:t>
      </w:r>
      <w:r>
        <w:t xml:space="preserve"> </w:t>
      </w:r>
      <w:r>
        <w:t xml:space="preserve">= 1.9; (e)</w:t>
      </w:r>
      <w:r>
        <w:t xml:space="preserve"> </w:t>
      </w:r>
      <w:r>
        <w:rPr>
          <w:iCs/>
          <w:i/>
        </w:rPr>
        <w:t xml:space="preserve">K</w:t>
      </w:r>
      <w:r>
        <w:t xml:space="preserve"> </w:t>
      </w:r>
      <w:r>
        <w:t xml:space="preserve">= 0.04</w:t>
      </w:r>
    </w:p>
    <w:bookmarkEnd w:id="62"/>
    <w:bookmarkStart w:id="64" w:name="fs-idm182192304-solution"/>
    <w:p>
      <w:pPr>
        <w:pStyle w:val="TextBody"/>
      </w:pPr>
      <w:hyperlink r:id="rId63">
        <w:r>
          <w:rPr>
            <w:rStyle w:val="InternetLink"/>
          </w:rPr>
          <w:t xml:space="preserve">43</w:t>
        </w:r>
      </w:hyperlink>
      <w:r>
        <w:t xml:space="preserve">.</w:t>
      </w:r>
      <w:r>
        <w:t xml:space="preserve"> </w:t>
      </w:r>
    </w:p>
    <w:p>
      <w:pPr>
        <w:pStyle w:val="TextBody"/>
      </w:pPr>
      <w:r>
        <w:t xml:space="preserve">In each of the following, the value of Δ</w:t>
      </w:r>
      <w:r>
        <w:rPr>
          <w:iCs/>
          <w:i/>
        </w:rPr>
        <w:t xml:space="preserve">G</w:t>
      </w:r>
      <w:r>
        <w:t xml:space="preserve"> </w:t>
      </w:r>
      <w:r>
        <w:t xml:space="preserve">is not given at the temperature of the reaction. Therefore, we must calculate Δ</w:t>
      </w:r>
      <w:r>
        <w:rPr>
          <w:iCs/>
          <w:i/>
        </w:rPr>
        <w:t xml:space="preserve">G</w:t>
      </w:r>
      <w:r>
        <w:t xml:space="preserve"> </w:t>
      </w:r>
      <w:r>
        <w:t xml:space="preserve">from the values Δ</w:t>
      </w:r>
      <w:r>
        <w:rPr>
          <w:iCs/>
          <w:i/>
        </w:rPr>
        <w:t xml:space="preserve">H</w:t>
      </w:r>
      <w:r>
        <w:t xml:space="preserve">° and Δ</w:t>
      </w:r>
      <w:r>
        <w:rPr>
          <w:iCs/>
          <w:i/>
        </w:rPr>
        <w:t xml:space="preserve">S</w:t>
      </w:r>
      <w:r>
        <w:t xml:space="preserve"> </w:t>
      </w:r>
      <w:r>
        <w:t xml:space="preserve">and then calculate Δ</w:t>
      </w:r>
      <w:r>
        <w:rPr>
          <w:iCs/>
          <w:i/>
        </w:rPr>
        <w:t xml:space="preserve">G</w:t>
      </w:r>
      <w:r>
        <w:t xml:space="preserve"> </w:t>
      </w:r>
      <w:r>
        <w:t xml:space="preserve">from the relation Δ</w:t>
      </w:r>
      <w:r>
        <w:rPr>
          <w:iCs/>
          <w:i/>
        </w:rPr>
        <w:t xml:space="preserve">G</w:t>
      </w:r>
      <w:r>
        <w:t xml:space="preserve"> </w:t>
      </w:r>
      <w:r>
        <w:t xml:space="preserve">= Δ</w:t>
      </w:r>
      <w:r>
        <w:rPr>
          <w:iCs/>
          <w:i/>
        </w:rPr>
        <w:t xml:space="preserve">H</w:t>
      </w:r>
      <w:r>
        <w:t xml:space="preserve">° −</w:t>
      </w:r>
      <w:r>
        <w:t xml:space="preserve"> </w:t>
      </w:r>
      <w:r>
        <w:rPr>
          <w:iCs/>
          <w:i/>
        </w:rPr>
        <w:t xml:space="preserve">T</w:t>
      </w:r>
      <w:r>
        <w:t xml:space="preserve">Δ</w:t>
      </w:r>
      <w:r>
        <w:rPr>
          <w:iCs/>
          <w:i/>
        </w:rPr>
        <w:t xml:space="preserve">S</w:t>
      </w:r>
      <w:r>
        <w:t xml:space="preserve">°.</w:t>
      </w:r>
      <w:r>
        <w:t xml:space="preserve"> </w:t>
      </w:r>
      <w:r>
        <w:t xml:space="preserve">(a)</w:t>
      </w:r>
      <w:r>
        <w:t xml:space="preserve"> </w:t>
      </w:r>
      <w:r>
        <w:rPr>
          <w:iCs/>
          <w:i/>
        </w:rPr>
        <w:t xml:space="preserve">K</w:t>
      </w:r>
      <w:r>
        <w:t xml:space="preserve"> </w:t>
      </w:r>
      <w:r>
        <w:t xml:space="preserve">= 1.07 × 10</w:t>
      </w:r>
      <w:r>
        <w:rPr>
          <w:vertAlign w:val="superscript"/>
        </w:rPr>
        <w:t xml:space="preserve">−13</w:t>
      </w:r>
      <w:r>
        <w:t xml:space="preserve">;</w:t>
      </w:r>
      <w:r>
        <w:t xml:space="preserve"> </w:t>
      </w:r>
      <w:r>
        <w:t xml:space="preserve">(b)</w:t>
      </w:r>
      <w:r>
        <w:t xml:space="preserve"> </w:t>
      </w:r>
      <w:r>
        <w:rPr>
          <w:iCs/>
          <w:i/>
        </w:rPr>
        <w:t xml:space="preserve">K</w:t>
      </w:r>
      <w:r>
        <w:t xml:space="preserve"> </w:t>
      </w:r>
      <w:r>
        <w:t xml:space="preserve">= 2.51</w:t>
      </w:r>
      <w:r>
        <w:t xml:space="preserve"> </w:t>
      </w:r>
      <m:oMath>
        <m:r>
          <m:rPr>
            <m:sty m:val="p"/>
          </m:rPr>
          <m:t>×</m:t>
        </m:r>
      </m:oMath>
      <w:r>
        <w:t xml:space="preserve"> </w:t>
      </w:r>
      <w:r>
        <w:t xml:space="preserve">10</w:t>
      </w:r>
      <w:r>
        <w:rPr>
          <w:vertAlign w:val="superscript"/>
        </w:rPr>
        <w:t xml:space="preserve">−3</w:t>
      </w:r>
      <w:r>
        <w:t xml:space="preserve">;</w:t>
      </w:r>
      <w:r>
        <w:t xml:space="preserve"> </w:t>
      </w:r>
      <w:r>
        <w:t xml:space="preserve">(c)</w:t>
      </w:r>
      <w:r>
        <w:t xml:space="preserve"> </w:t>
      </w:r>
      <w:r>
        <w:rPr>
          <w:iCs/>
          <w:i/>
        </w:rPr>
        <w:t xml:space="preserve">K</w:t>
      </w:r>
      <w:r>
        <w:t xml:space="preserve"> </w:t>
      </w:r>
      <w:r>
        <w:t xml:space="preserve">= 2.73</w:t>
      </w:r>
      <w:r>
        <w:t xml:space="preserve"> </w:t>
      </w:r>
      <m:oMath>
        <m:r>
          <m:rPr>
            <m:sty m:val="p"/>
          </m:rPr>
          <m:t>×</m:t>
        </m:r>
      </m:oMath>
      <w:r>
        <w:t xml:space="preserve"> </w:t>
      </w:r>
      <w:r>
        <w:t xml:space="preserve">10</w:t>
      </w:r>
      <w:r>
        <w:rPr>
          <w:vertAlign w:val="superscript"/>
        </w:rPr>
        <w:t xml:space="preserve">4</w:t>
      </w:r>
      <w:r>
        <w:t xml:space="preserve">;</w:t>
      </w:r>
      <w:r>
        <w:t xml:space="preserve"> </w:t>
      </w:r>
      <w:r>
        <w:t xml:space="preserve">(d)</w:t>
      </w:r>
      <w:r>
        <w:t xml:space="preserve"> </w:t>
      </w:r>
      <w:r>
        <w:rPr>
          <w:iCs/>
          <w:i/>
        </w:rPr>
        <w:t xml:space="preserve">K</w:t>
      </w:r>
      <w:r>
        <w:t xml:space="preserve"> </w:t>
      </w:r>
      <w:r>
        <w:t xml:space="preserve">= 0.219;</w:t>
      </w:r>
      <w:r>
        <w:t xml:space="preserve"> </w:t>
      </w:r>
      <w:r>
        <w:t xml:space="preserve">(e)</w:t>
      </w:r>
      <w:r>
        <w:t xml:space="preserve"> </w:t>
      </w:r>
      <w:r>
        <w:rPr>
          <w:iCs/>
          <w:i/>
        </w:rPr>
        <w:t xml:space="preserve">K</w:t>
      </w:r>
      <w:r>
        <w:t xml:space="preserve"> </w:t>
      </w:r>
      <w:r>
        <w:t xml:space="preserve">= 16.1</w:t>
      </w:r>
    </w:p>
    <w:bookmarkEnd w:id="64"/>
    <w:bookmarkStart w:id="66" w:name="fs-idm104559776-solution"/>
    <w:p>
      <w:pPr>
        <w:pStyle w:val="TextBody"/>
      </w:pPr>
      <w:hyperlink r:id="rId65">
        <w:r>
          <w:rPr>
            <w:rStyle w:val="InternetLink"/>
          </w:rPr>
          <w:t xml:space="preserve">45</w:t>
        </w:r>
      </w:hyperlink>
      <w:r>
        <w:t xml:space="preserve">.</w:t>
      </w:r>
      <w:r>
        <w:t xml:space="preserve"> </w:t>
      </w:r>
    </w:p>
    <w:p>
      <w:pPr>
        <w:pStyle w:val="TextBody"/>
      </w:pPr>
      <w:r>
        <w:t xml:space="preserve">The standard free energy change is</w:t>
      </w:r>
      <w:r>
        <w:t xml:space="preserve"> </w:t>
      </w:r>
      <m:oMath>
        <m:r>
          <m:rPr>
            <m:nor/>
            <m:sty m:val="p"/>
          </m:rPr>
          <m:t>Δ</m:t>
        </m:r>
        <m:sSup>
          <m:e>
            <m:r>
              <m:t>G</m:t>
            </m:r>
          </m:e>
          <m:sup>
            <m:sSup>
              <m:e>
                <m:r>
                  <m:t>​</m:t>
                </m:r>
              </m:e>
              <m:sup>
                <m:r>
                  <m:rPr>
                    <m:sty m:val="p"/>
                  </m:rPr>
                  <m:t>∘</m:t>
                </m:r>
              </m:sup>
            </m:sSup>
          </m:sup>
        </m:sSup>
        <m:r>
          <m:rPr>
            <m:sty m:val="p"/>
          </m:rPr>
          <m:t>=</m:t>
        </m:r>
        <m:r>
          <m:rPr>
            <m:nor/>
            <m:sty m:val="p"/>
          </m:rPr>
          <m:t>−</m:t>
        </m:r>
        <m:r>
          <m:t>R</m:t>
        </m:r>
        <m:r>
          <m:t>T</m:t>
        </m:r>
        <m:r>
          <m:t> </m:t>
        </m:r>
        <m:r>
          <m:rPr>
            <m:nor/>
            <m:sty m:val="p"/>
          </m:rPr>
          <m:t>ln</m:t>
        </m:r>
        <m:r>
          <m:t> </m:t>
        </m:r>
        <m:r>
          <m:t>K</m:t>
        </m:r>
        <m:r>
          <m:rPr>
            <m:sty m:val="p"/>
          </m:rPr>
          <m:t>=</m:t>
        </m:r>
        <m:r>
          <m:rPr>
            <m:nor/>
            <m:sty m:val="p"/>
          </m:rPr>
          <m:t>4.84 kJ/mol</m:t>
        </m:r>
        <m:r>
          <m:rPr>
            <m:sty m:val="p"/>
          </m:rPr>
          <m:t>.</m:t>
        </m:r>
      </m:oMath>
      <w:r>
        <w:t xml:space="preserve"> </w:t>
      </w:r>
      <w:r>
        <w:t xml:space="preserve">When reactants and products are in their standard states (1 bar or 1 atm),</w:t>
      </w:r>
      <w:r>
        <w:t xml:space="preserve"> </w:t>
      </w:r>
      <w:r>
        <w:rPr>
          <w:iCs/>
          <w:i/>
        </w:rPr>
        <w:t xml:space="preserve">Q</w:t>
      </w:r>
      <w:r>
        <w:t xml:space="preserve"> </w:t>
      </w:r>
      <w:r>
        <w:t xml:space="preserve">= 1. As the reaction proceeds toward equilibrium, the reaction shifts left (the amount of products drops while the amount of reactants increases):</w:t>
      </w:r>
      <w:r>
        <w:t xml:space="preserve"> </w:t>
      </w:r>
      <w:r>
        <w:rPr>
          <w:iCs/>
          <w:i/>
        </w:rPr>
        <w:t xml:space="preserve">Q</w:t>
      </w:r>
      <w:r>
        <w:t xml:space="preserve"> </w:t>
      </w:r>
      <w:r>
        <w:t xml:space="preserve">&lt; 1, and</w:t>
      </w:r>
      <w:r>
        <w:t xml:space="preserve"> </w:t>
      </w:r>
      <m:oMath>
        <m:r>
          <m:rPr>
            <m:nor/>
            <m:sty m:val="p"/>
          </m:rPr>
          <m:t>Δ</m:t>
        </m:r>
        <m:r>
          <m:t>G</m:t>
        </m:r>
      </m:oMath>
      <w:r>
        <w:t xml:space="preserve"> </w:t>
      </w:r>
      <w:r>
        <w:t xml:space="preserve">becomes less positive as it approaches zero. At equilibrium,</w:t>
      </w:r>
      <w:r>
        <w:t xml:space="preserve"> </w:t>
      </w:r>
      <w:r>
        <w:rPr>
          <w:iCs/>
          <w:i/>
        </w:rPr>
        <w:t xml:space="preserve">Q</w:t>
      </w:r>
      <w:r>
        <w:t xml:space="preserve"> </w:t>
      </w:r>
      <w:r>
        <w:t xml:space="preserve">=</w:t>
      </w:r>
      <w:r>
        <w:t xml:space="preserve"> </w:t>
      </w:r>
      <w:r>
        <w:rPr>
          <w:iCs/>
          <w:i/>
        </w:rPr>
        <w:t xml:space="preserve">K</w:t>
      </w:r>
      <w:r>
        <w:t xml:space="preserve">, and Δ</w:t>
      </w:r>
      <w:r>
        <w:rPr>
          <w:iCs/>
          <w:i/>
        </w:rPr>
        <w:t xml:space="preserve">G</w:t>
      </w:r>
      <w:r>
        <w:t xml:space="preserve"> </w:t>
      </w:r>
      <w:r>
        <w:t xml:space="preserve">= 0.</w:t>
      </w:r>
    </w:p>
    <w:bookmarkEnd w:id="66"/>
    <w:bookmarkStart w:id="68" w:name="fs-idm217271728-solution"/>
    <w:p>
      <w:pPr>
        <w:pStyle w:val="TextBody"/>
      </w:pPr>
      <w:hyperlink r:id="rId67">
        <w:r>
          <w:rPr>
            <w:rStyle w:val="InternetLink"/>
          </w:rPr>
          <w:t xml:space="preserve">47</w:t>
        </w:r>
      </w:hyperlink>
      <w:r>
        <w:t xml:space="preserve">.</w:t>
      </w:r>
      <w:r>
        <w:t xml:space="preserve"> </w:t>
      </w:r>
    </w:p>
    <w:p>
      <w:pPr>
        <w:pStyle w:val="TextBody"/>
      </w:pPr>
      <w:r>
        <w:t xml:space="preserve">The reaction will be spontaneous at temperatures greater than 287 K.</w:t>
      </w:r>
    </w:p>
    <w:bookmarkEnd w:id="68"/>
    <w:bookmarkStart w:id="70" w:name="fs-idm113450896-solution"/>
    <w:p>
      <w:pPr>
        <w:pStyle w:val="TextBody"/>
      </w:pPr>
      <w:hyperlink r:id="rId69">
        <w:r>
          <w:rPr>
            <w:rStyle w:val="InternetLink"/>
          </w:rPr>
          <w:t xml:space="preserve">49</w:t>
        </w:r>
      </w:hyperlink>
      <w:r>
        <w:t xml:space="preserve">.</w:t>
      </w:r>
      <w:r>
        <w:t xml:space="preserve"> </w:t>
      </w:r>
    </w:p>
    <w:p>
      <w:pPr>
        <w:pStyle w:val="TextBody"/>
      </w:pPr>
      <w:r>
        <w:rPr>
          <w:iCs/>
          <w:i/>
        </w:rPr>
        <w:t xml:space="preserve">K</w:t>
      </w:r>
      <w:r>
        <w:t xml:space="preserve"> </w:t>
      </w:r>
      <w:r>
        <w:t xml:space="preserve">= 5.35</w:t>
      </w:r>
      <w:r>
        <w:t xml:space="preserve"> </w:t>
      </w:r>
      <m:oMath>
        <m:r>
          <m:rPr>
            <m:sty m:val="p"/>
          </m:rPr>
          <m:t>×</m:t>
        </m:r>
      </m:oMath>
      <w:r>
        <w:t xml:space="preserve"> </w:t>
      </w:r>
      <w:r>
        <w:t xml:space="preserve">10</w:t>
      </w:r>
      <w:r>
        <w:rPr>
          <w:vertAlign w:val="superscript"/>
        </w:rPr>
        <w:t xml:space="preserve">15</w:t>
      </w:r>
      <w:r>
        <w:t xml:space="preserve">;</w:t>
      </w:r>
      <w:r>
        <w:t xml:space="preserve"> </w:t>
      </w:r>
      <w:r>
        <w:t xml:space="preserve">The process is exothermic.</w:t>
      </w:r>
    </w:p>
    <w:bookmarkEnd w:id="70"/>
    <w:bookmarkStart w:id="72" w:name="fs-idm64731488-solution"/>
    <w:p>
      <w:pPr>
        <w:pStyle w:val="TextBody"/>
      </w:pPr>
      <w:hyperlink r:id="rId71">
        <w:r>
          <w:rPr>
            <w:rStyle w:val="InternetLink"/>
          </w:rPr>
          <w:t xml:space="preserve">51</w:t>
        </w:r>
      </w:hyperlink>
      <w:r>
        <w:t xml:space="preserve">.</w:t>
      </w:r>
      <w:r>
        <w:t xml:space="preserve"> </w:t>
      </w:r>
    </w:p>
    <w:p>
      <w:pPr>
        <w:pStyle w:val="TextBody"/>
      </w:pPr>
      <w:r>
        <w:t xml:space="preserve">1.0</w:t>
      </w:r>
      <w:r>
        <w:t xml:space="preserve"> </w:t>
      </w:r>
      <m:oMath>
        <m:r>
          <m:rPr>
            <m:sty m:val="p"/>
          </m:rPr>
          <m:t>×</m:t>
        </m:r>
      </m:oMath>
      <w:r>
        <w:t xml:space="preserve"> </w:t>
      </w:r>
      <w:r>
        <w:t xml:space="preserve">10</w:t>
      </w:r>
      <w:r>
        <w:rPr>
          <w:vertAlign w:val="superscript"/>
        </w:rPr>
        <w:t xml:space="preserve">−8</w:t>
      </w:r>
      <w:r>
        <w:t xml:space="preserve"> </w:t>
      </w:r>
      <w:r>
        <w:t xml:space="preserve">atm. This is the maximum pressure of the gases under the stated conditions.</w:t>
      </w:r>
    </w:p>
    <w:bookmarkEnd w:id="72"/>
    <w:bookmarkStart w:id="74" w:name="fs-idm203633872-solution"/>
    <w:p>
      <w:pPr>
        <w:pStyle w:val="TextBody"/>
      </w:pPr>
      <w:hyperlink r:id="rId73">
        <w:r>
          <w:rPr>
            <w:rStyle w:val="InternetLink"/>
          </w:rPr>
          <w:t xml:space="preserve">53</w:t>
        </w:r>
      </w:hyperlink>
      <w:r>
        <w:t xml:space="preserve">.</w:t>
      </w:r>
      <w:r>
        <w:t xml:space="preserve"> </w:t>
      </w:r>
    </w:p>
    <w:p>
      <w:pPr>
        <w:pStyle w:val="TextBody"/>
      </w:pPr>
      <m:oMath>
        <m:r>
          <m:t>x</m:t>
        </m:r>
        <m:r>
          <m:rPr>
            <m:sty m:val="p"/>
          </m:rPr>
          <m:t>=</m:t>
        </m:r>
        <m:r>
          <m:t>1.29</m:t>
        </m:r>
        <m:r>
          <m:t> </m:t>
        </m:r>
        <m:r>
          <m:rPr>
            <m:sty m:val="p"/>
          </m:rPr>
          <m:t>×</m:t>
        </m:r>
        <m:r>
          <m:t> </m:t>
        </m:r>
        <m:sSup>
          <m:e>
            <m:r>
              <m:t>10</m:t>
            </m:r>
          </m:e>
          <m:sup>
            <m:r>
              <m:rPr>
                <m:sty m:val="p"/>
              </m:rPr>
              <m:t>−</m:t>
            </m:r>
            <m:r>
              <m:t>5</m:t>
            </m:r>
          </m:sup>
        </m:sSup>
        <m:r>
          <m:t> </m:t>
        </m:r>
        <m:r>
          <m:rPr>
            <m:nor/>
            <m:sty m:val="p"/>
          </m:rPr>
          <m:t>atm</m:t>
        </m:r>
        <m:r>
          <m:rPr>
            <m:sty m:val="p"/>
          </m:rPr>
          <m:t>=</m:t>
        </m:r>
        <m:sSub>
          <m:e>
            <m:r>
              <m:t>P</m:t>
            </m:r>
          </m:e>
          <m:sub>
            <m:sSub>
              <m:e>
                <m:r>
                  <m:rPr>
                    <m:nor/>
                    <m:sty m:val="p"/>
                  </m:rPr>
                  <m:t>O</m:t>
                </m:r>
              </m:e>
              <m:sub>
                <m:r>
                  <m:t>2</m:t>
                </m:r>
              </m:sub>
            </m:sSub>
          </m:sub>
        </m:sSub>
      </m:oMath>
    </w:p>
    <w:bookmarkEnd w:id="74"/>
    <w:bookmarkStart w:id="76" w:name="fs-idm230037264-solution"/>
    <w:p>
      <w:pPr>
        <w:pStyle w:val="TextBody"/>
      </w:pPr>
      <w:hyperlink r:id="rId75">
        <w:r>
          <w:rPr>
            <w:rStyle w:val="InternetLink"/>
          </w:rPr>
          <w:t xml:space="preserve">55</w:t>
        </w:r>
      </w:hyperlink>
      <w:r>
        <w:t xml:space="preserve">.</w:t>
      </w:r>
      <w:r>
        <w:t xml:space="preserve"> </w:t>
      </w:r>
    </w:p>
    <w:p>
      <w:pPr>
        <w:pStyle w:val="TextBody"/>
      </w:pPr>
      <w:r>
        <w:t xml:space="preserve">−0.16 kJ</w:t>
      </w:r>
    </w:p>
    <w:bookmarkEnd w:id="76"/>
    <w:bookmarkStart w:id="78" w:name="fs-idm62833440-solution"/>
    <w:p>
      <w:pPr>
        <w:pStyle w:val="TextBody"/>
      </w:pPr>
      <w:hyperlink r:id="rId77">
        <w:r>
          <w:rPr>
            <w:rStyle w:val="InternetLink"/>
          </w:rPr>
          <w:t xml:space="preserve">56</w:t>
        </w:r>
      </w:hyperlink>
      <w:r>
        <w:t xml:space="preserve">.</w:t>
      </w:r>
      <w:r>
        <w:t xml:space="preserve"> </w:t>
      </w:r>
    </w:p>
    <w:p>
      <w:pPr>
        <w:pStyle w:val="TextBody"/>
      </w:pPr>
      <w:r>
        <w:t xml:space="preserve">(a) 22.1 kJ; (b) 98.9 kJ/mol</w:t>
      </w:r>
    </w:p>
    <w:bookmarkEnd w:id="78"/>
    <w:bookmarkStart w:id="80" w:name="fs-idm193107712-solution"/>
    <w:p>
      <w:pPr>
        <w:pStyle w:val="TextBody"/>
      </w:pPr>
      <w:hyperlink r:id="rId79">
        <w:r>
          <w:rPr>
            <w:rStyle w:val="InternetLink"/>
          </w:rPr>
          <w:t xml:space="preserve">58</w:t>
        </w:r>
      </w:hyperlink>
      <w:r>
        <w:t xml:space="preserve">.</w:t>
      </w:r>
      <w:r>
        <w:t xml:space="preserve"> </w:t>
      </w:r>
    </w:p>
    <w:p>
      <w:pPr>
        <w:pStyle w:val="TextBody"/>
      </w:pPr>
      <w:r>
        <w:t xml:space="preserve">90 kJ/mol</w:t>
      </w:r>
    </w:p>
    <w:bookmarkEnd w:id="80"/>
    <w:bookmarkStart w:id="82" w:name="fs-idm208071680-solution"/>
    <w:p>
      <w:pPr>
        <w:pStyle w:val="TextBody"/>
      </w:pPr>
      <w:hyperlink r:id="rId81">
        <w:r>
          <w:rPr>
            <w:rStyle w:val="InternetLink"/>
          </w:rPr>
          <w:t xml:space="preserve">60</w:t>
        </w:r>
      </w:hyperlink>
      <w:r>
        <w:t xml:space="preserve">.</w:t>
      </w:r>
      <w:r>
        <w:t xml:space="preserve"> </w:t>
      </w:r>
    </w:p>
    <w:p>
      <w:pPr>
        <w:pStyle w:val="TextBody"/>
      </w:pPr>
      <w:r>
        <w:t xml:space="preserve">(a) Under standard thermodynamic conditions, the evaporation is nonspontaneous; (b)</w:t>
      </w:r>
      <w:r>
        <w:t xml:space="preserve"> </w:t>
      </w:r>
      <w:r>
        <w:rPr>
          <w:iCs/>
          <w:i/>
        </w:rPr>
        <w:t xml:space="preserve">K</w:t>
      </w:r>
      <w:r>
        <w:rPr>
          <w:vertAlign w:val="subscript"/>
          <w:iCs/>
          <w:i/>
        </w:rPr>
        <w:t xml:space="preserve">p</w:t>
      </w:r>
      <w:r>
        <w:t xml:space="preserve"> </w:t>
      </w:r>
      <w:r>
        <w:t xml:space="preserve">= 0.031; (c) The evaporation of water is spontaneous; (d)</w:t>
      </w:r>
      <w:r>
        <w:t xml:space="preserve"> </w:t>
      </w:r>
      <m:oMath>
        <m:sSub>
          <m:e>
            <m:r>
              <m:t>P</m:t>
            </m:r>
          </m:e>
          <m:sub>
            <m:sSub>
              <m:e>
                <m:r>
                  <m:rPr>
                    <m:nor/>
                    <m:sty m:val="p"/>
                  </m:rPr>
                  <m:t>H</m:t>
                </m:r>
              </m:e>
              <m:sub>
                <m:r>
                  <m:t>2</m:t>
                </m:r>
              </m:sub>
            </m:sSub>
            <m:r>
              <m:rPr>
                <m:nor/>
                <m:sty m:val="p"/>
              </m:rPr>
              <m:t>O</m:t>
            </m:r>
          </m:sub>
        </m:sSub>
      </m:oMath>
      <w:r>
        <w:t xml:space="preserve"> </w:t>
      </w:r>
      <w:r>
        <w:t xml:space="preserve">must always be less than</w:t>
      </w:r>
      <w:r>
        <w:t xml:space="preserve"> </w:t>
      </w:r>
      <w:r>
        <w:rPr>
          <w:iCs/>
          <w:i/>
        </w:rPr>
        <w:t xml:space="preserve">K</w:t>
      </w:r>
      <w:r>
        <w:rPr>
          <w:vertAlign w:val="subscript"/>
          <w:iCs/>
          <w:i/>
        </w:rPr>
        <w:t xml:space="preserve">p</w:t>
      </w:r>
      <w:r>
        <w:t xml:space="preserve"> </w:t>
      </w:r>
      <w:r>
        <w:t xml:space="preserve">or less than 0.031 atm. 0.031 atm represents air saturated with water vapor at 25 °C, or 100% humidity.</w:t>
      </w:r>
    </w:p>
    <w:bookmarkEnd w:id="82"/>
    <w:bookmarkStart w:id="84" w:name="fs-idm222211904-solution"/>
    <w:p>
      <w:pPr>
        <w:pStyle w:val="TextBody"/>
      </w:pPr>
      <w:hyperlink r:id="rId83">
        <w:r>
          <w:rPr>
            <w:rStyle w:val="InternetLink"/>
          </w:rPr>
          <w:t xml:space="preserve">62</w:t>
        </w:r>
      </w:hyperlink>
      <w:r>
        <w:t xml:space="preserve">.</w:t>
      </w:r>
      <w:r>
        <w:t xml:space="preserve"> </w:t>
      </w:r>
    </w:p>
    <w:p>
      <w:pPr>
        <w:pStyle w:val="TextBody"/>
      </w:pPr>
      <w:r>
        <w:t xml:space="preserve">(a) Nonspontaneous as</w:t>
      </w:r>
      <w:r>
        <w:t xml:space="preserve"> </w:t>
      </w:r>
      <m:oMath>
        <m:r>
          <m:rPr>
            <m:nor/>
            <m:sty m:val="p"/>
          </m:rPr>
          <m:t>Δ</m:t>
        </m:r>
        <m:sSup>
          <m:e>
            <m:r>
              <m:t>G</m:t>
            </m:r>
          </m:e>
          <m:sup>
            <m:sSup>
              <m:e>
                <m:r>
                  <m:t>​</m:t>
                </m:r>
              </m:e>
              <m:sup>
                <m:r>
                  <m:rPr>
                    <m:sty m:val="p"/>
                  </m:rPr>
                  <m:t>∘</m:t>
                </m:r>
              </m:sup>
            </m:sSup>
          </m:sup>
        </m:sSup>
        <m:r>
          <m:rPr>
            <m:sty m:val="p"/>
          </m:rPr>
          <m:t>&gt;</m:t>
        </m:r>
        <m:r>
          <m:t>0</m:t>
        </m:r>
        <m:r>
          <m:rPr>
            <m:sty m:val="p"/>
          </m:rPr>
          <m:t>;</m:t>
        </m:r>
      </m:oMath>
      <w:r>
        <w:t xml:space="preserve"> </w:t>
      </w:r>
      <w:r>
        <w:t xml:space="preserve">(b)</w:t>
      </w:r>
      <w:r>
        <w:t xml:space="preserve"> </w:t>
      </w:r>
      <m:oMath>
        <m:r>
          <m:rPr>
            <m:nor/>
            <m:sty m:val="p"/>
          </m:rPr>
          <m:t>Δ</m:t>
        </m:r>
        <m:r>
          <m:t>G</m:t>
        </m:r>
        <m:r>
          <m:rPr>
            <m:sty m:val="p"/>
          </m:rPr>
          <m:t>=</m:t>
        </m:r>
        <m:r>
          <m:rPr>
            <m:nor/>
            <m:sty m:val="p"/>
          </m:rPr>
          <m:t>Δ</m:t>
        </m:r>
        <m:sSup>
          <m:e>
            <m:r>
              <m:t>G</m:t>
            </m:r>
          </m:e>
          <m:sup>
            <m:r>
              <m:rPr>
                <m:nor/>
                <m:sty m:val="p"/>
              </m:rPr>
              <m:t>°</m:t>
            </m:r>
          </m:sup>
        </m:sSup>
        <m:r>
          <m:rPr>
            <m:sty m:val="p"/>
          </m:rPr>
          <m:t>+</m:t>
        </m:r>
        <m:r>
          <m:t>R</m:t>
        </m:r>
        <m:r>
          <m:t>T</m:t>
        </m:r>
        <m:r>
          <m:t> </m:t>
        </m:r>
        <m:r>
          <m:rPr>
            <m:nor/>
            <m:sty m:val="p"/>
          </m:rPr>
          <m:t>ln</m:t>
        </m:r>
        <m:r>
          <m:t> </m:t>
        </m:r>
        <m:r>
          <m:t>Q</m:t>
        </m:r>
        <m:r>
          <m:rPr>
            <m:sty m:val="p"/>
          </m:rPr>
          <m:t>,</m:t>
        </m:r>
      </m:oMath>
      <w:r>
        <w:t xml:space="preserve"> </w:t>
      </w:r>
      <m:oMath>
        <m:r>
          <m:rPr>
            <m:nor/>
            <m:sty m:val="p"/>
          </m:rPr>
          <m:t>Δ</m:t>
        </m:r>
        <m:r>
          <m:t>G</m:t>
        </m:r>
        <m:r>
          <m:rPr>
            <m:sty m:val="p"/>
          </m:rPr>
          <m:t>=</m:t>
        </m:r>
        <m:r>
          <m:t>1.7</m:t>
        </m:r>
        <m:r>
          <m:t> </m:t>
        </m:r>
        <m:r>
          <m:rPr>
            <m:sty m:val="p"/>
          </m:rPr>
          <m:t>×</m:t>
        </m:r>
        <m:r>
          <m:t> </m:t>
        </m:r>
        <m:sSup>
          <m:e>
            <m:r>
              <m:t>10</m:t>
            </m:r>
          </m:e>
          <m:sup>
            <m:r>
              <m:t>3</m:t>
            </m:r>
          </m:sup>
        </m:sSup>
        <m:r>
          <m:rPr>
            <m:sty m:val="p"/>
          </m:rPr>
          <m:t>+</m:t>
        </m:r>
        <m:r>
          <m:t> </m:t>
        </m:r>
        <m:d>
          <m:dPr>
            <m:begChr m:val="("/>
            <m:endChr m:val=")"/>
            <m:sepChr m:val=""/>
            <m:grow/>
          </m:dPr>
          <m:e>
            <m:r>
              <m:t>8.314</m:t>
            </m:r>
            <m:r>
              <m:t> </m:t>
            </m:r>
            <m:r>
              <m:rPr>
                <m:sty m:val="p"/>
              </m:rPr>
              <m:t>×</m:t>
            </m:r>
            <m:r>
              <m:t> </m:t>
            </m:r>
            <m:r>
              <m:t>310</m:t>
            </m:r>
            <m:r>
              <m:t> </m:t>
            </m:r>
            <m:r>
              <m:rPr>
                <m:sty m:val="p"/>
              </m:rPr>
              <m:t>×</m:t>
            </m:r>
            <m:r>
              <m:t> </m:t>
            </m:r>
            <m:r>
              <m:rPr>
                <m:nor/>
                <m:sty m:val="p"/>
              </m:rPr>
              <m:t>ln</m:t>
            </m:r>
            <m:r>
              <m:t> </m:t>
            </m:r>
            <m:f>
              <m:fPr>
                <m:type m:val="bar"/>
              </m:fPr>
              <m:num>
                <m:r>
                  <m:t>28</m:t>
                </m:r>
              </m:num>
              <m:den>
                <m:r>
                  <m:t>120</m:t>
                </m:r>
              </m:den>
            </m:f>
          </m:e>
        </m:d>
        <m:r>
          <m:t> </m:t>
        </m:r>
        <m:r>
          <m:rPr>
            <m:sty m:val="p"/>
          </m:rPr>
          <m:t>=</m:t>
        </m:r>
        <m:r>
          <m:rPr>
            <m:nor/>
            <m:sty m:val="p"/>
          </m:rPr>
          <m:t>−2.1 kJ</m:t>
        </m:r>
        <m:r>
          <m:rPr>
            <m:sty m:val="p"/>
          </m:rPr>
          <m:t>.</m:t>
        </m:r>
      </m:oMath>
      <w:r>
        <w:t xml:space="preserve"> </w:t>
      </w:r>
      <w:r>
        <w:t xml:space="preserve">The forward reaction to produce F6P is spontaneous under these conditions.</w:t>
      </w:r>
    </w:p>
    <w:bookmarkEnd w:id="84"/>
    <w:bookmarkStart w:id="86" w:name="fs-idm114483936-solution"/>
    <w:p>
      <w:pPr>
        <w:pStyle w:val="TextBody"/>
      </w:pPr>
      <w:hyperlink r:id="rId85">
        <w:r>
          <w:rPr>
            <w:rStyle w:val="InternetLink"/>
          </w:rPr>
          <w:t xml:space="preserve">64</w:t>
        </w:r>
      </w:hyperlink>
      <w:r>
        <w:t xml:space="preserve">.</w:t>
      </w:r>
      <w:r>
        <w:t xml:space="preserve"> </w:t>
      </w:r>
    </w:p>
    <w:p>
      <w:pPr>
        <w:pStyle w:val="TextBody"/>
      </w:pPr>
      <w:r>
        <w:t xml:space="preserve">Δ</w:t>
      </w:r>
      <w:r>
        <w:rPr>
          <w:iCs/>
          <w:i/>
        </w:rPr>
        <w:t xml:space="preserve">G</w:t>
      </w:r>
      <w:r>
        <w:t xml:space="preserve"> </w:t>
      </w:r>
      <w:r>
        <w:t xml:space="preserve">is negative as the process is spontaneous. Δ</w:t>
      </w:r>
      <w:r>
        <w:rPr>
          <w:iCs/>
          <w:i/>
        </w:rPr>
        <w:t xml:space="preserve">H</w:t>
      </w:r>
      <w:r>
        <w:t xml:space="preserve"> </w:t>
      </w:r>
      <w:r>
        <w:t xml:space="preserve">is positive as with the solution becoming cold, the dissolving must be endothermic. Δ</w:t>
      </w:r>
      <w:r>
        <w:rPr>
          <w:iCs/>
          <w:i/>
        </w:rPr>
        <w:t xml:space="preserve">S</w:t>
      </w:r>
      <w:r>
        <w:t xml:space="preserve"> </w:t>
      </w:r>
      <w:r>
        <w:t xml:space="preserve">must be positive as this drives the process, and it is expected for the dissolution of any soluble ionic compound.</w:t>
      </w:r>
    </w:p>
    <w:bookmarkEnd w:id="86"/>
    <w:bookmarkStart w:id="88" w:name="fs-idm153799616-solution"/>
    <w:p>
      <w:pPr>
        <w:pStyle w:val="TextBody"/>
      </w:pPr>
      <w:hyperlink r:id="rId87">
        <w:r>
          <w:rPr>
            <w:rStyle w:val="InternetLink"/>
          </w:rPr>
          <w:t xml:space="preserve">66</w:t>
        </w:r>
      </w:hyperlink>
      <w:r>
        <w:t xml:space="preserve">.</w:t>
      </w:r>
      <w:r>
        <w:t xml:space="preserve"> </w:t>
      </w:r>
    </w:p>
    <w:p>
      <w:pPr>
        <w:pStyle w:val="TextBody"/>
      </w:pPr>
      <w:r>
        <w:t xml:space="preserve">(a) Increasing the oxygen partial pressure will yield a decrease in</w:t>
      </w:r>
      <w:r>
        <w:t xml:space="preserve"> </w:t>
      </w:r>
      <w:r>
        <w:rPr>
          <w:iCs/>
          <w:i/>
        </w:rPr>
        <w:t xml:space="preserve">Q</w:t>
      </w:r>
      <w:r>
        <w:t xml:space="preserve"> </w:t>
      </w:r>
      <w:r>
        <w:t xml:space="preserve">and</w:t>
      </w:r>
      <w:r>
        <w:t xml:space="preserve"> </w:t>
      </w:r>
      <m:oMath>
        <m:r>
          <m:rPr>
            <m:nor/>
            <m:sty m:val="p"/>
          </m:rPr>
          <m:t>Δ</m:t>
        </m:r>
        <m:r>
          <m:t>G</m:t>
        </m:r>
      </m:oMath>
      <w:r>
        <w:t xml:space="preserve"> </w:t>
      </w:r>
      <w:r>
        <w:t xml:space="preserve">thus becomes more negative.</w:t>
      </w:r>
      <w:r>
        <w:t xml:space="preserve"> </w:t>
      </w:r>
      <w:r>
        <w:t xml:space="preserve">(b) Increasing the oxygen partial pressure will yield a decrease in</w:t>
      </w:r>
      <w:r>
        <w:t xml:space="preserve"> </w:t>
      </w:r>
      <w:r>
        <w:rPr>
          <w:iCs/>
          <w:i/>
        </w:rPr>
        <w:t xml:space="preserve">Q</w:t>
      </w:r>
      <w:r>
        <w:t xml:space="preserve"> </w:t>
      </w:r>
      <w:r>
        <w:t xml:space="preserve">and</w:t>
      </w:r>
      <w:r>
        <w:t xml:space="preserve"> </w:t>
      </w:r>
      <m:oMath>
        <m:r>
          <m:rPr>
            <m:nor/>
            <m:sty m:val="p"/>
          </m:rPr>
          <m:t>Δ</m:t>
        </m:r>
        <m:r>
          <m:t>G</m:t>
        </m:r>
      </m:oMath>
      <w:r>
        <w:t xml:space="preserve"> </w:t>
      </w:r>
      <w:r>
        <w:t xml:space="preserve">thus becomes more negative. (c) Increasing the oxygen partial pressure will yield an increase in</w:t>
      </w:r>
      <w:r>
        <w:t xml:space="preserve"> </w:t>
      </w:r>
      <w:r>
        <w:rPr>
          <w:iCs/>
          <w:i/>
        </w:rPr>
        <w:t xml:space="preserve">Q</w:t>
      </w:r>
      <w:r>
        <w:t xml:space="preserve"> </w:t>
      </w:r>
      <w:r>
        <w:t xml:space="preserve">and</w:t>
      </w:r>
      <w:r>
        <w:t xml:space="preserve"> </w:t>
      </w:r>
      <m:oMath>
        <m:r>
          <m:rPr>
            <m:nor/>
            <m:sty m:val="p"/>
          </m:rPr>
          <m:t>Δ</m:t>
        </m:r>
        <m:r>
          <m:t>G</m:t>
        </m:r>
      </m:oMath>
      <w:r>
        <w:t xml:space="preserve"> </w:t>
      </w:r>
      <w:r>
        <w:t xml:space="preserve">thus becomes more positive.</w:t>
      </w:r>
    </w:p>
    <w:bookmarkEnd w:id="88"/>
    <w:bookmarkEnd w:id="89"/>
    <w:bookmarkEnd w:id="90"/>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4" Target="http://openstax.org/books/chemistry-2e/pages/16-exercises#fs-idm103719792" TargetMode="External" /><Relationship Type="http://schemas.openxmlformats.org/officeDocument/2006/relationships/hyperlink" Id="rId65" Target="http://openstax.org/books/chemistry-2e/pages/16-exercises#fs-idm104559776" TargetMode="External" /><Relationship Type="http://schemas.openxmlformats.org/officeDocument/2006/relationships/hyperlink" Id="rId69" Target="http://openstax.org/books/chemistry-2e/pages/16-exercises#fs-idm113450896" TargetMode="External" /><Relationship Type="http://schemas.openxmlformats.org/officeDocument/2006/relationships/hyperlink" Id="rId85" Target="http://openstax.org/books/chemistry-2e/pages/16-exercises#fs-idm114483936" TargetMode="External" /><Relationship Type="http://schemas.openxmlformats.org/officeDocument/2006/relationships/hyperlink" Id="rId61" Target="http://openstax.org/books/chemistry-2e/pages/16-exercises#fs-idm128725552" TargetMode="External" /><Relationship Type="http://schemas.openxmlformats.org/officeDocument/2006/relationships/hyperlink" Id="rId34" Target="http://openstax.org/books/chemistry-2e/pages/16-exercises#fs-idm136809856" TargetMode="External" /><Relationship Type="http://schemas.openxmlformats.org/officeDocument/2006/relationships/hyperlink" Id="rId26" Target="http://openstax.org/books/chemistry-2e/pages/16-exercises#fs-idm145774432" TargetMode="External" /><Relationship Type="http://schemas.openxmlformats.org/officeDocument/2006/relationships/hyperlink" Id="rId87" Target="http://openstax.org/books/chemistry-2e/pages/16-exercises#fs-idm153799616" TargetMode="External" /><Relationship Type="http://schemas.openxmlformats.org/officeDocument/2006/relationships/hyperlink" Id="rId63" Target="http://openstax.org/books/chemistry-2e/pages/16-exercises#fs-idm182192304" TargetMode="External" /><Relationship Type="http://schemas.openxmlformats.org/officeDocument/2006/relationships/hyperlink" Id="rId30" Target="http://openstax.org/books/chemistry-2e/pages/16-exercises#fs-idm18362192" TargetMode="External" /><Relationship Type="http://schemas.openxmlformats.org/officeDocument/2006/relationships/hyperlink" Id="rId79" Target="http://openstax.org/books/chemistry-2e/pages/16-exercises#fs-idm193107712" TargetMode="External" /><Relationship Type="http://schemas.openxmlformats.org/officeDocument/2006/relationships/hyperlink" Id="rId52" Target="http://openstax.org/books/chemistry-2e/pages/16-exercises#fs-idm195989408" TargetMode="External" /><Relationship Type="http://schemas.openxmlformats.org/officeDocument/2006/relationships/hyperlink" Id="rId36" Target="http://openstax.org/books/chemistry-2e/pages/16-exercises#fs-idm203140096" TargetMode="External" /><Relationship Type="http://schemas.openxmlformats.org/officeDocument/2006/relationships/hyperlink" Id="rId50" Target="http://openstax.org/books/chemistry-2e/pages/16-exercises#fs-idm203151232" TargetMode="External" /><Relationship Type="http://schemas.openxmlformats.org/officeDocument/2006/relationships/hyperlink" Id="rId73" Target="http://openstax.org/books/chemistry-2e/pages/16-exercises#fs-idm203633872" TargetMode="External" /><Relationship Type="http://schemas.openxmlformats.org/officeDocument/2006/relationships/hyperlink" Id="rId57" Target="http://openstax.org/books/chemistry-2e/pages/16-exercises#fs-idm207879392" TargetMode="External" /><Relationship Type="http://schemas.openxmlformats.org/officeDocument/2006/relationships/hyperlink" Id="rId81" Target="http://openstax.org/books/chemistry-2e/pages/16-exercises#fs-idm208071680" TargetMode="External" /><Relationship Type="http://schemas.openxmlformats.org/officeDocument/2006/relationships/hyperlink" Id="rId59" Target="http://openstax.org/books/chemistry-2e/pages/16-exercises#fs-idm21106912" TargetMode="External" /><Relationship Type="http://schemas.openxmlformats.org/officeDocument/2006/relationships/hyperlink" Id="rId32" Target="http://openstax.org/books/chemistry-2e/pages/16-exercises#fs-idm215000480" TargetMode="External" /><Relationship Type="http://schemas.openxmlformats.org/officeDocument/2006/relationships/hyperlink" Id="rId67" Target="http://openstax.org/books/chemistry-2e/pages/16-exercises#fs-idm217271728" TargetMode="External" /><Relationship Type="http://schemas.openxmlformats.org/officeDocument/2006/relationships/hyperlink" Id="rId83" Target="http://openstax.org/books/chemistry-2e/pages/16-exercises#fs-idm222211904" TargetMode="External" /><Relationship Type="http://schemas.openxmlformats.org/officeDocument/2006/relationships/hyperlink" Id="rId75" Target="http://openstax.org/books/chemistry-2e/pages/16-exercises#fs-idm230037264" TargetMode="External" /><Relationship Type="http://schemas.openxmlformats.org/officeDocument/2006/relationships/hyperlink" Id="rId54" Target="http://openstax.org/books/chemistry-2e/pages/16-exercises#fs-idm260990256" TargetMode="External" /><Relationship Type="http://schemas.openxmlformats.org/officeDocument/2006/relationships/hyperlink" Id="rId77" Target="http://openstax.org/books/chemistry-2e/pages/16-exercises#fs-idm62833440" TargetMode="External" /><Relationship Type="http://schemas.openxmlformats.org/officeDocument/2006/relationships/hyperlink" Id="rId71" Target="http://openstax.org/books/chemistry-2e/pages/16-exercises#fs-idm64731488" TargetMode="External" /><Relationship Type="http://schemas.openxmlformats.org/officeDocument/2006/relationships/hyperlink" Id="rId28" Target="http://openstax.org/books/chemistry-2e/pages/16-exercises#fs-idm72753056" TargetMode="External" /><Relationship Type="http://schemas.openxmlformats.org/officeDocument/2006/relationships/hyperlink" Id="rId22" Target="http://openstax.org/books/chemistry-2e/pages/16-exercises#fs-idp1018800" TargetMode="External" /><Relationship Type="http://schemas.openxmlformats.org/officeDocument/2006/relationships/hyperlink" Id="rId20" Target="http://openstax.org/books/chemistry-2e/pages/16-exercises#fs-idp114103472" TargetMode="External" /><Relationship Type="http://schemas.openxmlformats.org/officeDocument/2006/relationships/hyperlink" Id="rId48" Target="http://openstax.org/books/chemistry-2e/pages/16-exercises#fs-idp127896592" TargetMode="External" /><Relationship Type="http://schemas.openxmlformats.org/officeDocument/2006/relationships/hyperlink" Id="rId42" Target="http://openstax.org/books/chemistry-2e/pages/16-exercises#fs-idp170448352" TargetMode="External" /><Relationship Type="http://schemas.openxmlformats.org/officeDocument/2006/relationships/hyperlink" Id="rId44" Target="http://openstax.org/books/chemistry-2e/pages/16-exercises#fs-idp175070256" TargetMode="External" /><Relationship Type="http://schemas.openxmlformats.org/officeDocument/2006/relationships/hyperlink" Id="rId38" Target="http://openstax.org/books/chemistry-2e/pages/16-exercises#fs-idp19392560" TargetMode="External" /><Relationship Type="http://schemas.openxmlformats.org/officeDocument/2006/relationships/hyperlink" Id="rId46" Target="http://openstax.org/books/chemistry-2e/pages/16-exercises#fs-idp194136688" TargetMode="External" /><Relationship Type="http://schemas.openxmlformats.org/officeDocument/2006/relationships/hyperlink" Id="rId40" Target="http://openstax.org/books/chemistry-2e/pages/16-exercises#fs-idp33735696" TargetMode="External" /><Relationship Type="http://schemas.openxmlformats.org/officeDocument/2006/relationships/hyperlink" Id="rId55" Target="http://openstax.org/books/chemistry-2e/pages/g-standard-thermodynamic-properties-for-selected-substance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4" Target="http://openstax.org/books/chemistry-2e/pages/16-exercises#fs-idm103719792" TargetMode="External" /><Relationship Type="http://schemas.openxmlformats.org/officeDocument/2006/relationships/hyperlink" Id="rId65" Target="http://openstax.org/books/chemistry-2e/pages/16-exercises#fs-idm104559776" TargetMode="External" /><Relationship Type="http://schemas.openxmlformats.org/officeDocument/2006/relationships/hyperlink" Id="rId69" Target="http://openstax.org/books/chemistry-2e/pages/16-exercises#fs-idm113450896" TargetMode="External" /><Relationship Type="http://schemas.openxmlformats.org/officeDocument/2006/relationships/hyperlink" Id="rId85" Target="http://openstax.org/books/chemistry-2e/pages/16-exercises#fs-idm114483936" TargetMode="External" /><Relationship Type="http://schemas.openxmlformats.org/officeDocument/2006/relationships/hyperlink" Id="rId61" Target="http://openstax.org/books/chemistry-2e/pages/16-exercises#fs-idm128725552" TargetMode="External" /><Relationship Type="http://schemas.openxmlformats.org/officeDocument/2006/relationships/hyperlink" Id="rId34" Target="http://openstax.org/books/chemistry-2e/pages/16-exercises#fs-idm136809856" TargetMode="External" /><Relationship Type="http://schemas.openxmlformats.org/officeDocument/2006/relationships/hyperlink" Id="rId26" Target="http://openstax.org/books/chemistry-2e/pages/16-exercises#fs-idm145774432" TargetMode="External" /><Relationship Type="http://schemas.openxmlformats.org/officeDocument/2006/relationships/hyperlink" Id="rId87" Target="http://openstax.org/books/chemistry-2e/pages/16-exercises#fs-idm153799616" TargetMode="External" /><Relationship Type="http://schemas.openxmlformats.org/officeDocument/2006/relationships/hyperlink" Id="rId63" Target="http://openstax.org/books/chemistry-2e/pages/16-exercises#fs-idm182192304" TargetMode="External" /><Relationship Type="http://schemas.openxmlformats.org/officeDocument/2006/relationships/hyperlink" Id="rId30" Target="http://openstax.org/books/chemistry-2e/pages/16-exercises#fs-idm18362192" TargetMode="External" /><Relationship Type="http://schemas.openxmlformats.org/officeDocument/2006/relationships/hyperlink" Id="rId79" Target="http://openstax.org/books/chemistry-2e/pages/16-exercises#fs-idm193107712" TargetMode="External" /><Relationship Type="http://schemas.openxmlformats.org/officeDocument/2006/relationships/hyperlink" Id="rId52" Target="http://openstax.org/books/chemistry-2e/pages/16-exercises#fs-idm195989408" TargetMode="External" /><Relationship Type="http://schemas.openxmlformats.org/officeDocument/2006/relationships/hyperlink" Id="rId36" Target="http://openstax.org/books/chemistry-2e/pages/16-exercises#fs-idm203140096" TargetMode="External" /><Relationship Type="http://schemas.openxmlformats.org/officeDocument/2006/relationships/hyperlink" Id="rId50" Target="http://openstax.org/books/chemistry-2e/pages/16-exercises#fs-idm203151232" TargetMode="External" /><Relationship Type="http://schemas.openxmlformats.org/officeDocument/2006/relationships/hyperlink" Id="rId73" Target="http://openstax.org/books/chemistry-2e/pages/16-exercises#fs-idm203633872" TargetMode="External" /><Relationship Type="http://schemas.openxmlformats.org/officeDocument/2006/relationships/hyperlink" Id="rId57" Target="http://openstax.org/books/chemistry-2e/pages/16-exercises#fs-idm207879392" TargetMode="External" /><Relationship Type="http://schemas.openxmlformats.org/officeDocument/2006/relationships/hyperlink" Id="rId81" Target="http://openstax.org/books/chemistry-2e/pages/16-exercises#fs-idm208071680" TargetMode="External" /><Relationship Type="http://schemas.openxmlformats.org/officeDocument/2006/relationships/hyperlink" Id="rId59" Target="http://openstax.org/books/chemistry-2e/pages/16-exercises#fs-idm21106912" TargetMode="External" /><Relationship Type="http://schemas.openxmlformats.org/officeDocument/2006/relationships/hyperlink" Id="rId32" Target="http://openstax.org/books/chemistry-2e/pages/16-exercises#fs-idm215000480" TargetMode="External" /><Relationship Type="http://schemas.openxmlformats.org/officeDocument/2006/relationships/hyperlink" Id="rId67" Target="http://openstax.org/books/chemistry-2e/pages/16-exercises#fs-idm217271728" TargetMode="External" /><Relationship Type="http://schemas.openxmlformats.org/officeDocument/2006/relationships/hyperlink" Id="rId83" Target="http://openstax.org/books/chemistry-2e/pages/16-exercises#fs-idm222211904" TargetMode="External" /><Relationship Type="http://schemas.openxmlformats.org/officeDocument/2006/relationships/hyperlink" Id="rId75" Target="http://openstax.org/books/chemistry-2e/pages/16-exercises#fs-idm230037264" TargetMode="External" /><Relationship Type="http://schemas.openxmlformats.org/officeDocument/2006/relationships/hyperlink" Id="rId54" Target="http://openstax.org/books/chemistry-2e/pages/16-exercises#fs-idm260990256" TargetMode="External" /><Relationship Type="http://schemas.openxmlformats.org/officeDocument/2006/relationships/hyperlink" Id="rId77" Target="http://openstax.org/books/chemistry-2e/pages/16-exercises#fs-idm62833440" TargetMode="External" /><Relationship Type="http://schemas.openxmlformats.org/officeDocument/2006/relationships/hyperlink" Id="rId71" Target="http://openstax.org/books/chemistry-2e/pages/16-exercises#fs-idm64731488" TargetMode="External" /><Relationship Type="http://schemas.openxmlformats.org/officeDocument/2006/relationships/hyperlink" Id="rId28" Target="http://openstax.org/books/chemistry-2e/pages/16-exercises#fs-idm72753056" TargetMode="External" /><Relationship Type="http://schemas.openxmlformats.org/officeDocument/2006/relationships/hyperlink" Id="rId22" Target="http://openstax.org/books/chemistry-2e/pages/16-exercises#fs-idp1018800" TargetMode="External" /><Relationship Type="http://schemas.openxmlformats.org/officeDocument/2006/relationships/hyperlink" Id="rId20" Target="http://openstax.org/books/chemistry-2e/pages/16-exercises#fs-idp114103472" TargetMode="External" /><Relationship Type="http://schemas.openxmlformats.org/officeDocument/2006/relationships/hyperlink" Id="rId48" Target="http://openstax.org/books/chemistry-2e/pages/16-exercises#fs-idp127896592" TargetMode="External" /><Relationship Type="http://schemas.openxmlformats.org/officeDocument/2006/relationships/hyperlink" Id="rId42" Target="http://openstax.org/books/chemistry-2e/pages/16-exercises#fs-idp170448352" TargetMode="External" /><Relationship Type="http://schemas.openxmlformats.org/officeDocument/2006/relationships/hyperlink" Id="rId44" Target="http://openstax.org/books/chemistry-2e/pages/16-exercises#fs-idp175070256" TargetMode="External" /><Relationship Type="http://schemas.openxmlformats.org/officeDocument/2006/relationships/hyperlink" Id="rId38" Target="http://openstax.org/books/chemistry-2e/pages/16-exercises#fs-idp19392560" TargetMode="External" /><Relationship Type="http://schemas.openxmlformats.org/officeDocument/2006/relationships/hyperlink" Id="rId46" Target="http://openstax.org/books/chemistry-2e/pages/16-exercises#fs-idp194136688" TargetMode="External" /><Relationship Type="http://schemas.openxmlformats.org/officeDocument/2006/relationships/hyperlink" Id="rId40" Target="http://openstax.org/books/chemistry-2e/pages/16-exercises#fs-idp33735696" TargetMode="External" /><Relationship Type="http://schemas.openxmlformats.org/officeDocument/2006/relationships/hyperlink" Id="rId55" Target="http://openstax.org/books/chemistry-2e/pages/g-standard-thermodynamic-properties-for-selected-substanc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2025-01-24T22:28:15Z</dcterms:created>
  <dcterms:modified xsi:type="dcterms:W3CDTF">2025-01-24T22:28:15Z</dcterms:modified>
</cp:coreProperties>
</file>

<file path=docProps/custom.xml><?xml version="1.0" encoding="utf-8"?>
<Properties xmlns="http://schemas.openxmlformats.org/officeDocument/2006/custom-properties" xmlns:vt="http://schemas.openxmlformats.org/officeDocument/2006/docPropsVTypes"/>
</file>