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25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axial position</w:t>
      </w:r>
    </w:p>
    <w:p>
      <w:pPr>
        <w:pStyle w:val="Definition"/>
      </w:pPr>
      <w:r>
        <w:t xml:space="preserve">location in a trigonal bipyramidal geometry in which there is another atom at a 180° angle and the equatorial positions are at a 90° angle</w:t>
      </w:r>
    </w:p>
    <w:p>
      <w:pPr>
        <w:pStyle w:val="DefinitionTerm"/>
      </w:pPr>
      <w:r>
        <w:t xml:space="preserve">bond angle</w:t>
      </w:r>
    </w:p>
    <w:p>
      <w:pPr>
        <w:pStyle w:val="Definition"/>
      </w:pPr>
      <w:r>
        <w:t xml:space="preserve">angle between any two covalent bonds that share a common atom</w:t>
      </w:r>
    </w:p>
    <w:p>
      <w:pPr>
        <w:pStyle w:val="DefinitionTerm"/>
      </w:pPr>
      <w:r>
        <w:t xml:space="preserve">bond dipole moment</w:t>
      </w:r>
    </w:p>
    <w:p>
      <w:pPr>
        <w:pStyle w:val="Definition"/>
      </w:pPr>
      <w:r>
        <w:t xml:space="preserve">separation of charge in a bond that depends on the difference in electronegativity and the bond distance represented by partial charges or a vector</w:t>
      </w:r>
    </w:p>
    <w:p>
      <w:pPr>
        <w:pStyle w:val="DefinitionTerm"/>
      </w:pPr>
      <w:r>
        <w:t xml:space="preserve">bond distance</w:t>
      </w:r>
    </w:p>
    <w:p>
      <w:pPr>
        <w:pStyle w:val="Definition"/>
      </w:pPr>
      <w:r>
        <w:t xml:space="preserve">(also, bond length) distance between the nuclei of two bonded atoms</w:t>
      </w:r>
    </w:p>
    <w:p>
      <w:pPr>
        <w:pStyle w:val="DefinitionTerm"/>
      </w:pPr>
      <w:r>
        <w:t xml:space="preserve">bond energy</w:t>
      </w:r>
    </w:p>
    <w:p>
      <w:pPr>
        <w:pStyle w:val="Definition"/>
      </w:pPr>
      <w:r>
        <w:t xml:space="preserve">(also, bond dissociation energy) energy required to break a covalent bond in a gaseous substance</w:t>
      </w:r>
    </w:p>
    <w:p>
      <w:pPr>
        <w:pStyle w:val="DefinitionTerm"/>
      </w:pPr>
      <w:r>
        <w:t xml:space="preserve">bond length</w:t>
      </w:r>
    </w:p>
    <w:p>
      <w:pPr>
        <w:pStyle w:val="Definition"/>
      </w:pPr>
      <w:r>
        <w:t xml:space="preserve">distance between the nuclei of two bonded atoms at which the lowest potential energy is achieved</w:t>
      </w:r>
    </w:p>
    <w:p>
      <w:pPr>
        <w:pStyle w:val="DefinitionTerm"/>
      </w:pPr>
      <w:r>
        <w:t xml:space="preserve">Born-Haber cycle</w:t>
      </w:r>
    </w:p>
    <w:p>
      <w:pPr>
        <w:pStyle w:val="Definition"/>
      </w:pPr>
      <w:r>
        <w:t xml:space="preserve">thermochemical cycle relating the various energetic steps involved in the formation of an ionic solid from the relevant elements</w:t>
      </w:r>
    </w:p>
    <w:p>
      <w:pPr>
        <w:pStyle w:val="DefinitionTerm"/>
      </w:pPr>
      <w:r>
        <w:t xml:space="preserve">covalent bond</w:t>
      </w:r>
    </w:p>
    <w:p>
      <w:pPr>
        <w:pStyle w:val="Definition"/>
      </w:pPr>
      <w:r>
        <w:t xml:space="preserve">bond formed when electrons are shared between atoms</w:t>
      </w:r>
    </w:p>
    <w:p>
      <w:pPr>
        <w:pStyle w:val="DefinitionTerm"/>
      </w:pPr>
      <w:r>
        <w:t xml:space="preserve">dipole moment</w:t>
      </w:r>
    </w:p>
    <w:p>
      <w:pPr>
        <w:pStyle w:val="Definition"/>
      </w:pPr>
      <w:r>
        <w:t xml:space="preserve">property of a molecule that describes the separation of charge determined by the sum of the individual bond moments based on the molecular structure</w:t>
      </w:r>
    </w:p>
    <w:p>
      <w:pPr>
        <w:pStyle w:val="DefinitionTerm"/>
      </w:pPr>
      <w:r>
        <w:t xml:space="preserve">double bond</w:t>
      </w:r>
    </w:p>
    <w:p>
      <w:pPr>
        <w:pStyle w:val="Definition"/>
      </w:pPr>
      <w:r>
        <w:t xml:space="preserve">covalent bond in which two pairs of electrons are shared between two atoms</w:t>
      </w:r>
    </w:p>
    <w:p>
      <w:pPr>
        <w:pStyle w:val="DefinitionTerm"/>
      </w:pPr>
      <w:r>
        <w:t xml:space="preserve">electron-pair geometry</w:t>
      </w:r>
    </w:p>
    <w:p>
      <w:pPr>
        <w:pStyle w:val="Definition"/>
      </w:pPr>
      <w:r>
        <w:t xml:space="preserve">arrangement around a central atom of all regions of electron density (bonds, lone pairs, or unpaired electrons)</w:t>
      </w:r>
    </w:p>
    <w:p>
      <w:pPr>
        <w:pStyle w:val="DefinitionTerm"/>
      </w:pPr>
      <w:r>
        <w:t xml:space="preserve">electronegativity</w:t>
      </w:r>
    </w:p>
    <w:p>
      <w:pPr>
        <w:pStyle w:val="Definition"/>
      </w:pPr>
      <w:r>
        <w:t xml:space="preserve">tendency of an atom to attract electrons in a bond to itself</w:t>
      </w:r>
    </w:p>
    <w:p>
      <w:pPr>
        <w:pStyle w:val="DefinitionTerm"/>
      </w:pPr>
      <w:r>
        <w:t xml:space="preserve">equatorial position</w:t>
      </w:r>
    </w:p>
    <w:p>
      <w:pPr>
        <w:pStyle w:val="Definition"/>
      </w:pPr>
      <w:r>
        <w:t xml:space="preserve">one of the three positions in a trigonal bipyramidal geometry with 120° angles between them; the axial positions are located at a 90° angle</w:t>
      </w:r>
    </w:p>
    <w:p>
      <w:pPr>
        <w:pStyle w:val="DefinitionTerm"/>
      </w:pPr>
      <w:r>
        <w:t xml:space="preserve">formal charge</w:t>
      </w:r>
    </w:p>
    <w:p>
      <w:pPr>
        <w:pStyle w:val="Definition"/>
      </w:pPr>
      <w:r>
        <w:t xml:space="preserve">charge that would result on an atom by taking the number of valence electrons on the neutral atom and subtracting the nonbonding electrons and the number of bonds (one-half of the bonding electrons)</w:t>
      </w:r>
    </w:p>
    <w:p>
      <w:pPr>
        <w:pStyle w:val="DefinitionTerm"/>
      </w:pPr>
      <w:r>
        <w:t xml:space="preserve">free radical</w:t>
      </w:r>
    </w:p>
    <w:p>
      <w:pPr>
        <w:pStyle w:val="Definition"/>
      </w:pPr>
      <w:r>
        <w:t xml:space="preserve">molecule that contains an odd number of electrons</w:t>
      </w:r>
    </w:p>
    <w:p>
      <w:pPr>
        <w:pStyle w:val="DefinitionTerm"/>
      </w:pPr>
      <w:r>
        <w:t xml:space="preserve">hypervalent molecule</w:t>
      </w:r>
    </w:p>
    <w:p>
      <w:pPr>
        <w:pStyle w:val="Definition"/>
      </w:pPr>
      <w:r>
        <w:t xml:space="preserve">molecule containing at least one main group element that has more than eight electrons in its valence shell</w:t>
      </w:r>
    </w:p>
    <w:p>
      <w:pPr>
        <w:pStyle w:val="DefinitionTerm"/>
      </w:pPr>
      <w:r>
        <w:t xml:space="preserve">inert pair effect</w:t>
      </w:r>
    </w:p>
    <w:p>
      <w:pPr>
        <w:pStyle w:val="Definition"/>
      </w:pPr>
      <w:r>
        <w:t xml:space="preserve">tendency of heavy atoms to form ions in which their valence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electrons are not lost</w:t>
      </w:r>
    </w:p>
    <w:p>
      <w:pPr>
        <w:pStyle w:val="DefinitionTerm"/>
      </w:pPr>
      <w:r>
        <w:t xml:space="preserve">ionic bond</w:t>
      </w:r>
    </w:p>
    <w:p>
      <w:pPr>
        <w:pStyle w:val="Definition"/>
      </w:pPr>
      <w:r>
        <w:t xml:space="preserve">strong electrostatic force of attraction between cations and anions in an ionic compound</w:t>
      </w:r>
    </w:p>
    <w:p>
      <w:pPr>
        <w:pStyle w:val="DefinitionTerm"/>
      </w:pPr>
      <w:r>
        <w:t xml:space="preserve">lattice energy (Δ</w:t>
      </w:r>
      <w:r>
        <w:rPr>
          <w:iCs/>
          <w:i/>
        </w:rPr>
        <w:t xml:space="preserve">H</w:t>
      </w:r>
      <w:r>
        <w:rPr>
          <w:vertAlign w:val="subscript"/>
        </w:rPr>
        <w:t xml:space="preserve">lattice</w:t>
      </w:r>
      <w:r>
        <w:t xml:space="preserve">)</w:t>
      </w:r>
    </w:p>
    <w:p>
      <w:pPr>
        <w:pStyle w:val="Definition"/>
      </w:pPr>
      <w:r>
        <w:t xml:space="preserve">energy required to separate one mole of an ionic solid into its component gaseous ions</w:t>
      </w:r>
    </w:p>
    <w:p>
      <w:pPr>
        <w:pStyle w:val="DefinitionTerm"/>
      </w:pPr>
      <w:r>
        <w:t xml:space="preserve">Lewis structure</w:t>
      </w:r>
    </w:p>
    <w:p>
      <w:pPr>
        <w:pStyle w:val="Definition"/>
      </w:pPr>
      <w:r>
        <w:t xml:space="preserve">diagram showing lone pairs and bonding pairs of electrons in a molecule or an ion</w:t>
      </w:r>
    </w:p>
    <w:p>
      <w:pPr>
        <w:pStyle w:val="DefinitionTerm"/>
      </w:pPr>
      <w:r>
        <w:t xml:space="preserve">Lewis symbol</w:t>
      </w:r>
    </w:p>
    <w:p>
      <w:pPr>
        <w:pStyle w:val="Definition"/>
      </w:pPr>
      <w:r>
        <w:t xml:space="preserve">symbol for an element or monatomic ion that uses a dot to represent each valence electron in the element or ion</w:t>
      </w:r>
    </w:p>
    <w:p>
      <w:pPr>
        <w:pStyle w:val="DefinitionTerm"/>
      </w:pPr>
      <w:r>
        <w:t xml:space="preserve">linear</w:t>
      </w:r>
    </w:p>
    <w:p>
      <w:pPr>
        <w:pStyle w:val="Definition"/>
      </w:pPr>
      <w:r>
        <w:t xml:space="preserve">shape in which two outside groups are placed on opposite sides of a central atom</w:t>
      </w:r>
    </w:p>
    <w:p>
      <w:pPr>
        <w:pStyle w:val="DefinitionTerm"/>
      </w:pPr>
      <w:r>
        <w:t xml:space="preserve">lone pair</w:t>
      </w:r>
    </w:p>
    <w:p>
      <w:pPr>
        <w:pStyle w:val="Definition"/>
      </w:pPr>
      <w:r>
        <w:t xml:space="preserve">two (a pair of) valence electrons that are not used to form a covalent bond</w:t>
      </w:r>
    </w:p>
    <w:p>
      <w:pPr>
        <w:pStyle w:val="DefinitionTerm"/>
      </w:pPr>
      <w:r>
        <w:t xml:space="preserve">molecular structure</w:t>
      </w:r>
    </w:p>
    <w:p>
      <w:pPr>
        <w:pStyle w:val="Definition"/>
      </w:pPr>
      <w:r>
        <w:t xml:space="preserve">arrangement of atoms in a molecule or ion</w:t>
      </w:r>
    </w:p>
    <w:p>
      <w:pPr>
        <w:pStyle w:val="DefinitionTerm"/>
      </w:pPr>
      <w:r>
        <w:t xml:space="preserve">molecular structure</w:t>
      </w:r>
    </w:p>
    <w:p>
      <w:pPr>
        <w:pStyle w:val="Definition"/>
      </w:pPr>
      <w:r>
        <w:t xml:space="preserve">structure that includes only the placement of the atoms in the molecule</w:t>
      </w:r>
    </w:p>
    <w:p>
      <w:pPr>
        <w:pStyle w:val="DefinitionTerm"/>
      </w:pPr>
      <w:r>
        <w:t xml:space="preserve">octahedral</w:t>
      </w:r>
    </w:p>
    <w:p>
      <w:pPr>
        <w:pStyle w:val="Definition"/>
      </w:pPr>
      <w:r>
        <w:t xml:space="preserve">shape in which six outside groups are placed around a central atom such that a three-dimensional shape is generated with four groups forming a square and the other two forming the apex of two pyramids, one above and one below the square plane</w:t>
      </w:r>
    </w:p>
    <w:p>
      <w:pPr>
        <w:pStyle w:val="DefinitionTerm"/>
      </w:pPr>
      <w:r>
        <w:t xml:space="preserve">octet rule</w:t>
      </w:r>
    </w:p>
    <w:p>
      <w:pPr>
        <w:pStyle w:val="Definition"/>
      </w:pPr>
      <w:r>
        <w:t xml:space="preserve">guideline that states main group atoms will form structures in which eight valence electrons interact with each nucleus, counting bonding electrons as interacting with both atoms connected by the bond</w:t>
      </w:r>
    </w:p>
    <w:p>
      <w:pPr>
        <w:pStyle w:val="DefinitionTerm"/>
      </w:pPr>
      <w:r>
        <w:t xml:space="preserve">polar covalent bond</w:t>
      </w:r>
    </w:p>
    <w:p>
      <w:pPr>
        <w:pStyle w:val="Definition"/>
      </w:pPr>
      <w:r>
        <w:t xml:space="preserve">covalent bond between atoms of different electronegativities; a covalent bond with a positive end and a negative end</w:t>
      </w:r>
    </w:p>
    <w:p>
      <w:pPr>
        <w:pStyle w:val="DefinitionTerm"/>
      </w:pPr>
      <w:r>
        <w:t xml:space="preserve">polar molecule</w:t>
      </w:r>
    </w:p>
    <w:p>
      <w:pPr>
        <w:pStyle w:val="Definition"/>
      </w:pPr>
      <w:r>
        <w:t xml:space="preserve">(also, dipole) molecule with an overall dipole moment</w:t>
      </w:r>
    </w:p>
    <w:p>
      <w:pPr>
        <w:pStyle w:val="DefinitionTerm"/>
      </w:pPr>
      <w:r>
        <w:t xml:space="preserve">pure covalent bond</w:t>
      </w:r>
    </w:p>
    <w:p>
      <w:pPr>
        <w:pStyle w:val="Definition"/>
      </w:pPr>
      <w:r>
        <w:t xml:space="preserve">(also, nonpolar covalent bond) covalent bond between atoms of identical electronegativities</w:t>
      </w:r>
    </w:p>
    <w:p>
      <w:pPr>
        <w:pStyle w:val="DefinitionTerm"/>
      </w:pPr>
      <w:r>
        <w:t xml:space="preserve">resonance</w:t>
      </w:r>
    </w:p>
    <w:p>
      <w:pPr>
        <w:pStyle w:val="Definition"/>
      </w:pPr>
      <w:r>
        <w:t xml:space="preserve">situation in which one Lewis structure is insufficient to describe the bonding in a molecule and the average of multiple structures is observed</w:t>
      </w:r>
    </w:p>
    <w:p>
      <w:pPr>
        <w:pStyle w:val="DefinitionTerm"/>
      </w:pPr>
      <w:r>
        <w:t xml:space="preserve">resonance forms</w:t>
      </w:r>
    </w:p>
    <w:p>
      <w:pPr>
        <w:pStyle w:val="Definition"/>
      </w:pPr>
      <w:r>
        <w:t xml:space="preserve">two or more Lewis structures that have the same arrangement of atoms but different arrangements of electrons</w:t>
      </w:r>
    </w:p>
    <w:p>
      <w:pPr>
        <w:pStyle w:val="DefinitionTerm"/>
      </w:pPr>
      <w:r>
        <w:t xml:space="preserve">resonance hybrid</w:t>
      </w:r>
    </w:p>
    <w:p>
      <w:pPr>
        <w:pStyle w:val="Definition"/>
      </w:pPr>
      <w:r>
        <w:t xml:space="preserve">average of the resonance forms shown by the individual Lewis structures</w:t>
      </w:r>
    </w:p>
    <w:p>
      <w:pPr>
        <w:pStyle w:val="DefinitionTerm"/>
      </w:pPr>
      <w:r>
        <w:t xml:space="preserve">single bond</w:t>
      </w:r>
    </w:p>
    <w:p>
      <w:pPr>
        <w:pStyle w:val="Definition"/>
      </w:pPr>
      <w:r>
        <w:t xml:space="preserve">bond in which a single pair of electrons is shared between two atoms</w:t>
      </w:r>
    </w:p>
    <w:p>
      <w:pPr>
        <w:pStyle w:val="DefinitionTerm"/>
      </w:pPr>
      <w:r>
        <w:t xml:space="preserve">tetrahedral</w:t>
      </w:r>
    </w:p>
    <w:p>
      <w:pPr>
        <w:pStyle w:val="Definition"/>
      </w:pPr>
      <w:r>
        <w:t xml:space="preserve">shape in which four outside groups are placed around a central atom such that a three-dimensional shape is generated with four corners and 109.5° angles between each pair and the central atom</w:t>
      </w:r>
    </w:p>
    <w:p>
      <w:pPr>
        <w:pStyle w:val="DefinitionTerm"/>
      </w:pPr>
      <w:r>
        <w:t xml:space="preserve">trigonal bipyramidal</w:t>
      </w:r>
    </w:p>
    <w:p>
      <w:pPr>
        <w:pStyle w:val="Definition"/>
      </w:pPr>
      <w:r>
        <w:t xml:space="preserve">shape in which five outside groups are placed around a central atom such that three form a flat triangle with 120° angles between each pair and the central atom, and the other two form the apex of two pyramids, one above and one below the triangular plane</w:t>
      </w:r>
    </w:p>
    <w:p>
      <w:pPr>
        <w:pStyle w:val="DefinitionTerm"/>
      </w:pPr>
      <w:r>
        <w:t xml:space="preserve">trigonal planar</w:t>
      </w:r>
    </w:p>
    <w:p>
      <w:pPr>
        <w:pStyle w:val="Definition"/>
      </w:pPr>
      <w:r>
        <w:t xml:space="preserve">shape in which three outside groups are placed in a flat triangle around a central atom with 120° angles between each pair and the central atom</w:t>
      </w:r>
    </w:p>
    <w:p>
      <w:pPr>
        <w:pStyle w:val="DefinitionTerm"/>
      </w:pPr>
      <w:r>
        <w:t xml:space="preserve">triple bond</w:t>
      </w:r>
    </w:p>
    <w:p>
      <w:pPr>
        <w:pStyle w:val="Definition"/>
      </w:pPr>
      <w:r>
        <w:t xml:space="preserve">bond in which three pairs of electrons are shared between two atoms</w:t>
      </w:r>
    </w:p>
    <w:p>
      <w:pPr>
        <w:pStyle w:val="DefinitionTerm"/>
      </w:pPr>
      <w:r>
        <w:t xml:space="preserve">valence shell electron-pair repulsion theory (VSEPR)</w:t>
      </w:r>
    </w:p>
    <w:p>
      <w:pPr>
        <w:pStyle w:val="Definition"/>
      </w:pPr>
      <w:r>
        <w:t xml:space="preserve">theory used to predict the bond angles in a molecule based on positioning regions of high electron density as far apart as possible to minimize electrostatic repulsion</w:t>
      </w:r>
    </w:p>
    <w:p>
      <w:pPr>
        <w:pStyle w:val="DefinitionTerm"/>
      </w:pPr>
      <w:r>
        <w:t xml:space="preserve">vector</w:t>
      </w:r>
    </w:p>
    <w:p>
      <w:pPr>
        <w:pStyle w:val="Definition"/>
      </w:pPr>
      <w:r>
        <w:t xml:space="preserve">quantity having magnitude and direction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2025-01-24T22:28:55Z</dcterms:created>
  <dcterms:modified xsi:type="dcterms:W3CDTF">2025-01-24T22:28:55Z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