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omposite-page-10"/>
    <w:bookmarkStart w:id="26" w:name="key-equations"/>
    <w:p>
      <w:pPr>
        <w:pStyle w:val="Heading2"/>
      </w:pPr>
      <w:r>
        <w:t xml:space="preserve">Key Equations</w:t>
      </w:r>
    </w:p>
    <w:bookmarkStart w:id="21" w:name="fs-idp39993248"/>
    <w:bookmarkStart w:id="20" w:name="key-equations-table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%</m:t>
              </m:r>
              <m:r>
                <m:t> </m:t>
              </m:r>
              <m:r>
                <m:rPr>
                  <m:nor/>
                  <m:sty m:val="p"/>
                </m:rPr>
                <m:t>X</m:t>
              </m:r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mass X</m:t>
                  </m:r>
                </m:num>
                <m:den>
                  <m:r>
                    <m:rPr>
                      <m:nor/>
                      <m:sty m:val="p"/>
                    </m:rPr>
                    <m:t>mass compound</m:t>
                  </m:r>
                </m:den>
              </m:f>
              <m:r>
                <m:t> </m:t>
              </m:r>
              <m:r>
                <m:rPr>
                  <m:sty m:val="p"/>
                </m:rPr>
                <m:t>×</m:t>
              </m:r>
              <m:r>
                <m:t> 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molecular or molar mass</m:t>
                  </m:r>
                  <m:r>
                    <m:t> 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amu or</m:t>
                      </m:r>
                      <m:r>
                        <m:t> 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nor/>
                              <m:sty m:val="p"/>
                            </m:rPr>
                            <m:t>g</m:t>
                          </m:r>
                        </m:num>
                        <m:den>
                          <m:r>
                            <m:rPr>
                              <m:nor/>
                              <m:sty m:val="p"/>
                            </m:rPr>
                            <m:t>mol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nor/>
                      <m:sty m:val="p"/>
                    </m:rPr>
                    <m:t>empirical formula mass</m:t>
                  </m:r>
                  <m:r>
                    <m:t> 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amu or</m:t>
                      </m:r>
                      <m:r>
                        <m:t> 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nor/>
                              <m:sty m:val="p"/>
                            </m:rPr>
                            <m:t>g</m:t>
                          </m:r>
                        </m:num>
                        <m:den>
                          <m:r>
                            <m:rPr>
                              <m:nor/>
                              <m:sty m:val="p"/>
                            </m:rPr>
                            <m:t>mol</m:t>
                          </m:r>
                        </m:den>
                      </m:f>
                    </m:e>
                  </m:d>
                </m:den>
              </m:f>
              <m:r>
                <m:t> 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 </m:t>
              </m:r>
              <m:r>
                <m:rPr>
                  <m:nor/>
                  <m:sty m:val="p"/>
                </m:rPr>
                <m:t>formula units/molecule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</w:t>
            </w:r>
            <w:r>
              <w:rPr>
                <w:vertAlign w:val="subscript"/>
              </w:rPr>
              <w:t xml:space="preserve">x</w:t>
            </w:r>
            <w:r>
              <w:t xml:space="preserve">B</w:t>
            </w:r>
            <w:r>
              <w:rPr>
                <w:vertAlign w:val="subscript"/>
              </w:rPr>
              <w:t xml:space="preserve">y</w:t>
            </w:r>
            <w:r>
              <w:t xml:space="preserve">)</w:t>
            </w:r>
            <w:r>
              <w:rPr>
                <w:vertAlign w:val="subscript"/>
              </w:rPr>
              <w:t xml:space="preserve">n</w:t>
            </w:r>
            <w:r>
              <w:t xml:space="preserve"> </w:t>
            </w:r>
            <w:r>
              <w:t xml:space="preserve">= A</w:t>
            </w:r>
            <w:r>
              <w:rPr>
                <w:vertAlign w:val="subscript"/>
              </w:rPr>
              <w:t xml:space="preserve">nx</w:t>
            </w:r>
            <w:r>
              <w:t xml:space="preserve">B</w:t>
            </w:r>
            <w:r>
              <w:rPr>
                <w:vertAlign w:val="subscript"/>
              </w:rPr>
              <w:t xml:space="preserve">ny</w:t>
            </w:r>
          </w:p>
        </w:tc>
      </w:tr>
    </w:tbl>
    <w:bookmarkEnd w:id="20"/>
    <w:bookmarkEnd w:id="21"/>
    <w:bookmarkStart w:id="23" w:name="fs-idm26459312"/>
    <w:bookmarkStart w:id="22" w:name="key-equations-table0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mol solute</m:t>
                  </m:r>
                </m:num>
                <m:den>
                  <m:r>
                    <m:rPr>
                      <m:nor/>
                      <m:sty m:val="p"/>
                    </m:rPr>
                    <m:t>L solution</m:t>
                  </m:r>
                </m:den>
              </m:f>
              <m:r>
                <m:t> 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</w:t>
            </w:r>
            <w:r>
              <w:rPr>
                <w:vertAlign w:val="subscript"/>
              </w:rPr>
              <w:t xml:space="preserve">1</w:t>
            </w:r>
            <w:r>
              <w:rPr>
                <w:iCs/>
                <w:i/>
              </w:rPr>
              <w:t xml:space="preserve">V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Cs/>
                <w:i/>
              </w:rPr>
              <w:t xml:space="preserve">C</w:t>
            </w:r>
            <w:r>
              <w:rPr>
                <w:vertAlign w:val="subscript"/>
              </w:rPr>
              <w:t xml:space="preserve">2</w:t>
            </w:r>
            <w:r>
              <w:rPr>
                <w:iCs/>
                <w:i/>
              </w:rPr>
              <w:t xml:space="preserve">V</w:t>
            </w:r>
            <w:r>
              <w:rPr>
                <w:vertAlign w:val="subscript"/>
              </w:rPr>
              <w:t xml:space="preserve">2</w:t>
            </w:r>
          </w:p>
        </w:tc>
      </w:tr>
    </w:tbl>
    <w:bookmarkEnd w:id="22"/>
    <w:bookmarkEnd w:id="23"/>
    <w:bookmarkStart w:id="25" w:name="fs-idm8172720"/>
    <w:bookmarkStart w:id="24" w:name="key-equations-table1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Percent by mass</m:t>
              </m:r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mass of solute</m:t>
                  </m:r>
                </m:num>
                <m:den>
                  <m:r>
                    <m:rPr>
                      <m:nor/>
                      <m:sty m:val="p"/>
                    </m:rPr>
                    <m:t>mass of solution</m:t>
                  </m:r>
                </m:den>
              </m:f>
              <m:r>
                <m:t> </m:t>
              </m:r>
              <m:r>
                <m:rPr>
                  <m:sty m:val="p"/>
                </m:rPr>
                <m:t>×</m:t>
              </m:r>
              <m:r>
                <m:t> </m:t>
              </m:r>
              <m:r>
                <m:t>100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ppm</m:t>
              </m:r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mass solute</m:t>
                  </m:r>
                </m:num>
                <m:den>
                  <m:r>
                    <m:rPr>
                      <m:nor/>
                      <m:sty m:val="p"/>
                    </m:rPr>
                    <m:t>mass solution</m:t>
                  </m:r>
                </m:den>
              </m:f>
              <m:r>
                <m:t> </m:t>
              </m:r>
              <m:r>
                <m:rPr>
                  <m:sty m:val="p"/>
                </m:rPr>
                <m:t>×</m:t>
              </m:r>
              <m:r>
                <m:t> 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  <m:r>
                <m:t> </m:t>
              </m:r>
              <m:r>
                <m:rPr>
                  <m:nor/>
                  <m:sty m:val="p"/>
                </m:rPr>
                <m:t>ppm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ppb</m:t>
              </m:r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mass solute</m:t>
                  </m:r>
                </m:num>
                <m:den>
                  <m:r>
                    <m:rPr>
                      <m:nor/>
                      <m:sty m:val="p"/>
                    </m:rPr>
                    <m:t>mass solution</m:t>
                  </m:r>
                </m:den>
              </m:f>
              <m:r>
                <m:t> </m:t>
              </m:r>
              <m:r>
                <m:rPr>
                  <m:sty m:val="p"/>
                </m:rPr>
                <m:t>×</m:t>
              </m:r>
              <m:r>
                <m:t> 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  <m:r>
                <m:t> </m:t>
              </m:r>
              <m:r>
                <m:rPr>
                  <m:nor/>
                  <m:sty m:val="p"/>
                </m:rPr>
                <m:t>ppb</m:t>
              </m:r>
            </m:oMath>
          </w:p>
        </w:tc>
      </w:tr>
    </w:tbl>
    <w:bookmarkEnd w:id="24"/>
    <w:bookmarkEnd w:id="25"/>
    <w:bookmarkEnd w:id="26"/>
    <w:bookmarkEnd w:id="27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2025-01-24T22:26:09Z</dcterms:created>
  <dcterms:modified xsi:type="dcterms:W3CDTF">2025-01-24T22:26:09Z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