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D9BCF" w14:textId="77777777" w:rsidR="00B651BD" w:rsidRPr="002E126F" w:rsidRDefault="00B651BD" w:rsidP="00B651BD">
      <w:pPr>
        <w:rPr>
          <w:b/>
          <w:color w:val="000000" w:themeColor="text1"/>
          <w:sz w:val="28"/>
          <w:szCs w:val="28"/>
          <w:u w:val="single"/>
        </w:rPr>
      </w:pPr>
      <w:r>
        <w:rPr>
          <w:b/>
          <w:color w:val="000000" w:themeColor="text1"/>
          <w:sz w:val="28"/>
          <w:szCs w:val="28"/>
          <w:u w:val="single"/>
        </w:rPr>
        <w:t>T</w:t>
      </w:r>
      <w:r w:rsidRPr="002E126F">
        <w:rPr>
          <w:b/>
          <w:color w:val="000000" w:themeColor="text1"/>
          <w:sz w:val="28"/>
          <w:szCs w:val="28"/>
          <w:u w:val="single"/>
        </w:rPr>
        <w:t xml:space="preserve">ækninefnd um </w:t>
      </w:r>
      <w:r>
        <w:rPr>
          <w:b/>
          <w:color w:val="000000" w:themeColor="text1"/>
          <w:sz w:val="28"/>
          <w:szCs w:val="28"/>
          <w:u w:val="single"/>
        </w:rPr>
        <w:t xml:space="preserve">fjármálaþjónustu </w:t>
      </w:r>
    </w:p>
    <w:p w14:paraId="3D8F0042" w14:textId="2BFC936C" w:rsidR="00B651BD" w:rsidRDefault="009A2F9F" w:rsidP="00B651BD">
      <w:pPr>
        <w:rPr>
          <w:b/>
          <w:color w:val="000000" w:themeColor="text1"/>
        </w:rPr>
      </w:pPr>
      <w:r>
        <w:rPr>
          <w:b/>
          <w:color w:val="000000" w:themeColor="text1"/>
        </w:rPr>
        <w:t>TN-FMÞ-VH1-4</w:t>
      </w:r>
      <w:r w:rsidR="009B7B2C">
        <w:rPr>
          <w:b/>
          <w:color w:val="000000" w:themeColor="text1"/>
        </w:rPr>
        <w:t>6</w:t>
      </w:r>
    </w:p>
    <w:p w14:paraId="3209B653" w14:textId="1D25E185" w:rsidR="00B651BD" w:rsidRPr="00672C0B" w:rsidRDefault="00B651BD" w:rsidP="00B651BD">
      <w:pPr>
        <w:rPr>
          <w:color w:val="000000" w:themeColor="text1"/>
          <w:sz w:val="20"/>
          <w:szCs w:val="20"/>
        </w:rPr>
      </w:pPr>
      <w:r>
        <w:rPr>
          <w:b/>
          <w:color w:val="000000" w:themeColor="text1"/>
          <w:sz w:val="20"/>
          <w:szCs w:val="20"/>
        </w:rPr>
        <w:br/>
      </w:r>
      <w:r w:rsidRPr="00672C0B">
        <w:rPr>
          <w:b/>
          <w:color w:val="000000" w:themeColor="text1"/>
          <w:sz w:val="20"/>
          <w:szCs w:val="20"/>
        </w:rPr>
        <w:t>Dags</w:t>
      </w:r>
      <w:r w:rsidRPr="00672C0B">
        <w:rPr>
          <w:color w:val="000000" w:themeColor="text1"/>
          <w:sz w:val="20"/>
          <w:szCs w:val="20"/>
        </w:rPr>
        <w:t>:</w:t>
      </w:r>
      <w:r>
        <w:rPr>
          <w:color w:val="000000" w:themeColor="text1"/>
          <w:sz w:val="20"/>
          <w:szCs w:val="20"/>
        </w:rPr>
        <w:t xml:space="preserve"> </w:t>
      </w:r>
      <w:r w:rsidR="00775EEC">
        <w:rPr>
          <w:color w:val="000000" w:themeColor="text1"/>
          <w:sz w:val="20"/>
          <w:szCs w:val="20"/>
        </w:rPr>
        <w:t>23</w:t>
      </w:r>
      <w:r>
        <w:rPr>
          <w:color w:val="000000" w:themeColor="text1"/>
          <w:sz w:val="20"/>
          <w:szCs w:val="20"/>
        </w:rPr>
        <w:t xml:space="preserve">. </w:t>
      </w:r>
      <w:r w:rsidR="006A508B">
        <w:rPr>
          <w:color w:val="000000" w:themeColor="text1"/>
          <w:sz w:val="20"/>
          <w:szCs w:val="20"/>
        </w:rPr>
        <w:t>mar</w:t>
      </w:r>
      <w:r>
        <w:rPr>
          <w:color w:val="000000" w:themeColor="text1"/>
          <w:sz w:val="20"/>
          <w:szCs w:val="20"/>
        </w:rPr>
        <w:t xml:space="preserve"> 2020</w:t>
      </w:r>
      <w:r w:rsidRPr="00672C0B">
        <w:rPr>
          <w:color w:val="000000" w:themeColor="text1"/>
          <w:sz w:val="20"/>
          <w:szCs w:val="20"/>
        </w:rPr>
        <w:t xml:space="preserve"> – kl</w:t>
      </w:r>
      <w:r w:rsidRPr="00694772">
        <w:rPr>
          <w:color w:val="000000" w:themeColor="text1"/>
          <w:sz w:val="20"/>
          <w:szCs w:val="20"/>
        </w:rPr>
        <w:t xml:space="preserve">. </w:t>
      </w:r>
      <w:r w:rsidR="00D37CCB">
        <w:rPr>
          <w:color w:val="000000" w:themeColor="text1"/>
          <w:sz w:val="20"/>
          <w:szCs w:val="20"/>
        </w:rPr>
        <w:t>9</w:t>
      </w:r>
      <w:r w:rsidRPr="00694772">
        <w:rPr>
          <w:color w:val="000000" w:themeColor="text1"/>
          <w:sz w:val="20"/>
          <w:szCs w:val="20"/>
        </w:rPr>
        <w:t>:00 – 1</w:t>
      </w:r>
      <w:r w:rsidR="00D37CCB">
        <w:rPr>
          <w:color w:val="000000" w:themeColor="text1"/>
          <w:sz w:val="20"/>
          <w:szCs w:val="20"/>
        </w:rPr>
        <w:t>1</w:t>
      </w:r>
      <w:r w:rsidRPr="00694772">
        <w:rPr>
          <w:color w:val="000000" w:themeColor="text1"/>
          <w:sz w:val="20"/>
          <w:szCs w:val="20"/>
        </w:rPr>
        <w:t>:</w:t>
      </w:r>
      <w:r>
        <w:rPr>
          <w:color w:val="000000" w:themeColor="text1"/>
          <w:sz w:val="20"/>
          <w:szCs w:val="20"/>
        </w:rPr>
        <w:t>0</w:t>
      </w:r>
      <w:r w:rsidRPr="00694772">
        <w:rPr>
          <w:color w:val="000000" w:themeColor="text1"/>
          <w:sz w:val="20"/>
          <w:szCs w:val="20"/>
        </w:rPr>
        <w:t>0</w:t>
      </w:r>
    </w:p>
    <w:p w14:paraId="39A45988" w14:textId="77777777" w:rsidR="00B651BD" w:rsidRPr="00672C0B" w:rsidRDefault="00B651BD" w:rsidP="00B651BD">
      <w:pPr>
        <w:rPr>
          <w:color w:val="000000" w:themeColor="text1"/>
          <w:sz w:val="20"/>
          <w:szCs w:val="20"/>
        </w:rPr>
      </w:pPr>
      <w:r w:rsidRPr="00672C0B">
        <w:rPr>
          <w:b/>
          <w:color w:val="000000" w:themeColor="text1"/>
          <w:sz w:val="20"/>
          <w:szCs w:val="20"/>
        </w:rPr>
        <w:t>Staður</w:t>
      </w:r>
      <w:r>
        <w:rPr>
          <w:color w:val="000000" w:themeColor="text1"/>
          <w:sz w:val="20"/>
          <w:szCs w:val="20"/>
        </w:rPr>
        <w:t>: Teams - Staðlaráði Íslands, Þórunnartúni</w:t>
      </w:r>
      <w:r w:rsidRPr="00672C0B">
        <w:rPr>
          <w:color w:val="000000" w:themeColor="text1"/>
          <w:sz w:val="20"/>
          <w:szCs w:val="20"/>
        </w:rPr>
        <w:t xml:space="preserve"> 2 – 3. hæð, Reykjavík</w:t>
      </w:r>
    </w:p>
    <w:p w14:paraId="710B85E7" w14:textId="580C03AF" w:rsidR="00B651BD" w:rsidRPr="00672C0B" w:rsidRDefault="00B651BD" w:rsidP="00B651BD">
      <w:pPr>
        <w:tabs>
          <w:tab w:val="left" w:pos="1843"/>
        </w:tabs>
        <w:ind w:left="1843" w:hanging="1843"/>
        <w:rPr>
          <w:color w:val="000000" w:themeColor="text1"/>
          <w:sz w:val="20"/>
          <w:szCs w:val="20"/>
        </w:rPr>
      </w:pPr>
    </w:p>
    <w:p w14:paraId="09733C6E" w14:textId="14DD3A5C" w:rsidR="00B651BD" w:rsidRDefault="00B651BD" w:rsidP="00CB7791">
      <w:pPr>
        <w:tabs>
          <w:tab w:val="left" w:pos="1843"/>
        </w:tabs>
        <w:rPr>
          <w:b/>
          <w:color w:val="000000" w:themeColor="text1"/>
        </w:rPr>
      </w:pPr>
      <w:r>
        <w:rPr>
          <w:b/>
          <w:color w:val="000000" w:themeColor="text1"/>
        </w:rPr>
        <w:t xml:space="preserve">Mættir: </w:t>
      </w:r>
      <w:r w:rsidR="00962022" w:rsidRPr="00962022">
        <w:drawing>
          <wp:inline distT="0" distB="0" distL="0" distR="0" wp14:anchorId="2317262A" wp14:editId="14A0B310">
            <wp:extent cx="2859482" cy="2811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041" cy="2814428"/>
                    </a:xfrm>
                    <a:prstGeom prst="rect">
                      <a:avLst/>
                    </a:prstGeom>
                    <a:noFill/>
                    <a:ln>
                      <a:noFill/>
                    </a:ln>
                  </pic:spPr>
                </pic:pic>
              </a:graphicData>
            </a:graphic>
          </wp:inline>
        </w:drawing>
      </w:r>
    </w:p>
    <w:p w14:paraId="0E7A5237" w14:textId="77777777" w:rsidR="00B651BD" w:rsidRPr="00C739B1" w:rsidRDefault="00B651BD" w:rsidP="00B651BD">
      <w:pPr>
        <w:tabs>
          <w:tab w:val="left" w:pos="1843"/>
        </w:tabs>
        <w:rPr>
          <w:color w:val="000000" w:themeColor="text1"/>
        </w:rPr>
      </w:pPr>
      <w:r w:rsidRPr="00C739B1">
        <w:rPr>
          <w:color w:val="000000" w:themeColor="text1"/>
        </w:rPr>
        <w:t>Guð</w:t>
      </w:r>
      <w:r>
        <w:rPr>
          <w:color w:val="000000" w:themeColor="text1"/>
        </w:rPr>
        <w:t>mundur Valsson ritari TN-FMÞ</w:t>
      </w:r>
    </w:p>
    <w:p w14:paraId="05B0B23E" w14:textId="77777777" w:rsidR="00B651BD" w:rsidRDefault="00B651BD" w:rsidP="00B651BD">
      <w:pPr>
        <w:tabs>
          <w:tab w:val="left" w:pos="1843"/>
        </w:tabs>
        <w:rPr>
          <w:b/>
          <w:color w:val="000000" w:themeColor="text1"/>
        </w:rPr>
      </w:pPr>
    </w:p>
    <w:p w14:paraId="66B2B915" w14:textId="77777777" w:rsidR="00B651BD" w:rsidRDefault="00B651BD" w:rsidP="00B651BD">
      <w:pPr>
        <w:tabs>
          <w:tab w:val="left" w:pos="1843"/>
        </w:tabs>
        <w:ind w:left="1843" w:hanging="1843"/>
        <w:rPr>
          <w:b/>
          <w:color w:val="000000" w:themeColor="text1"/>
        </w:rPr>
      </w:pPr>
      <w:r>
        <w:rPr>
          <w:b/>
          <w:color w:val="000000" w:themeColor="text1"/>
        </w:rPr>
        <w:t>Dagskrá</w:t>
      </w:r>
    </w:p>
    <w:p w14:paraId="71733C2F" w14:textId="77777777" w:rsidR="00B651BD" w:rsidRPr="00D0326B" w:rsidRDefault="00B651BD" w:rsidP="00D0326B">
      <w:pPr>
        <w:pStyle w:val="ListParagraph"/>
        <w:numPr>
          <w:ilvl w:val="0"/>
          <w:numId w:val="2"/>
        </w:numPr>
        <w:contextualSpacing w:val="0"/>
        <w:rPr>
          <w:lang w:val="en-US"/>
        </w:rPr>
      </w:pPr>
      <w:r w:rsidRPr="00D0326B">
        <w:rPr>
          <w:lang w:val="en-US"/>
        </w:rPr>
        <w:t>Fundargerð síðasta fundar</w:t>
      </w:r>
    </w:p>
    <w:p w14:paraId="6FF5C446" w14:textId="0C26658C" w:rsidR="00D0326B" w:rsidRDefault="00D0326B" w:rsidP="00B651BD">
      <w:pPr>
        <w:pStyle w:val="ListParagraph"/>
        <w:numPr>
          <w:ilvl w:val="0"/>
          <w:numId w:val="2"/>
        </w:numPr>
        <w:contextualSpacing w:val="0"/>
      </w:pPr>
      <w:r>
        <w:t>Rafræn skjöl</w:t>
      </w:r>
    </w:p>
    <w:p w14:paraId="38125DEA" w14:textId="43E64791" w:rsidR="00402563" w:rsidRPr="00D0326B" w:rsidRDefault="00402563" w:rsidP="00B651BD">
      <w:pPr>
        <w:pStyle w:val="ListParagraph"/>
        <w:numPr>
          <w:ilvl w:val="0"/>
          <w:numId w:val="2"/>
        </w:numPr>
        <w:contextualSpacing w:val="0"/>
      </w:pPr>
      <w:r>
        <w:t>Innheimtukröfur</w:t>
      </w:r>
    </w:p>
    <w:p w14:paraId="37E4C8B4" w14:textId="6585F88E" w:rsidR="00B651BD" w:rsidRDefault="00402563" w:rsidP="00B651BD">
      <w:pPr>
        <w:pStyle w:val="ListParagraph"/>
        <w:numPr>
          <w:ilvl w:val="0"/>
          <w:numId w:val="2"/>
        </w:numPr>
        <w:contextualSpacing w:val="0"/>
      </w:pPr>
      <w:r>
        <w:t>Ö</w:t>
      </w:r>
      <w:r w:rsidR="00B651BD">
        <w:t>nnur mál</w:t>
      </w:r>
    </w:p>
    <w:p w14:paraId="5EF466C6" w14:textId="07908DA2" w:rsidR="00B651BD" w:rsidRPr="001641C0" w:rsidRDefault="00B651BD" w:rsidP="00B651BD">
      <w:pPr>
        <w:pStyle w:val="ListParagraph"/>
        <w:numPr>
          <w:ilvl w:val="0"/>
          <w:numId w:val="2"/>
        </w:numPr>
        <w:contextualSpacing w:val="0"/>
        <w:rPr>
          <w:b/>
          <w:color w:val="000000" w:themeColor="text1"/>
        </w:rPr>
      </w:pPr>
      <w:r w:rsidRPr="00F81847">
        <w:rPr>
          <w:lang w:val="en-US"/>
        </w:rPr>
        <w:t>Næstu skref</w:t>
      </w:r>
      <w:r w:rsidRPr="00F81847">
        <w:rPr>
          <w:b/>
          <w:color w:val="000000" w:themeColor="text1"/>
          <w:sz w:val="20"/>
          <w:szCs w:val="20"/>
        </w:rPr>
        <w:tab/>
      </w:r>
    </w:p>
    <w:p w14:paraId="486814D7" w14:textId="6B431655" w:rsidR="001641C0" w:rsidRDefault="001641C0" w:rsidP="001641C0">
      <w:pPr>
        <w:rPr>
          <w:b/>
          <w:color w:val="000000" w:themeColor="text1"/>
        </w:rPr>
      </w:pPr>
    </w:p>
    <w:p w14:paraId="61179B69" w14:textId="77777777" w:rsidR="00B651BD" w:rsidRPr="00AB672A" w:rsidRDefault="00B651BD" w:rsidP="00B651BD">
      <w:pPr>
        <w:pStyle w:val="ListParagraph"/>
        <w:numPr>
          <w:ilvl w:val="0"/>
          <w:numId w:val="1"/>
        </w:numPr>
        <w:rPr>
          <w:b/>
          <w:color w:val="000000" w:themeColor="text1"/>
          <w:sz w:val="22"/>
        </w:rPr>
      </w:pPr>
      <w:r>
        <w:rPr>
          <w:b/>
          <w:color w:val="000000" w:themeColor="text1"/>
        </w:rPr>
        <w:t>Fundagerð síðasta fundar</w:t>
      </w:r>
    </w:p>
    <w:p w14:paraId="61B1F10C" w14:textId="71C44F1C" w:rsidR="00B651BD" w:rsidRDefault="00B651BD" w:rsidP="00B651BD">
      <w:pPr>
        <w:ind w:left="360"/>
      </w:pPr>
      <w:r w:rsidRPr="00A91E59">
        <w:t xml:space="preserve">Engar athugasemdir bárust og skoðast </w:t>
      </w:r>
      <w:r>
        <w:t>síðasta fundargerð</w:t>
      </w:r>
      <w:r w:rsidRPr="00A91E59">
        <w:t xml:space="preserve"> samþykkt.</w:t>
      </w:r>
      <w:r w:rsidRPr="0010666F">
        <w:t xml:space="preserve"> </w:t>
      </w:r>
    </w:p>
    <w:p w14:paraId="06EBAAB7" w14:textId="77777777" w:rsidR="00B651BD" w:rsidRDefault="00B651BD" w:rsidP="00B651BD">
      <w:pPr>
        <w:ind w:left="360"/>
        <w:rPr>
          <w:color w:val="000000" w:themeColor="text1"/>
        </w:rPr>
      </w:pPr>
    </w:p>
    <w:p w14:paraId="2866E4E4" w14:textId="2E4A368D" w:rsidR="00B651BD" w:rsidRPr="00E33952" w:rsidRDefault="00B651BD" w:rsidP="00711913">
      <w:pPr>
        <w:pStyle w:val="ListParagraph"/>
        <w:numPr>
          <w:ilvl w:val="0"/>
          <w:numId w:val="1"/>
        </w:numPr>
        <w:rPr>
          <w:b/>
          <w:bCs/>
          <w:color w:val="000000" w:themeColor="text1"/>
        </w:rPr>
      </w:pPr>
      <w:r w:rsidRPr="00E33952">
        <w:rPr>
          <w:b/>
          <w:bCs/>
          <w:color w:val="000000" w:themeColor="text1"/>
        </w:rPr>
        <w:t>Rafræn skjöl</w:t>
      </w:r>
      <w:r w:rsidR="001641C0" w:rsidRPr="00E33952">
        <w:rPr>
          <w:b/>
          <w:bCs/>
          <w:color w:val="000000" w:themeColor="text1"/>
        </w:rPr>
        <w:t xml:space="preserve"> - TS 314</w:t>
      </w:r>
    </w:p>
    <w:p w14:paraId="78C96629" w14:textId="189A61FD" w:rsidR="00E33952" w:rsidRDefault="00F475EA" w:rsidP="00E33952">
      <w:pPr>
        <w:ind w:left="360"/>
        <w:rPr>
          <w:color w:val="000000" w:themeColor="text1"/>
        </w:rPr>
      </w:pPr>
      <w:r>
        <w:rPr>
          <w:color w:val="000000" w:themeColor="text1"/>
        </w:rPr>
        <w:t>Umræður um rafræn skjöl</w:t>
      </w:r>
    </w:p>
    <w:p w14:paraId="50B18D11" w14:textId="77777777" w:rsidR="00706CEF" w:rsidRPr="00116222" w:rsidRDefault="00706CEF" w:rsidP="00706CEF">
      <w:pPr>
        <w:pStyle w:val="NormalWeb"/>
        <w:numPr>
          <w:ilvl w:val="0"/>
          <w:numId w:val="29"/>
        </w:numPr>
        <w:shd w:val="clear" w:color="auto" w:fill="FFFFFF"/>
        <w:spacing w:before="240" w:beforeAutospacing="0" w:after="240" w:afterAutospacing="0"/>
        <w:rPr>
          <w:color w:val="24292E"/>
          <w:sz w:val="18"/>
          <w:szCs w:val="18"/>
        </w:rPr>
      </w:pPr>
      <w:r w:rsidRPr="00116222">
        <w:rPr>
          <w:color w:val="24292E"/>
          <w:sz w:val="18"/>
          <w:szCs w:val="18"/>
        </w:rPr>
        <w:t>Rafræn skjöl</w:t>
      </w:r>
    </w:p>
    <w:p w14:paraId="467D9C9E" w14:textId="77777777" w:rsidR="00706CEF" w:rsidRPr="00116222" w:rsidRDefault="00706CEF" w:rsidP="00706CEF">
      <w:pPr>
        <w:numPr>
          <w:ilvl w:val="1"/>
          <w:numId w:val="29"/>
        </w:numPr>
        <w:shd w:val="clear" w:color="auto" w:fill="FFFFFF"/>
        <w:spacing w:before="100" w:beforeAutospacing="1" w:after="100" w:afterAutospacing="1"/>
        <w:rPr>
          <w:color w:val="24292E"/>
          <w:sz w:val="18"/>
          <w:szCs w:val="18"/>
        </w:rPr>
      </w:pPr>
      <w:r w:rsidRPr="00116222">
        <w:rPr>
          <w:color w:val="24292E"/>
          <w:sz w:val="18"/>
          <w:szCs w:val="18"/>
        </w:rPr>
        <w:t>Skjalategundir í ARK í dag</w:t>
      </w:r>
    </w:p>
    <w:p w14:paraId="5BEE3243" w14:textId="77777777" w:rsidR="00706CEF" w:rsidRPr="00116222" w:rsidRDefault="00706CEF" w:rsidP="00706CEF">
      <w:pPr>
        <w:numPr>
          <w:ilvl w:val="2"/>
          <w:numId w:val="29"/>
        </w:numPr>
        <w:shd w:val="clear" w:color="auto" w:fill="FFFFFF"/>
        <w:spacing w:before="100" w:beforeAutospacing="1" w:after="100" w:afterAutospacing="1"/>
        <w:rPr>
          <w:color w:val="24292E"/>
          <w:sz w:val="18"/>
          <w:szCs w:val="18"/>
        </w:rPr>
      </w:pPr>
      <w:r w:rsidRPr="00116222">
        <w:rPr>
          <w:color w:val="24292E"/>
          <w:sz w:val="18"/>
          <w:szCs w:val="18"/>
        </w:rPr>
        <w:t>Launaseðlar</w:t>
      </w:r>
    </w:p>
    <w:p w14:paraId="5C0B1E83"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Launamiðar</w:t>
      </w:r>
    </w:p>
    <w:p w14:paraId="319E7031"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Reikningar</w:t>
      </w:r>
    </w:p>
    <w:p w14:paraId="2642D128"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Greiðsluseðlar</w:t>
      </w:r>
    </w:p>
    <w:p w14:paraId="6C5EBEB3"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Reikningsyfirlit</w:t>
      </w:r>
    </w:p>
    <w:p w14:paraId="09C6CAB2"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Viðskiptayfirlit</w:t>
      </w:r>
    </w:p>
    <w:p w14:paraId="2A5AD745"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Kreditkort</w:t>
      </w:r>
    </w:p>
    <w:p w14:paraId="7A014C47"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Greiðslutilkynning</w:t>
      </w:r>
    </w:p>
    <w:p w14:paraId="1ED8344F"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lastRenderedPageBreak/>
        <w:t>Greiðslukvittun</w:t>
      </w:r>
    </w:p>
    <w:p w14:paraId="675B7F8E"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Tilkynningar</w:t>
      </w:r>
    </w:p>
    <w:p w14:paraId="3C396804"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Lykilorð</w:t>
      </w:r>
    </w:p>
    <w:p w14:paraId="01583DD8"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Vinnu- eða tímaskýrslur</w:t>
      </w:r>
    </w:p>
    <w:p w14:paraId="31493986"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Vaxtanótur</w:t>
      </w:r>
    </w:p>
    <w:p w14:paraId="61308A0B"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Skilagreinar</w:t>
      </w:r>
    </w:p>
    <w:p w14:paraId="1E2CAE77" w14:textId="77777777" w:rsidR="00706CEF" w:rsidRPr="00116222" w:rsidRDefault="00706CEF" w:rsidP="00706CEF">
      <w:pPr>
        <w:numPr>
          <w:ilvl w:val="2"/>
          <w:numId w:val="29"/>
        </w:numPr>
        <w:shd w:val="clear" w:color="auto" w:fill="FFFFFF"/>
        <w:spacing w:before="60" w:after="100" w:afterAutospacing="1"/>
        <w:rPr>
          <w:color w:val="24292E"/>
          <w:sz w:val="18"/>
          <w:szCs w:val="18"/>
        </w:rPr>
      </w:pPr>
      <w:r w:rsidRPr="00116222">
        <w:rPr>
          <w:color w:val="24292E"/>
          <w:sz w:val="18"/>
          <w:szCs w:val="18"/>
        </w:rPr>
        <w:t>IK-kröfur</w:t>
      </w:r>
    </w:p>
    <w:p w14:paraId="332DBA96" w14:textId="77777777" w:rsidR="00706CEF" w:rsidRPr="00116222" w:rsidRDefault="00706CEF" w:rsidP="00706CEF">
      <w:pPr>
        <w:numPr>
          <w:ilvl w:val="2"/>
          <w:numId w:val="29"/>
        </w:numPr>
        <w:shd w:val="clear" w:color="auto" w:fill="FFFFFF"/>
        <w:spacing w:before="60" w:after="100" w:afterAutospacing="1"/>
        <w:rPr>
          <w:color w:val="24292E"/>
          <w:sz w:val="18"/>
          <w:szCs w:val="18"/>
        </w:rPr>
      </w:pPr>
    </w:p>
    <w:p w14:paraId="7C5BDE89" w14:textId="77777777" w:rsidR="00706CEF" w:rsidRPr="00116222" w:rsidRDefault="00706CEF" w:rsidP="00706CEF">
      <w:pPr>
        <w:numPr>
          <w:ilvl w:val="1"/>
          <w:numId w:val="29"/>
        </w:numPr>
        <w:shd w:val="clear" w:color="auto" w:fill="FFFFFF"/>
        <w:spacing w:before="60" w:after="100" w:afterAutospacing="1"/>
        <w:rPr>
          <w:color w:val="24292E"/>
          <w:sz w:val="18"/>
          <w:szCs w:val="18"/>
        </w:rPr>
      </w:pPr>
      <w:r w:rsidRPr="00116222">
        <w:rPr>
          <w:color w:val="24292E"/>
          <w:sz w:val="18"/>
          <w:szCs w:val="18"/>
        </w:rPr>
        <w:t>Einkvæmt númer skjala er sent inn frá sendanda. ARK skilar svari fyrir þeim skjölum sem tókst ef ekkert svar kemur fyrir skjal mun banki reikna með að skjalið hafi mistekist og svara þannig til innsendanda.</w:t>
      </w:r>
    </w:p>
    <w:p w14:paraId="6B752A00" w14:textId="77777777" w:rsidR="00706CEF" w:rsidRPr="00116222" w:rsidRDefault="00706CEF" w:rsidP="00706CEF">
      <w:pPr>
        <w:numPr>
          <w:ilvl w:val="1"/>
          <w:numId w:val="29"/>
        </w:numPr>
        <w:shd w:val="clear" w:color="auto" w:fill="FFFFFF"/>
        <w:spacing w:before="60" w:after="100" w:afterAutospacing="1"/>
        <w:rPr>
          <w:color w:val="24292E"/>
          <w:sz w:val="18"/>
          <w:szCs w:val="18"/>
        </w:rPr>
      </w:pPr>
      <w:r w:rsidRPr="00116222">
        <w:rPr>
          <w:color w:val="24292E"/>
          <w:sz w:val="18"/>
          <w:szCs w:val="18"/>
        </w:rPr>
        <w:t>Hægt er að senda inn Reference fyrir skjal</w:t>
      </w:r>
    </w:p>
    <w:p w14:paraId="08D92223" w14:textId="77777777" w:rsidR="00706CEF" w:rsidRPr="00116222" w:rsidRDefault="00706CEF" w:rsidP="00706CEF">
      <w:pPr>
        <w:numPr>
          <w:ilvl w:val="1"/>
          <w:numId w:val="29"/>
        </w:numPr>
        <w:shd w:val="clear" w:color="auto" w:fill="FFFFFF"/>
        <w:spacing w:before="60" w:after="100" w:afterAutospacing="1"/>
        <w:rPr>
          <w:color w:val="24292E"/>
          <w:sz w:val="18"/>
          <w:szCs w:val="18"/>
        </w:rPr>
      </w:pPr>
      <w:r w:rsidRPr="00116222">
        <w:rPr>
          <w:color w:val="24292E"/>
          <w:sz w:val="18"/>
          <w:szCs w:val="18"/>
        </w:rPr>
        <w:t>Skjalategundir koma frá aðgerð, listinnn getur lengst [{ "code": "&lt;Stytting á liðnum&gt;", "name": "&lt;Nafn á liðnum&gt;", "changeable": "True | False" }]</w:t>
      </w:r>
    </w:p>
    <w:p w14:paraId="0CFF4DFE" w14:textId="77777777" w:rsidR="00706CEF" w:rsidRPr="00116222" w:rsidRDefault="00706CEF" w:rsidP="00706CEF">
      <w:pPr>
        <w:numPr>
          <w:ilvl w:val="1"/>
          <w:numId w:val="29"/>
        </w:numPr>
        <w:shd w:val="clear" w:color="auto" w:fill="FFFFFF"/>
        <w:spacing w:before="60" w:after="100" w:afterAutospacing="1"/>
        <w:rPr>
          <w:color w:val="24292E"/>
          <w:sz w:val="18"/>
          <w:szCs w:val="18"/>
        </w:rPr>
      </w:pPr>
      <w:r w:rsidRPr="00116222">
        <w:rPr>
          <w:color w:val="24292E"/>
          <w:sz w:val="18"/>
          <w:szCs w:val="18"/>
        </w:rPr>
        <w:t>Varanlegur miðill þýðir að ekki má vera hægt að breyta skjali. Það þýðir að skjöl sem eru tengd við skjalategund sem er merkt sem "changeable": False eru geymd skv. skilgreiningu á varanlegum miðli.</w:t>
      </w:r>
    </w:p>
    <w:p w14:paraId="395FC25F" w14:textId="77777777" w:rsidR="00706CEF" w:rsidRPr="00116222" w:rsidRDefault="00706CEF" w:rsidP="00706CEF">
      <w:pPr>
        <w:numPr>
          <w:ilvl w:val="1"/>
          <w:numId w:val="29"/>
        </w:numPr>
        <w:shd w:val="clear" w:color="auto" w:fill="FFFFFF"/>
        <w:spacing w:before="60" w:after="100" w:afterAutospacing="1"/>
        <w:rPr>
          <w:color w:val="24292E"/>
          <w:sz w:val="18"/>
          <w:szCs w:val="18"/>
        </w:rPr>
      </w:pPr>
      <w:r w:rsidRPr="00116222">
        <w:rPr>
          <w:color w:val="24292E"/>
          <w:sz w:val="18"/>
          <w:szCs w:val="18"/>
        </w:rPr>
        <w:t>Það verður hægt að breyta ákveðnum skjali innan ákveðins tíma frá innsendingu ef skjalategund er merkt sérstaklega sem "changeable": True.</w:t>
      </w:r>
    </w:p>
    <w:p w14:paraId="7665244A" w14:textId="77777777" w:rsidR="00E31E5D" w:rsidRDefault="00E31E5D" w:rsidP="00F475EA">
      <w:pPr>
        <w:rPr>
          <w:color w:val="000000" w:themeColor="text1"/>
        </w:rPr>
      </w:pPr>
    </w:p>
    <w:p w14:paraId="4F52A96B" w14:textId="2F56B6E4" w:rsidR="00097E60" w:rsidRDefault="00097E60" w:rsidP="00D0326B">
      <w:pPr>
        <w:pStyle w:val="ListParagraph"/>
        <w:numPr>
          <w:ilvl w:val="0"/>
          <w:numId w:val="1"/>
        </w:numPr>
        <w:spacing w:after="200" w:line="276" w:lineRule="auto"/>
        <w:rPr>
          <w:b/>
        </w:rPr>
      </w:pPr>
      <w:r>
        <w:rPr>
          <w:b/>
        </w:rPr>
        <w:t>Innheimtukröfur</w:t>
      </w:r>
      <w:r w:rsidR="00D21780">
        <w:rPr>
          <w:b/>
        </w:rPr>
        <w:t xml:space="preserve"> - TS-315</w:t>
      </w:r>
    </w:p>
    <w:p w14:paraId="77B9372A" w14:textId="77777777" w:rsidR="00116222" w:rsidRPr="00116222" w:rsidRDefault="00116222" w:rsidP="00116222">
      <w:pPr>
        <w:pStyle w:val="NormalWeb"/>
        <w:numPr>
          <w:ilvl w:val="0"/>
          <w:numId w:val="29"/>
        </w:numPr>
        <w:shd w:val="clear" w:color="auto" w:fill="FFFFFF"/>
        <w:spacing w:before="240" w:beforeAutospacing="0" w:after="240" w:afterAutospacing="0"/>
        <w:rPr>
          <w:color w:val="24292E"/>
          <w:sz w:val="18"/>
          <w:szCs w:val="18"/>
        </w:rPr>
      </w:pPr>
      <w:r w:rsidRPr="00116222">
        <w:rPr>
          <w:color w:val="24292E"/>
          <w:sz w:val="18"/>
          <w:szCs w:val="18"/>
        </w:rPr>
        <w:t>Kröfur</w:t>
      </w:r>
    </w:p>
    <w:p w14:paraId="17863095" w14:textId="77777777" w:rsidR="00116222" w:rsidRPr="00116222" w:rsidRDefault="00116222" w:rsidP="00116222">
      <w:pPr>
        <w:numPr>
          <w:ilvl w:val="1"/>
          <w:numId w:val="29"/>
        </w:numPr>
        <w:shd w:val="clear" w:color="auto" w:fill="FFFFFF"/>
        <w:spacing w:before="100" w:beforeAutospacing="1" w:after="100" w:afterAutospacing="1"/>
        <w:rPr>
          <w:color w:val="24292E"/>
          <w:sz w:val="18"/>
          <w:szCs w:val="18"/>
        </w:rPr>
      </w:pPr>
      <w:r w:rsidRPr="00116222">
        <w:rPr>
          <w:color w:val="24292E"/>
          <w:sz w:val="18"/>
          <w:szCs w:val="18"/>
        </w:rPr>
        <w:t>Atriði</w:t>
      </w:r>
    </w:p>
    <w:p w14:paraId="12029461" w14:textId="77777777" w:rsidR="00116222" w:rsidRPr="00116222" w:rsidRDefault="00116222" w:rsidP="00116222">
      <w:pPr>
        <w:numPr>
          <w:ilvl w:val="2"/>
          <w:numId w:val="29"/>
        </w:numPr>
        <w:shd w:val="clear" w:color="auto" w:fill="FFFFFF"/>
        <w:spacing w:before="100" w:beforeAutospacing="1" w:after="100" w:afterAutospacing="1"/>
        <w:rPr>
          <w:color w:val="24292E"/>
          <w:sz w:val="18"/>
          <w:szCs w:val="18"/>
        </w:rPr>
      </w:pPr>
      <w:r w:rsidRPr="00116222">
        <w:rPr>
          <w:color w:val="24292E"/>
          <w:sz w:val="18"/>
          <w:szCs w:val="18"/>
        </w:rPr>
        <w:t>Ráðstöfun per kröfu verður tekið fyrir 6 eða 13 Apríl.</w:t>
      </w:r>
    </w:p>
    <w:p w14:paraId="08031553" w14:textId="77777777" w:rsidR="00116222" w:rsidRPr="00116222" w:rsidRDefault="00116222" w:rsidP="00116222">
      <w:pPr>
        <w:numPr>
          <w:ilvl w:val="1"/>
          <w:numId w:val="29"/>
        </w:numPr>
        <w:shd w:val="clear" w:color="auto" w:fill="FFFFFF"/>
        <w:spacing w:before="60" w:after="100" w:afterAutospacing="1"/>
        <w:rPr>
          <w:color w:val="24292E"/>
          <w:sz w:val="18"/>
          <w:szCs w:val="18"/>
        </w:rPr>
      </w:pPr>
      <w:r w:rsidRPr="00116222">
        <w:rPr>
          <w:color w:val="24292E"/>
          <w:sz w:val="18"/>
          <w:szCs w:val="18"/>
        </w:rPr>
        <w:t>Ný krafa (1..n) (Frum)</w:t>
      </w:r>
    </w:p>
    <w:p w14:paraId="7955BA96"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Claim</w:t>
      </w:r>
    </w:p>
    <w:p w14:paraId="68E3F77D"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Key (Claimant, Account, DueDate) -&gt; GET: query /Claimant/Account/DueDate</w:t>
      </w:r>
    </w:p>
    <w:p w14:paraId="0C9A5EF0"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PayorID -&gt; IDNumber</w:t>
      </w:r>
    </w:p>
    <w:p w14:paraId="1938DF94"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CancellationDate -&gt; MIN &gt;= FinalDuedate; MAX DueDate + 4year</w:t>
      </w:r>
    </w:p>
    <w:p w14:paraId="35E5E1B2"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Identifier -&gt;</w:t>
      </w:r>
    </w:p>
    <w:p w14:paraId="4F103497"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Amount -&gt; DECIMAL(17, 2) =&gt; Min: 0,01; Max: MAX(DECIMAL(17, 2))</w:t>
      </w:r>
    </w:p>
    <w:p w14:paraId="3BBE7746"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Reference -&gt; 16 stafir</w:t>
      </w:r>
    </w:p>
    <w:p w14:paraId="14F279EC"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BillNumber -&gt; 7 stafir</w:t>
      </w:r>
    </w:p>
    <w:p w14:paraId="353BFCC5"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CustomerNumber -&gt; IDNumber</w:t>
      </w:r>
    </w:p>
    <w:p w14:paraId="595CE795"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NoticeAndPaymentFee -&gt; RENAME -&gt; PaymentFee</w:t>
      </w:r>
    </w:p>
    <w:p w14:paraId="5C2D2D0C" w14:textId="77777777" w:rsidR="00116222" w:rsidRPr="00116222" w:rsidRDefault="00116222" w:rsidP="00116222">
      <w:pPr>
        <w:numPr>
          <w:ilvl w:val="3"/>
          <w:numId w:val="29"/>
        </w:numPr>
        <w:shd w:val="clear" w:color="auto" w:fill="FFFFFF"/>
        <w:spacing w:before="100" w:beforeAutospacing="1" w:after="100" w:afterAutospacing="1"/>
        <w:rPr>
          <w:color w:val="24292E"/>
          <w:sz w:val="18"/>
          <w:szCs w:val="18"/>
        </w:rPr>
      </w:pPr>
      <w:r w:rsidRPr="00116222">
        <w:rPr>
          <w:color w:val="24292E"/>
          <w:sz w:val="18"/>
          <w:szCs w:val="18"/>
        </w:rPr>
        <w:t>Printing () -&gt; Greiðslugjald</w:t>
      </w:r>
    </w:p>
    <w:p w14:paraId="4C26111B" w14:textId="77777777" w:rsidR="00116222" w:rsidRPr="00116222" w:rsidRDefault="00116222" w:rsidP="00116222">
      <w:pPr>
        <w:numPr>
          <w:ilvl w:val="3"/>
          <w:numId w:val="29"/>
        </w:numPr>
        <w:shd w:val="clear" w:color="auto" w:fill="FFFFFF"/>
        <w:spacing w:before="60" w:after="100" w:afterAutospacing="1"/>
        <w:rPr>
          <w:color w:val="24292E"/>
          <w:sz w:val="18"/>
          <w:szCs w:val="18"/>
        </w:rPr>
      </w:pPr>
      <w:r w:rsidRPr="00116222">
        <w:rPr>
          <w:color w:val="24292E"/>
          <w:sz w:val="18"/>
          <w:szCs w:val="18"/>
        </w:rPr>
        <w:t>Paperless () -&gt; Beingreiðslugjald</w:t>
      </w:r>
    </w:p>
    <w:p w14:paraId="6B6B1A4A"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CurrencyInformation {Currency, DateRate, ReferenceRate}</w:t>
      </w:r>
    </w:p>
    <w:p w14:paraId="06DC6ECA"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DefaultCharge -&gt; Engin breyting</w:t>
      </w:r>
    </w:p>
    <w:p w14:paraId="5192F00F"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DefaultInterest:</w:t>
      </w:r>
    </w:p>
    <w:p w14:paraId="0D103D87" w14:textId="77777777" w:rsidR="00116222" w:rsidRPr="00116222" w:rsidRDefault="00116222" w:rsidP="00116222">
      <w:pPr>
        <w:numPr>
          <w:ilvl w:val="3"/>
          <w:numId w:val="29"/>
        </w:numPr>
        <w:shd w:val="clear" w:color="auto" w:fill="FFFFFF"/>
        <w:spacing w:before="100" w:beforeAutospacing="1" w:after="100" w:afterAutospacing="1"/>
        <w:rPr>
          <w:color w:val="24292E"/>
          <w:sz w:val="18"/>
          <w:szCs w:val="18"/>
        </w:rPr>
      </w:pPr>
      <w:r w:rsidRPr="00116222">
        <w:rPr>
          <w:color w:val="24292E"/>
          <w:sz w:val="18"/>
          <w:szCs w:val="18"/>
        </w:rPr>
        <w:t>SpecialCode -&gt; Dráttarvaxtaregla</w:t>
      </w:r>
    </w:p>
    <w:p w14:paraId="431521DC"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Discount -&gt; Vantar betri lýsingu</w:t>
      </w:r>
    </w:p>
    <w:p w14:paraId="1CC0C925"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OtherCosts</w:t>
      </w:r>
    </w:p>
    <w:p w14:paraId="2AF14A36"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OtherDefaultCosts</w:t>
      </w:r>
    </w:p>
    <w:p w14:paraId="05B8D52F" w14:textId="77777777" w:rsidR="00116222" w:rsidRPr="00116222" w:rsidRDefault="00116222" w:rsidP="00116222">
      <w:pPr>
        <w:pStyle w:val="NormalWeb"/>
        <w:numPr>
          <w:ilvl w:val="2"/>
          <w:numId w:val="29"/>
        </w:numPr>
        <w:shd w:val="clear" w:color="auto" w:fill="FFFFFF"/>
        <w:spacing w:before="240" w:beforeAutospacing="0" w:after="240" w:afterAutospacing="0"/>
        <w:rPr>
          <w:color w:val="24292E"/>
          <w:sz w:val="18"/>
          <w:szCs w:val="18"/>
        </w:rPr>
      </w:pPr>
      <w:r w:rsidRPr="00116222">
        <w:rPr>
          <w:color w:val="24292E"/>
          <w:sz w:val="18"/>
          <w:szCs w:val="18"/>
        </w:rPr>
        <w:t>Næsti fundur:</w:t>
      </w:r>
    </w:p>
    <w:p w14:paraId="1ED71E34" w14:textId="77777777" w:rsidR="00116222" w:rsidRPr="00116222" w:rsidRDefault="00116222" w:rsidP="00116222">
      <w:pPr>
        <w:numPr>
          <w:ilvl w:val="3"/>
          <w:numId w:val="29"/>
        </w:numPr>
        <w:shd w:val="clear" w:color="auto" w:fill="FFFFFF"/>
        <w:spacing w:before="100" w:beforeAutospacing="1" w:after="100" w:afterAutospacing="1"/>
        <w:rPr>
          <w:color w:val="24292E"/>
          <w:sz w:val="18"/>
          <w:szCs w:val="18"/>
        </w:rPr>
      </w:pPr>
      <w:r w:rsidRPr="00116222">
        <w:rPr>
          <w:color w:val="24292E"/>
          <w:sz w:val="18"/>
          <w:szCs w:val="18"/>
        </w:rPr>
        <w:t>PermitOutOfSequencePayment</w:t>
      </w:r>
    </w:p>
    <w:p w14:paraId="3DAE7839" w14:textId="77777777" w:rsidR="00116222" w:rsidRPr="00116222" w:rsidRDefault="00116222" w:rsidP="00116222">
      <w:pPr>
        <w:numPr>
          <w:ilvl w:val="3"/>
          <w:numId w:val="29"/>
        </w:numPr>
        <w:shd w:val="clear" w:color="auto" w:fill="FFFFFF"/>
        <w:spacing w:before="60" w:after="100" w:afterAutospacing="1"/>
        <w:rPr>
          <w:color w:val="24292E"/>
          <w:sz w:val="18"/>
          <w:szCs w:val="18"/>
        </w:rPr>
      </w:pPr>
      <w:r w:rsidRPr="00116222">
        <w:rPr>
          <w:color w:val="24292E"/>
          <w:sz w:val="18"/>
          <w:szCs w:val="18"/>
        </w:rPr>
        <w:t>IsPartialPaymentAllowed</w:t>
      </w:r>
    </w:p>
    <w:p w14:paraId="6946F98C" w14:textId="77777777" w:rsidR="00116222" w:rsidRPr="00116222" w:rsidRDefault="00116222" w:rsidP="00116222">
      <w:pPr>
        <w:numPr>
          <w:ilvl w:val="3"/>
          <w:numId w:val="29"/>
        </w:numPr>
        <w:shd w:val="clear" w:color="auto" w:fill="FFFFFF"/>
        <w:spacing w:before="60" w:after="100" w:afterAutospacing="1"/>
        <w:rPr>
          <w:color w:val="24292E"/>
          <w:sz w:val="18"/>
          <w:szCs w:val="18"/>
        </w:rPr>
      </w:pPr>
      <w:r w:rsidRPr="00116222">
        <w:rPr>
          <w:color w:val="24292E"/>
          <w:sz w:val="18"/>
          <w:szCs w:val="18"/>
        </w:rPr>
        <w:t>BillPresentmentSystem</w:t>
      </w:r>
    </w:p>
    <w:p w14:paraId="62E05DB4" w14:textId="77777777" w:rsidR="00116222" w:rsidRPr="00116222" w:rsidRDefault="00116222" w:rsidP="00116222">
      <w:pPr>
        <w:numPr>
          <w:ilvl w:val="3"/>
          <w:numId w:val="29"/>
        </w:numPr>
        <w:shd w:val="clear" w:color="auto" w:fill="FFFFFF"/>
        <w:spacing w:before="60" w:after="100" w:afterAutospacing="1"/>
        <w:rPr>
          <w:color w:val="24292E"/>
          <w:sz w:val="18"/>
          <w:szCs w:val="18"/>
        </w:rPr>
      </w:pPr>
      <w:r w:rsidRPr="00116222">
        <w:rPr>
          <w:color w:val="24292E"/>
          <w:sz w:val="18"/>
          <w:szCs w:val="18"/>
        </w:rPr>
        <w:t>Printing</w:t>
      </w:r>
    </w:p>
    <w:p w14:paraId="5477A72B" w14:textId="77777777" w:rsidR="00116222" w:rsidRPr="00116222" w:rsidRDefault="00116222" w:rsidP="00116222">
      <w:pPr>
        <w:numPr>
          <w:ilvl w:val="1"/>
          <w:numId w:val="29"/>
        </w:numPr>
        <w:shd w:val="clear" w:color="auto" w:fill="FFFFFF"/>
        <w:spacing w:before="60" w:after="100" w:afterAutospacing="1"/>
        <w:rPr>
          <w:color w:val="24292E"/>
          <w:sz w:val="18"/>
          <w:szCs w:val="18"/>
        </w:rPr>
      </w:pPr>
      <w:r w:rsidRPr="00116222">
        <w:rPr>
          <w:color w:val="24292E"/>
          <w:sz w:val="18"/>
          <w:szCs w:val="18"/>
        </w:rPr>
        <w:t>Þegar krafa er greidd:</w:t>
      </w:r>
    </w:p>
    <w:p w14:paraId="0D55023A" w14:textId="77777777" w:rsidR="00116222" w:rsidRPr="00116222" w:rsidRDefault="00116222" w:rsidP="00116222">
      <w:pPr>
        <w:numPr>
          <w:ilvl w:val="2"/>
          <w:numId w:val="29"/>
        </w:numPr>
        <w:shd w:val="clear" w:color="auto" w:fill="FFFFFF"/>
        <w:spacing w:before="100" w:beforeAutospacing="1" w:after="100" w:afterAutospacing="1"/>
        <w:rPr>
          <w:color w:val="24292E"/>
          <w:sz w:val="18"/>
          <w:szCs w:val="18"/>
        </w:rPr>
      </w:pPr>
      <w:r w:rsidRPr="00116222">
        <w:rPr>
          <w:color w:val="24292E"/>
          <w:sz w:val="18"/>
          <w:szCs w:val="18"/>
        </w:rPr>
        <w:t>Claimkey -&gt; Tilvísun á greiðslunni og hægt að sjá með því að fletta upp færslum reikningsins (RB skoðar)</w:t>
      </w:r>
    </w:p>
    <w:p w14:paraId="11432A3D" w14:textId="77777777" w:rsidR="00116222" w:rsidRPr="00116222" w:rsidRDefault="00116222" w:rsidP="00116222">
      <w:pPr>
        <w:numPr>
          <w:ilvl w:val="2"/>
          <w:numId w:val="29"/>
        </w:numPr>
        <w:shd w:val="clear" w:color="auto" w:fill="FFFFFF"/>
        <w:spacing w:before="60" w:after="100" w:afterAutospacing="1"/>
        <w:rPr>
          <w:color w:val="24292E"/>
          <w:sz w:val="18"/>
          <w:szCs w:val="18"/>
        </w:rPr>
      </w:pPr>
      <w:r w:rsidRPr="00116222">
        <w:rPr>
          <w:color w:val="24292E"/>
          <w:sz w:val="18"/>
          <w:szCs w:val="18"/>
        </w:rPr>
        <w:t>Claimkey getur verið túlkað sem BBAN þar sem str(Claimant) + str(Account) + '+' + DueDate.(YYYYMMDD)</w:t>
      </w:r>
    </w:p>
    <w:p w14:paraId="73BB27A9" w14:textId="38AF630D" w:rsidR="00962022" w:rsidRPr="00706CEF" w:rsidRDefault="00116222" w:rsidP="00706CEF">
      <w:pPr>
        <w:numPr>
          <w:ilvl w:val="1"/>
          <w:numId w:val="29"/>
        </w:numPr>
        <w:shd w:val="clear" w:color="auto" w:fill="FFFFFF"/>
        <w:spacing w:before="60" w:after="100" w:afterAutospacing="1"/>
        <w:rPr>
          <w:color w:val="24292E"/>
          <w:sz w:val="18"/>
          <w:szCs w:val="18"/>
        </w:rPr>
      </w:pPr>
      <w:r w:rsidRPr="00116222">
        <w:rPr>
          <w:color w:val="24292E"/>
          <w:sz w:val="18"/>
          <w:szCs w:val="18"/>
        </w:rPr>
        <w:t>Ráðstöfun per kröfu (Kröfuauðkenni, ráðstöfunarreikningar, reikningseigendur, tegund hlutar, kostnaðarliðir, upphæð), mögulega -&gt; Ný aðgerð. - Bankarnir og RB skoða.</w:t>
      </w:r>
    </w:p>
    <w:p w14:paraId="2524755F" w14:textId="391D337D" w:rsidR="00B651BD" w:rsidRPr="00D24B8D" w:rsidRDefault="00B651BD" w:rsidP="00B651BD">
      <w:pPr>
        <w:pStyle w:val="ListParagraph"/>
        <w:numPr>
          <w:ilvl w:val="0"/>
          <w:numId w:val="1"/>
        </w:numPr>
        <w:rPr>
          <w:color w:val="000000" w:themeColor="text1"/>
        </w:rPr>
      </w:pPr>
      <w:r>
        <w:rPr>
          <w:b/>
          <w:color w:val="000000" w:themeColor="text1"/>
        </w:rPr>
        <w:t>Næstu skref</w:t>
      </w:r>
    </w:p>
    <w:p w14:paraId="304D0339" w14:textId="77777777" w:rsidR="00D24B8D" w:rsidRPr="00D24B8D" w:rsidRDefault="00D24B8D" w:rsidP="00D24B8D">
      <w:pPr>
        <w:rPr>
          <w:color w:val="000000" w:themeColor="text1"/>
        </w:rPr>
      </w:pPr>
    </w:p>
    <w:p w14:paraId="366EB462" w14:textId="77777777" w:rsidR="00937621" w:rsidRPr="001641C0" w:rsidRDefault="00937621" w:rsidP="00937621">
      <w:pPr>
        <w:pStyle w:val="ListParagraph"/>
        <w:numPr>
          <w:ilvl w:val="0"/>
          <w:numId w:val="25"/>
        </w:numPr>
        <w:rPr>
          <w:color w:val="000000" w:themeColor="text1"/>
          <w:szCs w:val="28"/>
        </w:rPr>
      </w:pPr>
      <w:r w:rsidRPr="001641C0">
        <w:rPr>
          <w:color w:val="000000" w:themeColor="text1"/>
          <w:szCs w:val="28"/>
        </w:rPr>
        <w:t>Aðilar fara yfir heimaverkefni af Readme.md skjali</w:t>
      </w:r>
    </w:p>
    <w:p w14:paraId="3D2ECC5D" w14:textId="53A5010A" w:rsidR="00116222" w:rsidRDefault="00116222" w:rsidP="00116222">
      <w:pPr>
        <w:pStyle w:val="ListParagraph"/>
        <w:numPr>
          <w:ilvl w:val="0"/>
          <w:numId w:val="3"/>
        </w:numPr>
        <w:rPr>
          <w:color w:val="000000" w:themeColor="text1"/>
          <w:szCs w:val="28"/>
        </w:rPr>
      </w:pPr>
      <w:r>
        <w:rPr>
          <w:color w:val="000000" w:themeColor="text1"/>
          <w:szCs w:val="28"/>
        </w:rPr>
        <w:t xml:space="preserve">Atli Mar Arion - kemur version kontrol í Rafræn skjöl - skráir Issue í GitHub sem VH7 Viðhald og þróun tekur upp. </w:t>
      </w:r>
    </w:p>
    <w:p w14:paraId="6161007D" w14:textId="615CB8EA" w:rsidR="00116222" w:rsidRDefault="00116222" w:rsidP="00116222">
      <w:pPr>
        <w:pStyle w:val="ListParagraph"/>
        <w:numPr>
          <w:ilvl w:val="0"/>
          <w:numId w:val="3"/>
        </w:numPr>
        <w:rPr>
          <w:color w:val="000000" w:themeColor="text1"/>
          <w:szCs w:val="28"/>
        </w:rPr>
      </w:pPr>
      <w:r>
        <w:rPr>
          <w:color w:val="000000" w:themeColor="text1"/>
          <w:szCs w:val="28"/>
        </w:rPr>
        <w:t>RB með heimavinna - fara yfir tilvísun á greiðslu og vísuna á kröfu - claimkey</w:t>
      </w:r>
    </w:p>
    <w:p w14:paraId="4A4CEB40" w14:textId="478EF93E" w:rsidR="00116222" w:rsidRDefault="00116222" w:rsidP="00B651BD">
      <w:pPr>
        <w:pStyle w:val="ListParagraph"/>
        <w:numPr>
          <w:ilvl w:val="0"/>
          <w:numId w:val="3"/>
        </w:numPr>
        <w:rPr>
          <w:color w:val="000000" w:themeColor="text1"/>
          <w:szCs w:val="28"/>
        </w:rPr>
      </w:pPr>
      <w:r>
        <w:rPr>
          <w:color w:val="000000" w:themeColor="text1"/>
          <w:szCs w:val="28"/>
        </w:rPr>
        <w:t>RB tók að sér að skoða - Rástöfun per kröfu og skila fyrir 6.4 eða 13.4 nk.</w:t>
      </w:r>
    </w:p>
    <w:p w14:paraId="76762E54" w14:textId="5412AC30" w:rsidR="0006307C" w:rsidRDefault="0006307C" w:rsidP="00B651BD">
      <w:pPr>
        <w:pStyle w:val="ListParagraph"/>
        <w:numPr>
          <w:ilvl w:val="0"/>
          <w:numId w:val="3"/>
        </w:numPr>
        <w:rPr>
          <w:color w:val="000000" w:themeColor="text1"/>
          <w:szCs w:val="28"/>
        </w:rPr>
      </w:pPr>
      <w:r>
        <w:rPr>
          <w:color w:val="000000" w:themeColor="text1"/>
          <w:szCs w:val="28"/>
        </w:rPr>
        <w:t>Allir með heimavinnu - shjá Readme.md</w:t>
      </w:r>
    </w:p>
    <w:p w14:paraId="6B647D4F" w14:textId="57A089D5" w:rsidR="0006307C" w:rsidRDefault="0006307C" w:rsidP="00B651BD">
      <w:pPr>
        <w:pStyle w:val="ListParagraph"/>
        <w:numPr>
          <w:ilvl w:val="0"/>
          <w:numId w:val="3"/>
        </w:numPr>
        <w:rPr>
          <w:color w:val="000000" w:themeColor="text1"/>
          <w:szCs w:val="28"/>
        </w:rPr>
      </w:pPr>
      <w:r>
        <w:rPr>
          <w:color w:val="000000" w:themeColor="text1"/>
          <w:szCs w:val="28"/>
        </w:rPr>
        <w:t xml:space="preserve">SGH - </w:t>
      </w:r>
      <w:r w:rsidR="00962022">
        <w:rPr>
          <w:color w:val="000000" w:themeColor="text1"/>
          <w:szCs w:val="28"/>
        </w:rPr>
        <w:t>skoðar …</w:t>
      </w:r>
    </w:p>
    <w:p w14:paraId="77E5F02D" w14:textId="401F7AD0" w:rsidR="0029763C" w:rsidRDefault="00A36EDB" w:rsidP="00B651BD">
      <w:pPr>
        <w:pStyle w:val="ListParagraph"/>
        <w:numPr>
          <w:ilvl w:val="0"/>
          <w:numId w:val="3"/>
        </w:numPr>
        <w:rPr>
          <w:color w:val="000000" w:themeColor="text1"/>
          <w:szCs w:val="28"/>
        </w:rPr>
      </w:pPr>
      <w:r>
        <w:rPr>
          <w:color w:val="000000" w:themeColor="text1"/>
          <w:szCs w:val="28"/>
        </w:rPr>
        <w:t xml:space="preserve">GJH </w:t>
      </w:r>
      <w:r w:rsidR="00FF6242">
        <w:rPr>
          <w:color w:val="000000" w:themeColor="text1"/>
          <w:szCs w:val="28"/>
        </w:rPr>
        <w:t xml:space="preserve">Undirbýr framhald umræðu </w:t>
      </w:r>
      <w:r w:rsidR="008038C6">
        <w:rPr>
          <w:color w:val="000000" w:themeColor="text1"/>
          <w:szCs w:val="28"/>
        </w:rPr>
        <w:t>og skjalagerð</w:t>
      </w:r>
      <w:r w:rsidR="00FF6242">
        <w:rPr>
          <w:color w:val="000000" w:themeColor="text1"/>
          <w:szCs w:val="28"/>
        </w:rPr>
        <w:t xml:space="preserve"> Rafræn skjöl, viðeigandi dæmaskjal og yaml skjal</w:t>
      </w:r>
      <w:r w:rsidR="00783387">
        <w:rPr>
          <w:color w:val="000000" w:themeColor="text1"/>
          <w:szCs w:val="28"/>
        </w:rPr>
        <w:t>inu IOBWSCDocuments3-0.yaml</w:t>
      </w:r>
      <w:r w:rsidR="00FF6242">
        <w:rPr>
          <w:color w:val="000000" w:themeColor="text1"/>
          <w:szCs w:val="28"/>
        </w:rPr>
        <w:t>.</w:t>
      </w:r>
    </w:p>
    <w:p w14:paraId="5E804B9E" w14:textId="4BDCB566" w:rsidR="00574593" w:rsidRDefault="00574593" w:rsidP="00B651BD">
      <w:pPr>
        <w:pStyle w:val="ListParagraph"/>
        <w:numPr>
          <w:ilvl w:val="0"/>
          <w:numId w:val="3"/>
        </w:numPr>
        <w:rPr>
          <w:color w:val="000000" w:themeColor="text1"/>
          <w:szCs w:val="28"/>
        </w:rPr>
      </w:pPr>
      <w:r>
        <w:rPr>
          <w:color w:val="000000" w:themeColor="text1"/>
          <w:szCs w:val="28"/>
        </w:rPr>
        <w:t>GJ</w:t>
      </w:r>
      <w:r w:rsidR="00937621">
        <w:rPr>
          <w:color w:val="000000" w:themeColor="text1"/>
          <w:szCs w:val="28"/>
        </w:rPr>
        <w:t>H</w:t>
      </w:r>
      <w:r>
        <w:rPr>
          <w:color w:val="000000" w:themeColor="text1"/>
          <w:szCs w:val="28"/>
        </w:rPr>
        <w:t xml:space="preserve"> - vinnur í drögum að skjölum á GitHub</w:t>
      </w:r>
    </w:p>
    <w:p w14:paraId="6036E1DB" w14:textId="097FD45E" w:rsidR="00BE4331" w:rsidRDefault="00BE4331" w:rsidP="00B651BD">
      <w:pPr>
        <w:pStyle w:val="ListParagraph"/>
        <w:numPr>
          <w:ilvl w:val="0"/>
          <w:numId w:val="3"/>
        </w:numPr>
        <w:rPr>
          <w:color w:val="000000" w:themeColor="text1"/>
          <w:szCs w:val="28"/>
        </w:rPr>
      </w:pPr>
      <w:r>
        <w:rPr>
          <w:color w:val="000000" w:themeColor="text1"/>
          <w:szCs w:val="28"/>
        </w:rPr>
        <w:t>GJ</w:t>
      </w:r>
      <w:r w:rsidR="00937621">
        <w:rPr>
          <w:color w:val="000000" w:themeColor="text1"/>
          <w:szCs w:val="28"/>
        </w:rPr>
        <w:t xml:space="preserve">H </w:t>
      </w:r>
      <w:r>
        <w:rPr>
          <w:color w:val="000000" w:themeColor="text1"/>
          <w:szCs w:val="28"/>
        </w:rPr>
        <w:t>teiknar upp yaml af Rafrænum skjölum</w:t>
      </w:r>
    </w:p>
    <w:p w14:paraId="0802C769" w14:textId="7D368154" w:rsidR="0001420C" w:rsidRDefault="0001420C" w:rsidP="00B651BD">
      <w:pPr>
        <w:pStyle w:val="ListParagraph"/>
        <w:numPr>
          <w:ilvl w:val="0"/>
          <w:numId w:val="3"/>
        </w:numPr>
        <w:rPr>
          <w:color w:val="000000" w:themeColor="text1"/>
          <w:szCs w:val="28"/>
        </w:rPr>
      </w:pPr>
      <w:r>
        <w:rPr>
          <w:color w:val="000000" w:themeColor="text1"/>
          <w:szCs w:val="28"/>
        </w:rPr>
        <w:t>GV sér um að það verði 5 mínútna hlé eftir 1 klst fund. (kl 10:00)</w:t>
      </w:r>
    </w:p>
    <w:p w14:paraId="55EBC3C0" w14:textId="7B6060C8" w:rsidR="00B651BD" w:rsidRPr="001641C0" w:rsidRDefault="00B651BD" w:rsidP="00B651BD">
      <w:pPr>
        <w:pStyle w:val="ListParagraph"/>
        <w:numPr>
          <w:ilvl w:val="0"/>
          <w:numId w:val="3"/>
        </w:numPr>
        <w:rPr>
          <w:color w:val="000000" w:themeColor="text1"/>
          <w:szCs w:val="28"/>
        </w:rPr>
      </w:pPr>
      <w:r w:rsidRPr="001641C0">
        <w:rPr>
          <w:color w:val="000000" w:themeColor="text1"/>
          <w:szCs w:val="28"/>
        </w:rPr>
        <w:t>GV ritar fundargerð og sendir með fundarboði .</w:t>
      </w:r>
    </w:p>
    <w:p w14:paraId="50C172D8" w14:textId="77777777" w:rsidR="00B651BD" w:rsidRDefault="00B651BD" w:rsidP="00B651BD">
      <w:pPr>
        <w:ind w:firstLine="360"/>
        <w:rPr>
          <w:b/>
          <w:color w:val="000000" w:themeColor="text1"/>
        </w:rPr>
      </w:pPr>
    </w:p>
    <w:p w14:paraId="7C3F301C" w14:textId="77777777" w:rsidR="00A36EDB" w:rsidRDefault="00B651BD" w:rsidP="00A36EDB">
      <w:pPr>
        <w:ind w:left="360"/>
      </w:pPr>
      <w:r w:rsidRPr="007261B8">
        <w:rPr>
          <w:b/>
          <w:color w:val="000000" w:themeColor="text1"/>
        </w:rPr>
        <w:t>Næsti fundur</w:t>
      </w:r>
      <w:bookmarkStart w:id="0" w:name="_Hlk522715470"/>
      <w:r>
        <w:t xml:space="preserve"> </w:t>
      </w:r>
    </w:p>
    <w:p w14:paraId="7A98D6D7" w14:textId="6C0F1EFC" w:rsidR="00B651BD" w:rsidRDefault="00B651BD" w:rsidP="00A36EDB">
      <w:pPr>
        <w:ind w:left="360"/>
      </w:pPr>
      <w:r>
        <w:t>Næsti fundur TN-FMÞ-VH1-4</w:t>
      </w:r>
      <w:r w:rsidR="00CB7791">
        <w:t>6</w:t>
      </w:r>
      <w:r>
        <w:t xml:space="preserve"> þri </w:t>
      </w:r>
      <w:r w:rsidR="00CB7791">
        <w:t>23</w:t>
      </w:r>
      <w:r>
        <w:t>.</w:t>
      </w:r>
      <w:r w:rsidR="00574593">
        <w:t>3</w:t>
      </w:r>
      <w:r>
        <w:t xml:space="preserve"> kl </w:t>
      </w:r>
      <w:r w:rsidR="008038C6">
        <w:t>9</w:t>
      </w:r>
      <w:r>
        <w:t>-1</w:t>
      </w:r>
      <w:r w:rsidR="008038C6">
        <w:t>1</w:t>
      </w:r>
      <w:r>
        <w:t>.</w:t>
      </w:r>
    </w:p>
    <w:p w14:paraId="4C3F5D25" w14:textId="77777777" w:rsidR="00585842" w:rsidRDefault="00585842" w:rsidP="00585842">
      <w:pPr>
        <w:pStyle w:val="ListParagraph"/>
        <w:numPr>
          <w:ilvl w:val="0"/>
          <w:numId w:val="3"/>
        </w:numPr>
        <w:rPr>
          <w:color w:val="000000" w:themeColor="text1"/>
          <w:szCs w:val="28"/>
        </w:rPr>
      </w:pPr>
      <w:bookmarkStart w:id="1" w:name="_Hlk65575832"/>
      <w:r>
        <w:rPr>
          <w:color w:val="000000" w:themeColor="text1"/>
          <w:szCs w:val="28"/>
        </w:rPr>
        <w:t>Dagskrá næsta fundar</w:t>
      </w:r>
    </w:p>
    <w:p w14:paraId="18A0C44B" w14:textId="72E6217E" w:rsidR="00706CEF" w:rsidRPr="00706CEF" w:rsidRDefault="00F264FF" w:rsidP="00706CEF">
      <w:pPr>
        <w:pStyle w:val="ListParagraph"/>
        <w:numPr>
          <w:ilvl w:val="1"/>
          <w:numId w:val="3"/>
        </w:numPr>
        <w:rPr>
          <w:color w:val="000000" w:themeColor="text1"/>
          <w:szCs w:val="28"/>
        </w:rPr>
      </w:pPr>
      <w:r>
        <w:rPr>
          <w:color w:val="000000" w:themeColor="text1"/>
          <w:szCs w:val="28"/>
        </w:rPr>
        <w:t>9</w:t>
      </w:r>
      <w:r w:rsidR="000A3238">
        <w:rPr>
          <w:color w:val="000000" w:themeColor="text1"/>
          <w:szCs w:val="28"/>
        </w:rPr>
        <w:t>:00</w:t>
      </w:r>
      <w:r w:rsidR="00585842" w:rsidRPr="00574593">
        <w:rPr>
          <w:color w:val="000000" w:themeColor="text1"/>
          <w:szCs w:val="28"/>
        </w:rPr>
        <w:t>-</w:t>
      </w:r>
      <w:r>
        <w:rPr>
          <w:color w:val="000000" w:themeColor="text1"/>
          <w:szCs w:val="28"/>
        </w:rPr>
        <w:t>9:30</w:t>
      </w:r>
      <w:r w:rsidR="00585842" w:rsidRPr="00574593">
        <w:rPr>
          <w:color w:val="000000" w:themeColor="text1"/>
          <w:szCs w:val="28"/>
        </w:rPr>
        <w:t xml:space="preserve"> Rafræn skjöl</w:t>
      </w:r>
    </w:p>
    <w:p w14:paraId="35D6BEB0" w14:textId="0A7DD419" w:rsidR="00585842" w:rsidRPr="00574593" w:rsidRDefault="00F264FF" w:rsidP="00585842">
      <w:pPr>
        <w:pStyle w:val="ListParagraph"/>
        <w:numPr>
          <w:ilvl w:val="1"/>
          <w:numId w:val="3"/>
        </w:numPr>
        <w:rPr>
          <w:color w:val="000000" w:themeColor="text1"/>
          <w:szCs w:val="28"/>
        </w:rPr>
      </w:pPr>
      <w:r>
        <w:rPr>
          <w:color w:val="000000" w:themeColor="text1"/>
          <w:szCs w:val="28"/>
        </w:rPr>
        <w:t>9:30</w:t>
      </w:r>
      <w:r w:rsidR="00585842" w:rsidRPr="00574593">
        <w:rPr>
          <w:color w:val="000000" w:themeColor="text1"/>
          <w:szCs w:val="28"/>
        </w:rPr>
        <w:t>-1</w:t>
      </w:r>
      <w:r>
        <w:rPr>
          <w:color w:val="000000" w:themeColor="text1"/>
          <w:szCs w:val="28"/>
        </w:rPr>
        <w:t>1</w:t>
      </w:r>
      <w:r w:rsidR="000A3238">
        <w:rPr>
          <w:color w:val="000000" w:themeColor="text1"/>
          <w:szCs w:val="28"/>
        </w:rPr>
        <w:t>:00</w:t>
      </w:r>
      <w:r w:rsidR="00585842" w:rsidRPr="00574593">
        <w:rPr>
          <w:color w:val="000000" w:themeColor="text1"/>
          <w:szCs w:val="28"/>
        </w:rPr>
        <w:t xml:space="preserve"> Innheimtu</w:t>
      </w:r>
      <w:r w:rsidR="00585842">
        <w:rPr>
          <w:color w:val="000000" w:themeColor="text1"/>
          <w:szCs w:val="28"/>
        </w:rPr>
        <w:t>kröfur</w:t>
      </w:r>
    </w:p>
    <w:bookmarkEnd w:id="1"/>
    <w:p w14:paraId="643A035F" w14:textId="77777777" w:rsidR="009A2F9F" w:rsidRDefault="009A2F9F" w:rsidP="00B651BD">
      <w:pPr>
        <w:ind w:firstLine="360"/>
      </w:pPr>
    </w:p>
    <w:bookmarkEnd w:id="0"/>
    <w:p w14:paraId="09AC6AE3" w14:textId="392413BF" w:rsidR="008E011C" w:rsidRDefault="00B651BD" w:rsidP="009A2F9F">
      <w:pPr>
        <w:ind w:left="360"/>
      </w:pPr>
      <w:r w:rsidRPr="00F12E79">
        <w:rPr>
          <w:i/>
          <w:color w:val="000000" w:themeColor="text1"/>
          <w:sz w:val="20"/>
          <w:szCs w:val="20"/>
        </w:rPr>
        <w:t>Fundargerð ritaði Guðmundur Valsson</w:t>
      </w:r>
    </w:p>
    <w:sectPr w:rsidR="008E011C" w:rsidSect="009A2F9F">
      <w:headerReference w:type="default" r:id="rId9"/>
      <w:footerReference w:type="default" r:id="rId10"/>
      <w:pgSz w:w="12240" w:h="15840"/>
      <w:pgMar w:top="1440" w:right="1440" w:bottom="1276" w:left="1440" w:header="708"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FA9E9" w14:textId="77777777" w:rsidR="00ED4802" w:rsidRDefault="00ED4802" w:rsidP="00ED4802">
      <w:r>
        <w:separator/>
      </w:r>
    </w:p>
  </w:endnote>
  <w:endnote w:type="continuationSeparator" w:id="0">
    <w:p w14:paraId="13119347" w14:textId="77777777" w:rsidR="00ED4802" w:rsidRDefault="00ED4802" w:rsidP="00ED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Polaris Book">
    <w:altName w:val="Calibri"/>
    <w:panose1 w:val="00000000000000000000"/>
    <w:charset w:val="00"/>
    <w:family w:val="modern"/>
    <w:notTrueType/>
    <w:pitch w:val="variable"/>
    <w:sig w:usb0="A10002FF" w:usb1="500160F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20698" w14:textId="2C986E5F" w:rsidR="00B651BD" w:rsidRDefault="009A2F9F" w:rsidP="00B651BD">
    <w:pPr>
      <w:pStyle w:val="BasicParagraph"/>
      <w:rPr>
        <w:rFonts w:ascii="Polaris Book" w:hAnsi="Polaris Book" w:cs="Polaris Book"/>
        <w:color w:val="0F2330"/>
        <w:sz w:val="16"/>
        <w:szCs w:val="16"/>
      </w:rPr>
    </w:pPr>
    <w:r>
      <w:rPr>
        <w:rFonts w:ascii="Polaris Book" w:hAnsi="Polaris Book" w:cs="Polaris Book"/>
        <w:color w:val="0F2330"/>
        <w:sz w:val="16"/>
        <w:szCs w:val="16"/>
      </w:rPr>
      <w:fldChar w:fldCharType="begin"/>
    </w:r>
    <w:r>
      <w:rPr>
        <w:rFonts w:ascii="Polaris Book" w:hAnsi="Polaris Book" w:cs="Times New Roman"/>
        <w:color w:val="0F2330"/>
        <w:sz w:val="16"/>
        <w:szCs w:val="16"/>
      </w:rPr>
      <w:instrText xml:space="preserve"> FILENAME \* MERGEFORMAT </w:instrText>
    </w:r>
    <w:r>
      <w:rPr>
        <w:rFonts w:ascii="Polaris Book" w:hAnsi="Polaris Book" w:cs="Polaris Book"/>
        <w:color w:val="0F2330"/>
        <w:sz w:val="16"/>
        <w:szCs w:val="16"/>
      </w:rPr>
      <w:fldChar w:fldCharType="separate"/>
    </w:r>
    <w:r w:rsidR="00706CEF">
      <w:rPr>
        <w:rFonts w:ascii="Polaris Book" w:hAnsi="Polaris Book" w:cs="Times New Roman"/>
        <w:noProof/>
        <w:color w:val="0F2330"/>
        <w:sz w:val="16"/>
        <w:szCs w:val="16"/>
      </w:rPr>
      <w:t>TN FMÞ-VH1-46-210323</w:t>
    </w:r>
    <w:r>
      <w:rPr>
        <w:rFonts w:ascii="Polaris Book" w:hAnsi="Polaris Book" w:cs="Polaris Book"/>
        <w:color w:val="0F2330"/>
        <w:sz w:val="16"/>
        <w:szCs w:val="16"/>
      </w:rPr>
      <w:fldChar w:fldCharType="end"/>
    </w:r>
  </w:p>
  <w:p w14:paraId="4DDC2C13" w14:textId="3295AF47" w:rsidR="00ED4802" w:rsidRDefault="00B651BD" w:rsidP="00ED4802">
    <w:pPr>
      <w:pStyle w:val="BasicParagraph"/>
      <w:jc w:val="center"/>
      <w:rPr>
        <w:rFonts w:ascii="Polaris Book" w:hAnsi="Polaris Book" w:cs="Polaris Book"/>
        <w:color w:val="0F2330"/>
        <w:sz w:val="16"/>
        <w:szCs w:val="16"/>
      </w:rPr>
    </w:pPr>
    <w:r w:rsidRPr="00B651BD">
      <w:rPr>
        <w:rFonts w:ascii="Polaris Book" w:hAnsi="Polaris Book" w:cs="Polaris Book"/>
        <w:color w:val="0F2330"/>
        <w:sz w:val="16"/>
        <w:szCs w:val="16"/>
      </w:rPr>
      <w:fldChar w:fldCharType="begin"/>
    </w:r>
    <w:r w:rsidRPr="00B651BD">
      <w:rPr>
        <w:rFonts w:ascii="Polaris Book" w:hAnsi="Polaris Book" w:cs="Polaris Book"/>
        <w:color w:val="0F2330"/>
        <w:sz w:val="16"/>
        <w:szCs w:val="16"/>
      </w:rPr>
      <w:instrText>PAGE   \* MERGEFORMAT</w:instrText>
    </w:r>
    <w:r w:rsidRPr="00B651BD">
      <w:rPr>
        <w:rFonts w:ascii="Polaris Book" w:hAnsi="Polaris Book" w:cs="Polaris Book"/>
        <w:color w:val="0F2330"/>
        <w:sz w:val="16"/>
        <w:szCs w:val="16"/>
      </w:rPr>
      <w:fldChar w:fldCharType="separate"/>
    </w:r>
    <w:r w:rsidRPr="00B651BD">
      <w:rPr>
        <w:rFonts w:ascii="Polaris Book" w:hAnsi="Polaris Book" w:cs="Polaris Book"/>
        <w:color w:val="0F2330"/>
        <w:sz w:val="16"/>
        <w:szCs w:val="16"/>
        <w:lang w:val="is-IS"/>
      </w:rPr>
      <w:t>1</w:t>
    </w:r>
    <w:r w:rsidRPr="00B651BD">
      <w:rPr>
        <w:rFonts w:ascii="Polaris Book" w:hAnsi="Polaris Book" w:cs="Polaris Book"/>
        <w:color w:val="0F2330"/>
        <w:sz w:val="16"/>
        <w:szCs w:val="16"/>
      </w:rPr>
      <w:fldChar w:fldCharType="end"/>
    </w:r>
  </w:p>
  <w:p w14:paraId="3FF65DE9" w14:textId="77777777" w:rsidR="00ED4802" w:rsidRDefault="00ED4802" w:rsidP="00ED4802">
    <w:pPr>
      <w:pStyle w:val="BasicParagraph"/>
      <w:jc w:val="center"/>
      <w:rPr>
        <w:rFonts w:ascii="Polaris Book" w:hAnsi="Polaris Book" w:cs="Polaris Book"/>
        <w:color w:val="0F233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415C6" w14:textId="77777777" w:rsidR="00ED4802" w:rsidRDefault="00ED4802" w:rsidP="00ED4802">
      <w:r>
        <w:separator/>
      </w:r>
    </w:p>
  </w:footnote>
  <w:footnote w:type="continuationSeparator" w:id="0">
    <w:p w14:paraId="66B51C22" w14:textId="77777777" w:rsidR="00ED4802" w:rsidRDefault="00ED4802" w:rsidP="00ED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ED21E" w14:textId="77777777" w:rsidR="00ED4802" w:rsidRDefault="00ED4802" w:rsidP="00ED4802">
    <w:pPr>
      <w:pStyle w:val="Header"/>
      <w:ind w:left="-567"/>
    </w:pPr>
    <w:r>
      <w:rPr>
        <w:noProof/>
      </w:rPr>
      <w:drawing>
        <wp:inline distT="0" distB="0" distL="0" distR="0" wp14:anchorId="5367289F" wp14:editId="378E4BA1">
          <wp:extent cx="2371725" cy="455071"/>
          <wp:effectExtent l="0" t="0" r="0" b="2540"/>
          <wp:docPr id="3" name="Picture 3"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lenskir-stadlar_liggjandi_Net_Litid.png"/>
                  <pic:cNvPicPr/>
                </pic:nvPicPr>
                <pic:blipFill>
                  <a:blip r:embed="rId1">
                    <a:extLst>
                      <a:ext uri="{28A0092B-C50C-407E-A947-70E740481C1C}">
                        <a14:useLocalDpi xmlns:a14="http://schemas.microsoft.com/office/drawing/2010/main" val="0"/>
                      </a:ext>
                    </a:extLst>
                  </a:blip>
                  <a:stretch>
                    <a:fillRect/>
                  </a:stretch>
                </pic:blipFill>
                <pic:spPr>
                  <a:xfrm>
                    <a:off x="0" y="0"/>
                    <a:ext cx="2448110" cy="4697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38F7"/>
    <w:multiLevelType w:val="hybridMultilevel"/>
    <w:tmpl w:val="17FEBC96"/>
    <w:lvl w:ilvl="0" w:tplc="040F0001">
      <w:start w:val="1"/>
      <w:numFmt w:val="bullet"/>
      <w:lvlText w:val=""/>
      <w:lvlJc w:val="left"/>
      <w:pPr>
        <w:ind w:left="1080" w:hanging="360"/>
      </w:pPr>
      <w:rPr>
        <w:rFonts w:ascii="Symbol" w:hAnsi="Symbol" w:hint="default"/>
      </w:rPr>
    </w:lvl>
    <w:lvl w:ilvl="1" w:tplc="040F0003">
      <w:start w:val="1"/>
      <w:numFmt w:val="bullet"/>
      <w:lvlText w:val="o"/>
      <w:lvlJc w:val="left"/>
      <w:pPr>
        <w:ind w:left="1800" w:hanging="360"/>
      </w:pPr>
      <w:rPr>
        <w:rFonts w:ascii="Courier New" w:hAnsi="Courier New" w:cs="Courier New" w:hint="default"/>
      </w:rPr>
    </w:lvl>
    <w:lvl w:ilvl="2" w:tplc="040F0005">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 w15:restartNumberingAfterBreak="0">
    <w:nsid w:val="144A0DD6"/>
    <w:multiLevelType w:val="hybridMultilevel"/>
    <w:tmpl w:val="1B107AFE"/>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16311BEE"/>
    <w:multiLevelType w:val="multilevel"/>
    <w:tmpl w:val="632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52C3C"/>
    <w:multiLevelType w:val="multilevel"/>
    <w:tmpl w:val="734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40699"/>
    <w:multiLevelType w:val="multilevel"/>
    <w:tmpl w:val="8C0E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05F1A"/>
    <w:multiLevelType w:val="hybridMultilevel"/>
    <w:tmpl w:val="68588132"/>
    <w:lvl w:ilvl="0" w:tplc="040F000F">
      <w:start w:val="1"/>
      <w:numFmt w:val="decimal"/>
      <w:lvlText w:val="%1."/>
      <w:lvlJc w:val="left"/>
      <w:pPr>
        <w:ind w:left="720" w:hanging="360"/>
      </w:p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6" w15:restartNumberingAfterBreak="0">
    <w:nsid w:val="328E328E"/>
    <w:multiLevelType w:val="hybridMultilevel"/>
    <w:tmpl w:val="6CEC08F4"/>
    <w:lvl w:ilvl="0" w:tplc="040F000F">
      <w:start w:val="1"/>
      <w:numFmt w:val="decimal"/>
      <w:lvlText w:val="%1."/>
      <w:lvlJc w:val="left"/>
      <w:pPr>
        <w:ind w:left="720" w:hanging="360"/>
      </w:p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F">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36261170"/>
    <w:multiLevelType w:val="hybridMultilevel"/>
    <w:tmpl w:val="50289D64"/>
    <w:lvl w:ilvl="0" w:tplc="040F000F">
      <w:start w:val="1"/>
      <w:numFmt w:val="decimal"/>
      <w:lvlText w:val="%1."/>
      <w:lvlJc w:val="left"/>
      <w:pPr>
        <w:ind w:left="1080" w:hanging="360"/>
      </w:p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abstractNum w:abstractNumId="8" w15:restartNumberingAfterBreak="0">
    <w:nsid w:val="36DF3C91"/>
    <w:multiLevelType w:val="hybridMultilevel"/>
    <w:tmpl w:val="05643D24"/>
    <w:lvl w:ilvl="0" w:tplc="040F0001">
      <w:start w:val="1"/>
      <w:numFmt w:val="bullet"/>
      <w:lvlText w:val=""/>
      <w:lvlJc w:val="left"/>
      <w:pPr>
        <w:ind w:left="1428" w:hanging="360"/>
      </w:pPr>
      <w:rPr>
        <w:rFonts w:ascii="Symbol" w:hAnsi="Symbol" w:hint="default"/>
      </w:rPr>
    </w:lvl>
    <w:lvl w:ilvl="1" w:tplc="040F0003">
      <w:start w:val="1"/>
      <w:numFmt w:val="bullet"/>
      <w:lvlText w:val="o"/>
      <w:lvlJc w:val="left"/>
      <w:pPr>
        <w:ind w:left="2148" w:hanging="360"/>
      </w:pPr>
      <w:rPr>
        <w:rFonts w:ascii="Courier New" w:hAnsi="Courier New" w:cs="Courier New" w:hint="default"/>
      </w:rPr>
    </w:lvl>
    <w:lvl w:ilvl="2" w:tplc="040F0005">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9" w15:restartNumberingAfterBreak="0">
    <w:nsid w:val="3A4B170F"/>
    <w:multiLevelType w:val="hybridMultilevel"/>
    <w:tmpl w:val="79B69F5E"/>
    <w:lvl w:ilvl="0" w:tplc="040F000F">
      <w:start w:val="1"/>
      <w:numFmt w:val="decimal"/>
      <w:lvlText w:val="%1."/>
      <w:lvlJc w:val="left"/>
      <w:pPr>
        <w:ind w:left="1080" w:hanging="360"/>
      </w:p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abstractNum w:abstractNumId="10" w15:restartNumberingAfterBreak="0">
    <w:nsid w:val="3B5733F1"/>
    <w:multiLevelType w:val="hybridMultilevel"/>
    <w:tmpl w:val="A82C3CE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42CC3B76"/>
    <w:multiLevelType w:val="multilevel"/>
    <w:tmpl w:val="C25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31A1F"/>
    <w:multiLevelType w:val="multilevel"/>
    <w:tmpl w:val="9130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022C7"/>
    <w:multiLevelType w:val="multilevel"/>
    <w:tmpl w:val="EEC8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21228"/>
    <w:multiLevelType w:val="multilevel"/>
    <w:tmpl w:val="745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A4A99"/>
    <w:multiLevelType w:val="hybridMultilevel"/>
    <w:tmpl w:val="16F2B046"/>
    <w:lvl w:ilvl="0" w:tplc="040F0005">
      <w:start w:val="1"/>
      <w:numFmt w:val="bullet"/>
      <w:lvlText w:val=""/>
      <w:lvlJc w:val="left"/>
      <w:pPr>
        <w:ind w:left="1440" w:hanging="360"/>
      </w:pPr>
      <w:rPr>
        <w:rFonts w:ascii="Wingdings" w:hAnsi="Wingdings" w:hint="default"/>
      </w:rPr>
    </w:lvl>
    <w:lvl w:ilvl="1" w:tplc="040F0003">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6" w15:restartNumberingAfterBreak="0">
    <w:nsid w:val="4E043559"/>
    <w:multiLevelType w:val="hybridMultilevel"/>
    <w:tmpl w:val="45E60940"/>
    <w:lvl w:ilvl="0" w:tplc="040F0001">
      <w:start w:val="1"/>
      <w:numFmt w:val="bullet"/>
      <w:lvlText w:val=""/>
      <w:lvlJc w:val="left"/>
      <w:pPr>
        <w:ind w:left="1080" w:hanging="360"/>
      </w:pPr>
      <w:rPr>
        <w:rFonts w:ascii="Symbol" w:hAnsi="Symbol" w:hint="default"/>
      </w:rPr>
    </w:lvl>
    <w:lvl w:ilvl="1" w:tplc="040F0003">
      <w:start w:val="1"/>
      <w:numFmt w:val="bullet"/>
      <w:lvlText w:val="o"/>
      <w:lvlJc w:val="left"/>
      <w:pPr>
        <w:ind w:left="1800" w:hanging="360"/>
      </w:pPr>
      <w:rPr>
        <w:rFonts w:ascii="Courier New" w:hAnsi="Courier New" w:cs="Courier New" w:hint="default"/>
      </w:rPr>
    </w:lvl>
    <w:lvl w:ilvl="2" w:tplc="040F0005">
      <w:start w:val="1"/>
      <w:numFmt w:val="bullet"/>
      <w:lvlText w:val=""/>
      <w:lvlJc w:val="left"/>
      <w:pPr>
        <w:ind w:left="2520" w:hanging="360"/>
      </w:pPr>
      <w:rPr>
        <w:rFonts w:ascii="Wingdings" w:hAnsi="Wingdings" w:hint="default"/>
      </w:rPr>
    </w:lvl>
    <w:lvl w:ilvl="3" w:tplc="040F0001">
      <w:start w:val="1"/>
      <w:numFmt w:val="bullet"/>
      <w:lvlText w:val=""/>
      <w:lvlJc w:val="left"/>
      <w:pPr>
        <w:ind w:left="3240" w:hanging="360"/>
      </w:pPr>
      <w:rPr>
        <w:rFonts w:ascii="Symbol" w:hAnsi="Symbol" w:hint="default"/>
      </w:rPr>
    </w:lvl>
    <w:lvl w:ilvl="4" w:tplc="040F0003">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7" w15:restartNumberingAfterBreak="0">
    <w:nsid w:val="57E540AE"/>
    <w:multiLevelType w:val="multilevel"/>
    <w:tmpl w:val="03E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833A6"/>
    <w:multiLevelType w:val="hybridMultilevel"/>
    <w:tmpl w:val="EF309C0C"/>
    <w:lvl w:ilvl="0" w:tplc="80EEC758">
      <w:start w:val="4"/>
      <w:numFmt w:val="bullet"/>
      <w:lvlText w:val=""/>
      <w:lvlJc w:val="left"/>
      <w:pPr>
        <w:ind w:left="360" w:hanging="360"/>
      </w:pPr>
      <w:rPr>
        <w:rFonts w:ascii="Symbol" w:eastAsiaTheme="minorHAnsi" w:hAnsi="Symbol" w:cs="Times New Roman" w:hint="default"/>
      </w:rPr>
    </w:lvl>
    <w:lvl w:ilvl="1" w:tplc="040F0003">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19" w15:restartNumberingAfterBreak="0">
    <w:nsid w:val="5EC27710"/>
    <w:multiLevelType w:val="hybridMultilevel"/>
    <w:tmpl w:val="B25AB45A"/>
    <w:lvl w:ilvl="0" w:tplc="040F000F">
      <w:start w:val="1"/>
      <w:numFmt w:val="decimal"/>
      <w:lvlText w:val="%1."/>
      <w:lvlJc w:val="left"/>
      <w:pPr>
        <w:ind w:left="720" w:hanging="360"/>
      </w:pPr>
    </w:lvl>
    <w:lvl w:ilvl="1" w:tplc="040F0001">
      <w:start w:val="1"/>
      <w:numFmt w:val="bullet"/>
      <w:lvlText w:val=""/>
      <w:lvlJc w:val="left"/>
      <w:pPr>
        <w:ind w:left="1440" w:hanging="360"/>
      </w:pPr>
      <w:rPr>
        <w:rFonts w:ascii="Symbol" w:hAnsi="Symbol" w:hint="default"/>
      </w:rPr>
    </w:lvl>
    <w:lvl w:ilvl="2" w:tplc="040F0001">
      <w:start w:val="1"/>
      <w:numFmt w:val="bullet"/>
      <w:lvlText w:val=""/>
      <w:lvlJc w:val="left"/>
      <w:pPr>
        <w:ind w:left="2160" w:hanging="180"/>
      </w:pPr>
      <w:rPr>
        <w:rFonts w:ascii="Symbol" w:hAnsi="Symbol" w:hint="default"/>
      </w:rPr>
    </w:lvl>
    <w:lvl w:ilvl="3" w:tplc="040F0005">
      <w:start w:val="1"/>
      <w:numFmt w:val="bullet"/>
      <w:lvlText w:val=""/>
      <w:lvlJc w:val="left"/>
      <w:pPr>
        <w:ind w:left="2880" w:hanging="360"/>
      </w:pPr>
      <w:rPr>
        <w:rFonts w:ascii="Wingdings" w:hAnsi="Wingding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0" w15:restartNumberingAfterBreak="0">
    <w:nsid w:val="65C805C8"/>
    <w:multiLevelType w:val="multilevel"/>
    <w:tmpl w:val="DAC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67EAB"/>
    <w:multiLevelType w:val="multilevel"/>
    <w:tmpl w:val="6270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E4790"/>
    <w:multiLevelType w:val="multilevel"/>
    <w:tmpl w:val="53C2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32B2C"/>
    <w:multiLevelType w:val="multilevel"/>
    <w:tmpl w:val="DDD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2012B"/>
    <w:multiLevelType w:val="hybridMultilevel"/>
    <w:tmpl w:val="1980A13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15:restartNumberingAfterBreak="0">
    <w:nsid w:val="748147E3"/>
    <w:multiLevelType w:val="hybridMultilevel"/>
    <w:tmpl w:val="3DC4F8EA"/>
    <w:lvl w:ilvl="0" w:tplc="040F0001">
      <w:start w:val="1"/>
      <w:numFmt w:val="bullet"/>
      <w:lvlText w:val=""/>
      <w:lvlJc w:val="left"/>
      <w:pPr>
        <w:ind w:left="1080" w:hanging="360"/>
      </w:pPr>
      <w:rPr>
        <w:rFonts w:ascii="Symbol" w:hAnsi="Symbol"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6" w15:restartNumberingAfterBreak="0">
    <w:nsid w:val="77A54BBF"/>
    <w:multiLevelType w:val="hybridMultilevel"/>
    <w:tmpl w:val="68D08C3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7B954C8B"/>
    <w:multiLevelType w:val="hybridMultilevel"/>
    <w:tmpl w:val="788292D2"/>
    <w:lvl w:ilvl="0" w:tplc="040F0001">
      <w:start w:val="1"/>
      <w:numFmt w:val="bullet"/>
      <w:lvlText w:val=""/>
      <w:lvlJc w:val="left"/>
      <w:pPr>
        <w:ind w:left="1428" w:hanging="360"/>
      </w:pPr>
      <w:rPr>
        <w:rFonts w:ascii="Symbol" w:hAnsi="Symbol"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28" w15:restartNumberingAfterBreak="0">
    <w:nsid w:val="7F8D0BD0"/>
    <w:multiLevelType w:val="multilevel"/>
    <w:tmpl w:val="D7846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18"/>
  </w:num>
  <w:num w:numId="5">
    <w:abstractNumId w:val="6"/>
  </w:num>
  <w:num w:numId="6">
    <w:abstractNumId w:val="15"/>
  </w:num>
  <w:num w:numId="7">
    <w:abstractNumId w:val="28"/>
  </w:num>
  <w:num w:numId="8">
    <w:abstractNumId w:val="5"/>
  </w:num>
  <w:num w:numId="9">
    <w:abstractNumId w:val="7"/>
  </w:num>
  <w:num w:numId="10">
    <w:abstractNumId w:val="9"/>
  </w:num>
  <w:num w:numId="11">
    <w:abstractNumId w:val="21"/>
  </w:num>
  <w:num w:numId="12">
    <w:abstractNumId w:val="3"/>
  </w:num>
  <w:num w:numId="13">
    <w:abstractNumId w:val="1"/>
  </w:num>
  <w:num w:numId="14">
    <w:abstractNumId w:val="25"/>
  </w:num>
  <w:num w:numId="15">
    <w:abstractNumId w:val="10"/>
  </w:num>
  <w:num w:numId="16">
    <w:abstractNumId w:val="14"/>
  </w:num>
  <w:num w:numId="17">
    <w:abstractNumId w:val="11"/>
  </w:num>
  <w:num w:numId="18">
    <w:abstractNumId w:val="20"/>
  </w:num>
  <w:num w:numId="19">
    <w:abstractNumId w:val="26"/>
  </w:num>
  <w:num w:numId="20">
    <w:abstractNumId w:val="23"/>
  </w:num>
  <w:num w:numId="21">
    <w:abstractNumId w:val="24"/>
  </w:num>
  <w:num w:numId="22">
    <w:abstractNumId w:val="2"/>
  </w:num>
  <w:num w:numId="23">
    <w:abstractNumId w:val="13"/>
  </w:num>
  <w:num w:numId="24">
    <w:abstractNumId w:val="16"/>
  </w:num>
  <w:num w:numId="25">
    <w:abstractNumId w:val="27"/>
  </w:num>
  <w:num w:numId="26">
    <w:abstractNumId w:val="17"/>
  </w:num>
  <w:num w:numId="27">
    <w:abstractNumId w:val="4"/>
  </w:num>
  <w:num w:numId="28">
    <w:abstractNumId w:val="0"/>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02"/>
    <w:rsid w:val="0000569A"/>
    <w:rsid w:val="0001420C"/>
    <w:rsid w:val="0006307C"/>
    <w:rsid w:val="000647C5"/>
    <w:rsid w:val="00097E60"/>
    <w:rsid w:val="000A3238"/>
    <w:rsid w:val="000B75FF"/>
    <w:rsid w:val="00116222"/>
    <w:rsid w:val="00142796"/>
    <w:rsid w:val="001641C0"/>
    <w:rsid w:val="001A7BBC"/>
    <w:rsid w:val="001C40C0"/>
    <w:rsid w:val="0029763C"/>
    <w:rsid w:val="002A0043"/>
    <w:rsid w:val="002A18A2"/>
    <w:rsid w:val="002E2A34"/>
    <w:rsid w:val="00316E8B"/>
    <w:rsid w:val="003D5B07"/>
    <w:rsid w:val="003E51B1"/>
    <w:rsid w:val="00402563"/>
    <w:rsid w:val="0041030E"/>
    <w:rsid w:val="004562B5"/>
    <w:rsid w:val="00574593"/>
    <w:rsid w:val="00580BC9"/>
    <w:rsid w:val="00585842"/>
    <w:rsid w:val="005B5B20"/>
    <w:rsid w:val="00644666"/>
    <w:rsid w:val="006A508B"/>
    <w:rsid w:val="006B7D38"/>
    <w:rsid w:val="00706CEF"/>
    <w:rsid w:val="00711913"/>
    <w:rsid w:val="00765A55"/>
    <w:rsid w:val="00775EEC"/>
    <w:rsid w:val="00783387"/>
    <w:rsid w:val="007A32E9"/>
    <w:rsid w:val="008038C6"/>
    <w:rsid w:val="00815B3F"/>
    <w:rsid w:val="00821548"/>
    <w:rsid w:val="008954EC"/>
    <w:rsid w:val="008D425D"/>
    <w:rsid w:val="008E011C"/>
    <w:rsid w:val="00903AE2"/>
    <w:rsid w:val="00920F22"/>
    <w:rsid w:val="00937621"/>
    <w:rsid w:val="00962022"/>
    <w:rsid w:val="00984AC4"/>
    <w:rsid w:val="009A2F9F"/>
    <w:rsid w:val="009B5E62"/>
    <w:rsid w:val="009B7B2C"/>
    <w:rsid w:val="00A205E0"/>
    <w:rsid w:val="00A36EDB"/>
    <w:rsid w:val="00A57541"/>
    <w:rsid w:val="00A71FE9"/>
    <w:rsid w:val="00AF13E2"/>
    <w:rsid w:val="00B651BD"/>
    <w:rsid w:val="00B86CA1"/>
    <w:rsid w:val="00BE4331"/>
    <w:rsid w:val="00C00D68"/>
    <w:rsid w:val="00C9093F"/>
    <w:rsid w:val="00C96345"/>
    <w:rsid w:val="00CB7791"/>
    <w:rsid w:val="00D0326B"/>
    <w:rsid w:val="00D21780"/>
    <w:rsid w:val="00D24B8D"/>
    <w:rsid w:val="00D37CCB"/>
    <w:rsid w:val="00D64821"/>
    <w:rsid w:val="00D678AE"/>
    <w:rsid w:val="00D84961"/>
    <w:rsid w:val="00D901AF"/>
    <w:rsid w:val="00DA766A"/>
    <w:rsid w:val="00DC4C9C"/>
    <w:rsid w:val="00DF333C"/>
    <w:rsid w:val="00E10415"/>
    <w:rsid w:val="00E31E5D"/>
    <w:rsid w:val="00E33952"/>
    <w:rsid w:val="00EA415A"/>
    <w:rsid w:val="00ED4802"/>
    <w:rsid w:val="00F264FF"/>
    <w:rsid w:val="00F475EA"/>
    <w:rsid w:val="00F574DA"/>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F0A5"/>
  <w15:chartTrackingRefBased/>
  <w15:docId w15:val="{424D239A-50FA-413A-842D-D5A685FB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BD"/>
    <w:pPr>
      <w:spacing w:after="0" w:line="240" w:lineRule="auto"/>
    </w:pPr>
    <w:rPr>
      <w:rFonts w:ascii="Times New Roman" w:eastAsia="Times New Roman" w:hAnsi="Times New Roman" w:cs="Times New Roman"/>
      <w:sz w:val="24"/>
      <w:szCs w:val="24"/>
      <w:lang w:val="is-IS" w:eastAsia="is-IS"/>
    </w:rPr>
  </w:style>
  <w:style w:type="paragraph" w:styleId="Heading2">
    <w:name w:val="heading 2"/>
    <w:basedOn w:val="Normal"/>
    <w:link w:val="Heading2Char"/>
    <w:uiPriority w:val="9"/>
    <w:qFormat/>
    <w:rsid w:val="008954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36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802"/>
    <w:pPr>
      <w:tabs>
        <w:tab w:val="center" w:pos="4680"/>
        <w:tab w:val="right" w:pos="9360"/>
      </w:tabs>
    </w:pPr>
  </w:style>
  <w:style w:type="character" w:customStyle="1" w:styleId="HeaderChar">
    <w:name w:val="Header Char"/>
    <w:basedOn w:val="DefaultParagraphFont"/>
    <w:link w:val="Header"/>
    <w:uiPriority w:val="99"/>
    <w:rsid w:val="00ED4802"/>
    <w:rPr>
      <w:lang w:val="is-IS"/>
    </w:rPr>
  </w:style>
  <w:style w:type="paragraph" w:styleId="Footer">
    <w:name w:val="footer"/>
    <w:basedOn w:val="Normal"/>
    <w:link w:val="FooterChar"/>
    <w:uiPriority w:val="99"/>
    <w:unhideWhenUsed/>
    <w:rsid w:val="00ED4802"/>
    <w:pPr>
      <w:tabs>
        <w:tab w:val="center" w:pos="4680"/>
        <w:tab w:val="right" w:pos="9360"/>
      </w:tabs>
    </w:pPr>
  </w:style>
  <w:style w:type="character" w:customStyle="1" w:styleId="FooterChar">
    <w:name w:val="Footer Char"/>
    <w:basedOn w:val="DefaultParagraphFont"/>
    <w:link w:val="Footer"/>
    <w:uiPriority w:val="99"/>
    <w:rsid w:val="00ED4802"/>
    <w:rPr>
      <w:lang w:val="is-IS"/>
    </w:rPr>
  </w:style>
  <w:style w:type="paragraph" w:customStyle="1" w:styleId="BasicParagraph">
    <w:name w:val="[Basic Paragraph]"/>
    <w:basedOn w:val="Normal"/>
    <w:uiPriority w:val="99"/>
    <w:rsid w:val="00ED4802"/>
    <w:pPr>
      <w:autoSpaceDE w:val="0"/>
      <w:autoSpaceDN w:val="0"/>
      <w:adjustRightInd w:val="0"/>
      <w:spacing w:line="288" w:lineRule="auto"/>
      <w:textAlignment w:val="center"/>
    </w:pPr>
    <w:rPr>
      <w:rFonts w:ascii="Minion Pro" w:hAnsi="Minion Pro" w:cs="Minion Pro"/>
      <w:color w:val="000000"/>
      <w:lang w:val="en-US"/>
    </w:rPr>
  </w:style>
  <w:style w:type="paragraph" w:styleId="ListParagraph">
    <w:name w:val="List Paragraph"/>
    <w:basedOn w:val="Normal"/>
    <w:link w:val="ListParagraphChar"/>
    <w:uiPriority w:val="34"/>
    <w:qFormat/>
    <w:rsid w:val="00B651BD"/>
    <w:pPr>
      <w:ind w:left="720"/>
      <w:contextualSpacing/>
    </w:pPr>
  </w:style>
  <w:style w:type="character" w:customStyle="1" w:styleId="ListParagraphChar">
    <w:name w:val="List Paragraph Char"/>
    <w:basedOn w:val="DefaultParagraphFont"/>
    <w:link w:val="ListParagraph"/>
    <w:uiPriority w:val="34"/>
    <w:rsid w:val="00B651BD"/>
    <w:rPr>
      <w:rFonts w:ascii="Times New Roman" w:eastAsia="Times New Roman" w:hAnsi="Times New Roman" w:cs="Times New Roman"/>
      <w:sz w:val="24"/>
      <w:szCs w:val="24"/>
      <w:lang w:val="is-IS" w:eastAsia="is-IS"/>
    </w:rPr>
  </w:style>
  <w:style w:type="table" w:styleId="GridTable1Light-Accent1">
    <w:name w:val="Grid Table 1 Light Accent 1"/>
    <w:basedOn w:val="TableNormal"/>
    <w:uiPriority w:val="46"/>
    <w:rsid w:val="00B651BD"/>
    <w:pPr>
      <w:spacing w:after="0" w:line="240" w:lineRule="auto"/>
    </w:pPr>
    <w:rPr>
      <w:lang w:val="is-I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B5"/>
    <w:pPr>
      <w:spacing w:before="100" w:beforeAutospacing="1" w:after="100" w:afterAutospacing="1"/>
    </w:pPr>
  </w:style>
  <w:style w:type="character" w:styleId="Hyperlink">
    <w:name w:val="Hyperlink"/>
    <w:basedOn w:val="DefaultParagraphFont"/>
    <w:uiPriority w:val="99"/>
    <w:unhideWhenUsed/>
    <w:rsid w:val="001641C0"/>
    <w:rPr>
      <w:color w:val="0563C1" w:themeColor="hyperlink"/>
      <w:u w:val="single"/>
    </w:rPr>
  </w:style>
  <w:style w:type="character" w:styleId="UnresolvedMention">
    <w:name w:val="Unresolved Mention"/>
    <w:basedOn w:val="DefaultParagraphFont"/>
    <w:uiPriority w:val="99"/>
    <w:semiHidden/>
    <w:unhideWhenUsed/>
    <w:rsid w:val="001641C0"/>
    <w:rPr>
      <w:color w:val="605E5C"/>
      <w:shd w:val="clear" w:color="auto" w:fill="E1DFDD"/>
    </w:rPr>
  </w:style>
  <w:style w:type="character" w:customStyle="1" w:styleId="Heading2Char">
    <w:name w:val="Heading 2 Char"/>
    <w:basedOn w:val="DefaultParagraphFont"/>
    <w:link w:val="Heading2"/>
    <w:uiPriority w:val="9"/>
    <w:rsid w:val="008954EC"/>
    <w:rPr>
      <w:rFonts w:ascii="Times New Roman" w:eastAsia="Times New Roman" w:hAnsi="Times New Roman" w:cs="Times New Roman"/>
      <w:b/>
      <w:bCs/>
      <w:sz w:val="36"/>
      <w:szCs w:val="36"/>
      <w:lang w:val="is-IS" w:eastAsia="is-IS"/>
    </w:rPr>
  </w:style>
  <w:style w:type="character" w:customStyle="1" w:styleId="Heading3Char">
    <w:name w:val="Heading 3 Char"/>
    <w:basedOn w:val="DefaultParagraphFont"/>
    <w:link w:val="Heading3"/>
    <w:uiPriority w:val="9"/>
    <w:rsid w:val="00A36EDB"/>
    <w:rPr>
      <w:rFonts w:asciiTheme="majorHAnsi" w:eastAsiaTheme="majorEastAsia" w:hAnsiTheme="majorHAnsi" w:cstheme="majorBidi"/>
      <w:color w:val="1F3763" w:themeColor="accent1" w:themeShade="7F"/>
      <w:sz w:val="24"/>
      <w:szCs w:val="24"/>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89594">
      <w:bodyDiv w:val="1"/>
      <w:marLeft w:val="0"/>
      <w:marRight w:val="0"/>
      <w:marTop w:val="0"/>
      <w:marBottom w:val="0"/>
      <w:divBdr>
        <w:top w:val="none" w:sz="0" w:space="0" w:color="auto"/>
        <w:left w:val="none" w:sz="0" w:space="0" w:color="auto"/>
        <w:bottom w:val="none" w:sz="0" w:space="0" w:color="auto"/>
        <w:right w:val="none" w:sz="0" w:space="0" w:color="auto"/>
      </w:divBdr>
    </w:div>
    <w:div w:id="323439712">
      <w:bodyDiv w:val="1"/>
      <w:marLeft w:val="0"/>
      <w:marRight w:val="0"/>
      <w:marTop w:val="0"/>
      <w:marBottom w:val="0"/>
      <w:divBdr>
        <w:top w:val="none" w:sz="0" w:space="0" w:color="auto"/>
        <w:left w:val="none" w:sz="0" w:space="0" w:color="auto"/>
        <w:bottom w:val="none" w:sz="0" w:space="0" w:color="auto"/>
        <w:right w:val="none" w:sz="0" w:space="0" w:color="auto"/>
      </w:divBdr>
    </w:div>
    <w:div w:id="950089768">
      <w:bodyDiv w:val="1"/>
      <w:marLeft w:val="0"/>
      <w:marRight w:val="0"/>
      <w:marTop w:val="0"/>
      <w:marBottom w:val="0"/>
      <w:divBdr>
        <w:top w:val="none" w:sz="0" w:space="0" w:color="auto"/>
        <w:left w:val="none" w:sz="0" w:space="0" w:color="auto"/>
        <w:bottom w:val="none" w:sz="0" w:space="0" w:color="auto"/>
        <w:right w:val="none" w:sz="0" w:space="0" w:color="auto"/>
      </w:divBdr>
    </w:div>
    <w:div w:id="1089740808">
      <w:bodyDiv w:val="1"/>
      <w:marLeft w:val="0"/>
      <w:marRight w:val="0"/>
      <w:marTop w:val="0"/>
      <w:marBottom w:val="0"/>
      <w:divBdr>
        <w:top w:val="none" w:sz="0" w:space="0" w:color="auto"/>
        <w:left w:val="none" w:sz="0" w:space="0" w:color="auto"/>
        <w:bottom w:val="none" w:sz="0" w:space="0" w:color="auto"/>
        <w:right w:val="none" w:sz="0" w:space="0" w:color="auto"/>
      </w:divBdr>
    </w:div>
    <w:div w:id="1097479133">
      <w:bodyDiv w:val="1"/>
      <w:marLeft w:val="0"/>
      <w:marRight w:val="0"/>
      <w:marTop w:val="0"/>
      <w:marBottom w:val="0"/>
      <w:divBdr>
        <w:top w:val="none" w:sz="0" w:space="0" w:color="auto"/>
        <w:left w:val="none" w:sz="0" w:space="0" w:color="auto"/>
        <w:bottom w:val="none" w:sz="0" w:space="0" w:color="auto"/>
        <w:right w:val="none" w:sz="0" w:space="0" w:color="auto"/>
      </w:divBdr>
    </w:div>
    <w:div w:id="1221792026">
      <w:bodyDiv w:val="1"/>
      <w:marLeft w:val="0"/>
      <w:marRight w:val="0"/>
      <w:marTop w:val="0"/>
      <w:marBottom w:val="0"/>
      <w:divBdr>
        <w:top w:val="none" w:sz="0" w:space="0" w:color="auto"/>
        <w:left w:val="none" w:sz="0" w:space="0" w:color="auto"/>
        <w:bottom w:val="none" w:sz="0" w:space="0" w:color="auto"/>
        <w:right w:val="none" w:sz="0" w:space="0" w:color="auto"/>
      </w:divBdr>
    </w:div>
    <w:div w:id="1365251820">
      <w:bodyDiv w:val="1"/>
      <w:marLeft w:val="0"/>
      <w:marRight w:val="0"/>
      <w:marTop w:val="0"/>
      <w:marBottom w:val="0"/>
      <w:divBdr>
        <w:top w:val="none" w:sz="0" w:space="0" w:color="auto"/>
        <w:left w:val="none" w:sz="0" w:space="0" w:color="auto"/>
        <w:bottom w:val="none" w:sz="0" w:space="0" w:color="auto"/>
        <w:right w:val="none" w:sz="0" w:space="0" w:color="auto"/>
      </w:divBdr>
      <w:divsChild>
        <w:div w:id="380983388">
          <w:marLeft w:val="0"/>
          <w:marRight w:val="0"/>
          <w:marTop w:val="0"/>
          <w:marBottom w:val="0"/>
          <w:divBdr>
            <w:top w:val="none" w:sz="0" w:space="0" w:color="auto"/>
            <w:left w:val="none" w:sz="0" w:space="0" w:color="auto"/>
            <w:bottom w:val="none" w:sz="0" w:space="0" w:color="auto"/>
            <w:right w:val="none" w:sz="0" w:space="0" w:color="auto"/>
          </w:divBdr>
          <w:divsChild>
            <w:div w:id="999770658">
              <w:marLeft w:val="0"/>
              <w:marRight w:val="0"/>
              <w:marTop w:val="0"/>
              <w:marBottom w:val="0"/>
              <w:divBdr>
                <w:top w:val="none" w:sz="0" w:space="0" w:color="auto"/>
                <w:left w:val="none" w:sz="0" w:space="0" w:color="auto"/>
                <w:bottom w:val="none" w:sz="0" w:space="0" w:color="auto"/>
                <w:right w:val="none" w:sz="0" w:space="0" w:color="auto"/>
              </w:divBdr>
              <w:divsChild>
                <w:div w:id="172569682">
                  <w:marLeft w:val="0"/>
                  <w:marRight w:val="0"/>
                  <w:marTop w:val="0"/>
                  <w:marBottom w:val="0"/>
                  <w:divBdr>
                    <w:top w:val="none" w:sz="0" w:space="0" w:color="auto"/>
                    <w:left w:val="none" w:sz="0" w:space="0" w:color="auto"/>
                    <w:bottom w:val="none" w:sz="0" w:space="0" w:color="auto"/>
                    <w:right w:val="none" w:sz="0" w:space="0" w:color="auto"/>
                  </w:divBdr>
                  <w:divsChild>
                    <w:div w:id="753745788">
                      <w:marLeft w:val="0"/>
                      <w:marRight w:val="0"/>
                      <w:marTop w:val="0"/>
                      <w:marBottom w:val="0"/>
                      <w:divBdr>
                        <w:top w:val="none" w:sz="0" w:space="0" w:color="auto"/>
                        <w:left w:val="none" w:sz="0" w:space="0" w:color="auto"/>
                        <w:bottom w:val="none" w:sz="0" w:space="0" w:color="auto"/>
                        <w:right w:val="none" w:sz="0" w:space="0" w:color="auto"/>
                      </w:divBdr>
                      <w:divsChild>
                        <w:div w:id="676418473">
                          <w:marLeft w:val="0"/>
                          <w:marRight w:val="0"/>
                          <w:marTop w:val="0"/>
                          <w:marBottom w:val="0"/>
                          <w:divBdr>
                            <w:top w:val="none" w:sz="0" w:space="0" w:color="auto"/>
                            <w:left w:val="none" w:sz="0" w:space="0" w:color="auto"/>
                            <w:bottom w:val="none" w:sz="0" w:space="0" w:color="auto"/>
                            <w:right w:val="none" w:sz="0" w:space="0" w:color="auto"/>
                          </w:divBdr>
                          <w:divsChild>
                            <w:div w:id="20756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11882">
      <w:bodyDiv w:val="1"/>
      <w:marLeft w:val="0"/>
      <w:marRight w:val="0"/>
      <w:marTop w:val="0"/>
      <w:marBottom w:val="0"/>
      <w:divBdr>
        <w:top w:val="none" w:sz="0" w:space="0" w:color="auto"/>
        <w:left w:val="none" w:sz="0" w:space="0" w:color="auto"/>
        <w:bottom w:val="none" w:sz="0" w:space="0" w:color="auto"/>
        <w:right w:val="none" w:sz="0" w:space="0" w:color="auto"/>
      </w:divBdr>
    </w:div>
    <w:div w:id="1677688506">
      <w:bodyDiv w:val="1"/>
      <w:marLeft w:val="0"/>
      <w:marRight w:val="0"/>
      <w:marTop w:val="0"/>
      <w:marBottom w:val="0"/>
      <w:divBdr>
        <w:top w:val="none" w:sz="0" w:space="0" w:color="auto"/>
        <w:left w:val="none" w:sz="0" w:space="0" w:color="auto"/>
        <w:bottom w:val="none" w:sz="0" w:space="0" w:color="auto"/>
        <w:right w:val="none" w:sz="0" w:space="0" w:color="auto"/>
      </w:divBdr>
    </w:div>
    <w:div w:id="19887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E01B-DA19-4182-B456-07328877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Staðlaráð Íslands</dc:creator>
  <cp:keywords/>
  <dc:description/>
  <cp:lastModifiedBy>Guðmundur Valsson</cp:lastModifiedBy>
  <cp:revision>5</cp:revision>
  <dcterms:created xsi:type="dcterms:W3CDTF">2021-03-23T08:48:00Z</dcterms:created>
  <dcterms:modified xsi:type="dcterms:W3CDTF">2021-03-23T11:49:00Z</dcterms:modified>
</cp:coreProperties>
</file>