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5E8BCA96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3B2683">
        <w:rPr>
          <w:b/>
          <w:color w:val="000000" w:themeColor="text1"/>
        </w:rPr>
        <w:t>8</w:t>
      </w:r>
    </w:p>
    <w:p w14:paraId="3209B653" w14:textId="78938EF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FD4777">
        <w:rPr>
          <w:color w:val="000000" w:themeColor="text1"/>
          <w:sz w:val="20"/>
          <w:szCs w:val="20"/>
        </w:rPr>
        <w:t>22</w:t>
      </w:r>
      <w:r>
        <w:rPr>
          <w:color w:val="000000" w:themeColor="text1"/>
          <w:sz w:val="20"/>
          <w:szCs w:val="20"/>
        </w:rPr>
        <w:t xml:space="preserve">. </w:t>
      </w:r>
      <w:r w:rsidR="00B87C93">
        <w:rPr>
          <w:color w:val="000000" w:themeColor="text1"/>
          <w:sz w:val="20"/>
          <w:szCs w:val="20"/>
        </w:rPr>
        <w:t>júní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18D52467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8D7280" w:rsidRPr="008D7280">
        <w:rPr>
          <w:noProof/>
        </w:rPr>
        <w:drawing>
          <wp:inline distT="0" distB="0" distL="0" distR="0" wp14:anchorId="11B58E6F" wp14:editId="1F5B9E50">
            <wp:extent cx="37782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75CBA913" w14:textId="1EEA2EAA" w:rsidR="00BD5D17" w:rsidRDefault="00BD5D17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GV kynnti stöðu TS 314 í útgáfuferli – er á leið til FUT til að samþykkja að senda til Staðfestingarnefndar. Áætluð útgáfa inna 2 vikna.</w:t>
      </w: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31D5B925" w14:textId="1CBE877A" w:rsidR="00D753CE" w:rsidRDefault="00BD5D17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>
        <w:rPr>
          <w:rFonts w:ascii="Segoe UI" w:hAnsi="Segoe UI" w:cs="Segoe UI"/>
          <w:color w:val="24292E"/>
          <w:sz w:val="22"/>
          <w:szCs w:val="22"/>
        </w:rPr>
        <w:t xml:space="preserve">GJH kynnti drög að 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>TS 315</w:t>
      </w:r>
      <w:r>
        <w:rPr>
          <w:rFonts w:ascii="Segoe UI" w:hAnsi="Segoe UI" w:cs="Segoe UI"/>
          <w:color w:val="24292E"/>
          <w:sz w:val="22"/>
          <w:szCs w:val="22"/>
        </w:rPr>
        <w:t xml:space="preserve"> sem er 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 xml:space="preserve">í kringum </w:t>
      </w:r>
      <w:r>
        <w:rPr>
          <w:rFonts w:ascii="Segoe UI" w:hAnsi="Segoe UI" w:cs="Segoe UI"/>
          <w:color w:val="24292E"/>
          <w:sz w:val="22"/>
          <w:szCs w:val="22"/>
        </w:rPr>
        <w:t>150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 xml:space="preserve"> blaðsíður</w:t>
      </w:r>
      <w:r>
        <w:rPr>
          <w:rFonts w:ascii="Segoe UI" w:hAnsi="Segoe UI" w:cs="Segoe UI"/>
          <w:color w:val="24292E"/>
          <w:sz w:val="22"/>
          <w:szCs w:val="22"/>
        </w:rPr>
        <w:t>.</w:t>
      </w:r>
    </w:p>
    <w:p w14:paraId="54602225" w14:textId="17535280" w:rsidR="00BD5D17" w:rsidRDefault="00BD5D17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Rætt um notkun Swagger</w:t>
      </w:r>
    </w:p>
    <w:p w14:paraId="7290B770" w14:textId="70827B81" w:rsidR="0005462E" w:rsidRDefault="0005462E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HÞS spurði hvort orðalagi/orðanotkun sé eins og verið sé að nota núna. Þórný – sagði að RB hefði ekki verið að rýna orðanotkun í skjalinu sérstaklega. HÞS formaður VH1 þiggur með þökkum að RB lesi yfir með hliðsjón af orðanotkun. GJH mælti með að aðilar færu yfir skjalið </w:t>
      </w:r>
      <w:r>
        <w:rPr>
          <w:rFonts w:ascii="Segoe UI" w:hAnsi="Segoe UI" w:cs="Segoe UI"/>
          <w:color w:val="24292E"/>
          <w:sz w:val="22"/>
          <w:szCs w:val="22"/>
        </w:rPr>
        <w:lastRenderedPageBreak/>
        <w:t>með þessum augum næst og á næsta fundi VH1-59 verði ákveðnar hvaða breytingar menn vilja gera og að GJH fari í kjölfarið yfir skjalið í heild.</w:t>
      </w:r>
    </w:p>
    <w:p w14:paraId="58C8F7B4" w14:textId="32BB1EF9" w:rsidR="0005462E" w:rsidRDefault="003969B3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Landsbankinn leggur breytingu á að kröfulykillinn í url-i verði í rauninni samsettur strengur úr kenntölu kröfuhafa, kröfunúmers og gjalddaga.</w:t>
      </w:r>
    </w:p>
    <w:p w14:paraId="424A57AE" w14:textId="1E4149DF" w:rsidR="003969B3" w:rsidRDefault="003969B3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Aðilar lesi yfir yaml skjal fyrir innheimtukröfur og skili athugasemdum fyrir kl 12.00 3. Sept. Athugasemdum verði skila sem issues á GitHub.</w:t>
      </w:r>
    </w:p>
    <w:p w14:paraId="44CFEE50" w14:textId="5E49DA14" w:rsidR="003969B3" w:rsidRDefault="003969B3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RB ætlar að yfirfara skjölun (summary og description) á aðgerðum í yaml skjalinu.</w:t>
      </w:r>
    </w:p>
    <w:bookmarkEnd w:id="0"/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6383F5A5" w14:textId="336BE919" w:rsidR="003969B3" w:rsidRDefault="003969B3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lesi yfir Yaml skjal fyrir Innheimtukröfur skili athugasemdum fyrir kl 12:00 3.sept.  slóð á yaml skjal </w:t>
      </w:r>
      <w:hyperlink r:id="rId9" w:history="1">
        <w:r w:rsidRPr="00D27564">
          <w:rPr>
            <w:rStyle w:val="Hyperlink"/>
            <w:szCs w:val="28"/>
          </w:rPr>
          <w:t>https://github.com/stadlar/IST-FUT-FMTH/blob/master/Vinnusv%C3%A6%C3%B0i/Verk%C3%BE%C3%A1ttur%204/IOBWS-Claims3.0.yaml</w:t>
        </w:r>
      </w:hyperlink>
    </w:p>
    <w:p w14:paraId="00F09A37" w14:textId="77777777" w:rsidR="003969B3" w:rsidRPr="003969B3" w:rsidRDefault="003969B3" w:rsidP="00396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3969B3">
        <w:rPr>
          <w:rFonts w:ascii="Segoe UI" w:hAnsi="Segoe UI" w:cs="Segoe UI"/>
          <w:color w:val="24292E"/>
          <w:sz w:val="22"/>
          <w:szCs w:val="22"/>
        </w:rPr>
        <w:t>RB ætlar að yfirfara skjölun (summary og description) á aðgerðum í yaml skjalinu.</w:t>
      </w:r>
    </w:p>
    <w:p w14:paraId="30376093" w14:textId="036A56A8" w:rsidR="003969B3" w:rsidRDefault="003969B3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uppfærir yaml skjal fyrir næsta fund </w:t>
      </w:r>
    </w:p>
    <w:p w14:paraId="0C0CFDFD" w14:textId="3F131BB1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 xml:space="preserve">fara yfir </w:t>
      </w:r>
      <w:r w:rsidR="000C1C85">
        <w:rPr>
          <w:color w:val="000000" w:themeColor="text1"/>
          <w:szCs w:val="28"/>
        </w:rPr>
        <w:t xml:space="preserve">yaml skjal fyrir kröfur </w:t>
      </w:r>
    </w:p>
    <w:p w14:paraId="146EA546" w14:textId="2456CB23" w:rsidR="000C1C85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skrifi a</w:t>
      </w:r>
      <w:r w:rsidR="000C1C85">
        <w:rPr>
          <w:color w:val="000000" w:themeColor="text1"/>
          <w:szCs w:val="28"/>
        </w:rPr>
        <w:t xml:space="preserve">thugasemdir við yaml skjal beint í GitHub </w:t>
      </w:r>
      <w:r w:rsidR="00DC5207">
        <w:rPr>
          <w:color w:val="000000" w:themeColor="text1"/>
          <w:szCs w:val="28"/>
        </w:rPr>
        <w:t>issue</w:t>
      </w:r>
      <w:r>
        <w:rPr>
          <w:color w:val="000000" w:themeColor="text1"/>
          <w:szCs w:val="28"/>
        </w:rPr>
        <w:t>.</w:t>
      </w:r>
      <w:r w:rsidR="000C1C85">
        <w:rPr>
          <w:color w:val="000000" w:themeColor="text1"/>
          <w:szCs w:val="28"/>
        </w:rPr>
        <w:t xml:space="preserve"> </w:t>
      </w:r>
    </w:p>
    <w:p w14:paraId="55EBC3C0" w14:textId="009C2A7A" w:rsidR="00B651BD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0216473E" w14:textId="5512CDEF" w:rsidR="000E737B" w:rsidRPr="001641C0" w:rsidRDefault="000E737B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Ákveðið að boða næsta fund 7.9 og þrjá vikulega fundi eftir það.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38E4C005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3969B3">
        <w:t>8</w:t>
      </w:r>
      <w:r>
        <w:t xml:space="preserve"> þri </w:t>
      </w:r>
      <w:r w:rsidR="00017495">
        <w:t xml:space="preserve"> </w:t>
      </w:r>
      <w:r w:rsidR="003969B3">
        <w:t>7.9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3F0AEC04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>Dagskrá fundar 5</w:t>
      </w:r>
      <w:r w:rsidR="003969B3">
        <w:rPr>
          <w:color w:val="000000"/>
        </w:rPr>
        <w:t>8</w:t>
      </w:r>
    </w:p>
    <w:p w14:paraId="029338BF" w14:textId="7F3EB947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27E2FBE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DC5207">
      <w:rPr>
        <w:rFonts w:ascii="Polaris Book" w:hAnsi="Polaris Book" w:cs="Times New Roman"/>
        <w:noProof/>
        <w:color w:val="0F2330"/>
        <w:sz w:val="16"/>
        <w:szCs w:val="16"/>
      </w:rPr>
      <w:t>TN FMÞ-VH1-56-210615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  <w:num w:numId="17">
    <w:abstractNumId w:val="6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9763C"/>
    <w:rsid w:val="002A0043"/>
    <w:rsid w:val="002A18A2"/>
    <w:rsid w:val="002B061A"/>
    <w:rsid w:val="002E2A34"/>
    <w:rsid w:val="00316E8B"/>
    <w:rsid w:val="00320E40"/>
    <w:rsid w:val="00352C74"/>
    <w:rsid w:val="003620E9"/>
    <w:rsid w:val="0037755D"/>
    <w:rsid w:val="003969B3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A32E9"/>
    <w:rsid w:val="008038C6"/>
    <w:rsid w:val="00804AAD"/>
    <w:rsid w:val="00815B3F"/>
    <w:rsid w:val="00821548"/>
    <w:rsid w:val="00884C2C"/>
    <w:rsid w:val="008954EC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D62C3"/>
    <w:rsid w:val="00A00DC4"/>
    <w:rsid w:val="00A06926"/>
    <w:rsid w:val="00A205E0"/>
    <w:rsid w:val="00A22F3C"/>
    <w:rsid w:val="00A36EDB"/>
    <w:rsid w:val="00A4020E"/>
    <w:rsid w:val="00A57541"/>
    <w:rsid w:val="00A71FE9"/>
    <w:rsid w:val="00AA7A02"/>
    <w:rsid w:val="00AF13E2"/>
    <w:rsid w:val="00B27110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blob/master/Vinnusv%C3%A6%C3%B0i/Verk%C3%BE%C3%A1ttur%204/IOBWS-Claims3.0.ya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5</cp:revision>
  <dcterms:created xsi:type="dcterms:W3CDTF">2021-08-24T09:06:00Z</dcterms:created>
  <dcterms:modified xsi:type="dcterms:W3CDTF">2021-09-07T08:34:00Z</dcterms:modified>
</cp:coreProperties>
</file>