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AE" w:rsidRDefault="00EB27AE" w:rsidP="00EB27AE"/>
    <w:p w:rsidR="00517607" w:rsidRDefault="00517607" w:rsidP="00EB27AE"/>
    <w:tbl>
      <w:tblPr>
        <w:tblW w:w="10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6"/>
        <w:gridCol w:w="1491"/>
        <w:gridCol w:w="1527"/>
        <w:gridCol w:w="1527"/>
        <w:gridCol w:w="1528"/>
        <w:gridCol w:w="1526"/>
        <w:gridCol w:w="1530"/>
      </w:tblGrid>
      <w:tr w:rsidR="00517607" w:rsidRPr="006E42C2" w:rsidTr="006E42C2">
        <w:trPr>
          <w:cantSplit/>
          <w:trHeight w:val="863"/>
          <w:jc w:val="center"/>
        </w:trPr>
        <w:tc>
          <w:tcPr>
            <w:tcW w:w="10615" w:type="dxa"/>
            <w:gridSpan w:val="7"/>
            <w:shd w:val="clear" w:color="auto" w:fill="FDE9D9" w:themeFill="accent6" w:themeFillTint="33"/>
            <w:vAlign w:val="center"/>
          </w:tcPr>
          <w:p w:rsidR="00517607" w:rsidRPr="006E42C2" w:rsidRDefault="00517607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  <w:p w:rsidR="00517607" w:rsidRPr="006E42C2" w:rsidRDefault="00517607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Class Routine &amp; Counseling Hour For SUMMER 2017</w:t>
            </w:r>
          </w:p>
          <w:p w:rsidR="00517607" w:rsidRPr="006E42C2" w:rsidRDefault="00517607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Course Teacher: IFTEKHAR MOHAMMAD SHAFIQUL KALAM (ISK)</w:t>
            </w:r>
          </w:p>
          <w:p w:rsidR="00517607" w:rsidRPr="006E42C2" w:rsidRDefault="00517607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</w:tc>
      </w:tr>
      <w:tr w:rsidR="00517607" w:rsidRPr="006E42C2" w:rsidTr="006E42C2">
        <w:trPr>
          <w:cantSplit/>
          <w:trHeight w:val="701"/>
          <w:jc w:val="center"/>
        </w:trPr>
        <w:tc>
          <w:tcPr>
            <w:tcW w:w="1486" w:type="dxa"/>
            <w:shd w:val="clear" w:color="auto" w:fill="B8CCE4" w:themeFill="accent1" w:themeFillTint="66"/>
            <w:vAlign w:val="center"/>
          </w:tcPr>
          <w:p w:rsidR="00517607" w:rsidRPr="006E42C2" w:rsidRDefault="00517607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17607" w:rsidRPr="006E42C2" w:rsidRDefault="00517607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08.00 – 09.20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17607" w:rsidRPr="006E42C2" w:rsidRDefault="00517607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09.30 – 10.50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17607" w:rsidRPr="006E42C2" w:rsidRDefault="00517607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11.00 – 12.20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17607" w:rsidRPr="006E42C2" w:rsidRDefault="00517607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12.30 – 13.50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17607" w:rsidRPr="006E42C2" w:rsidRDefault="00517607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14.00 – 15.20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17607" w:rsidRPr="006E42C2" w:rsidRDefault="00517607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15.30 – 16.50</w:t>
            </w:r>
          </w:p>
        </w:tc>
      </w:tr>
      <w:tr w:rsidR="00517607" w:rsidRPr="006E42C2" w:rsidTr="00540B69">
        <w:trPr>
          <w:cantSplit/>
          <w:trHeight w:val="1008"/>
          <w:jc w:val="center"/>
        </w:trPr>
        <w:tc>
          <w:tcPr>
            <w:tcW w:w="1486" w:type="dxa"/>
            <w:shd w:val="clear" w:color="auto" w:fill="B8CCE4" w:themeFill="accent1" w:themeFillTint="66"/>
            <w:vAlign w:val="center"/>
          </w:tcPr>
          <w:p w:rsidR="00517607" w:rsidRPr="006E42C2" w:rsidRDefault="00517607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14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FF33"/>
            <w:vAlign w:val="center"/>
          </w:tcPr>
          <w:p w:rsidR="00517607" w:rsidRPr="00C845DC" w:rsidRDefault="006E42C2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C845DC">
              <w:rPr>
                <w:rFonts w:asciiTheme="majorHAnsi" w:hAnsiTheme="majorHAnsi"/>
                <w:b/>
                <w:sz w:val="20"/>
                <w:szCs w:val="20"/>
              </w:rPr>
              <w:t>Counselling Session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517607" w:rsidRPr="00C845DC" w:rsidRDefault="00412D64" w:rsidP="00741E68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C845DC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STA 101_003</w:t>
            </w:r>
            <w:r w:rsidR="00C845DC" w:rsidRPr="00C845DC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 xml:space="preserve"> UB 10</w:t>
            </w:r>
            <w:r w:rsidR="00741E68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4</w:t>
            </w:r>
            <w:r w:rsidR="00C845DC" w:rsidRPr="00C845DC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517607" w:rsidRPr="00C845DC" w:rsidRDefault="00104D98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C845DC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STA201_002</w:t>
            </w:r>
            <w:r w:rsidR="00C845DC" w:rsidRPr="00C845DC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 xml:space="preserve"> UB 10401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7607" w:rsidRPr="00C845DC" w:rsidRDefault="00517607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517607" w:rsidRPr="00C845DC" w:rsidRDefault="00104D98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C845DC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STA 301_001</w:t>
            </w:r>
            <w:r w:rsidR="00C845DC" w:rsidRPr="00C845DC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 xml:space="preserve"> UB 10404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517607" w:rsidRPr="00C845DC" w:rsidRDefault="00104D98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C845DC">
              <w:rPr>
                <w:rFonts w:asciiTheme="majorHAnsi" w:hAnsiTheme="majorHAnsi" w:cstheme="minorHAnsi"/>
                <w:bCs/>
                <w:sz w:val="20"/>
                <w:szCs w:val="20"/>
              </w:rPr>
              <w:t>STA 101_004</w:t>
            </w:r>
            <w:r w:rsidR="00C845DC" w:rsidRPr="00C845DC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UB</w:t>
            </w:r>
            <w:r w:rsidR="00C845DC"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</w:t>
            </w:r>
            <w:r w:rsidR="00C845DC" w:rsidRPr="00C845DC">
              <w:rPr>
                <w:rFonts w:asciiTheme="majorHAnsi" w:hAnsiTheme="majorHAnsi" w:cstheme="minorHAnsi"/>
                <w:bCs/>
                <w:sz w:val="20"/>
                <w:szCs w:val="20"/>
              </w:rPr>
              <w:t>10203</w:t>
            </w:r>
          </w:p>
        </w:tc>
      </w:tr>
      <w:tr w:rsidR="00C845DC" w:rsidRPr="006E42C2" w:rsidTr="001C4F10">
        <w:trPr>
          <w:cantSplit/>
          <w:trHeight w:val="1008"/>
          <w:jc w:val="center"/>
        </w:trPr>
        <w:tc>
          <w:tcPr>
            <w:tcW w:w="1486" w:type="dxa"/>
            <w:shd w:val="clear" w:color="auto" w:fill="B8CCE4" w:themeFill="accent1" w:themeFillTint="66"/>
            <w:vAlign w:val="center"/>
          </w:tcPr>
          <w:p w:rsidR="00C845DC" w:rsidRPr="006E42C2" w:rsidRDefault="00C845DC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5DC" w:rsidRPr="00C845DC" w:rsidRDefault="00C845DC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845DC" w:rsidRPr="00C845DC" w:rsidRDefault="00C845DC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5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CFF33"/>
            <w:vAlign w:val="center"/>
          </w:tcPr>
          <w:p w:rsidR="00C845DC" w:rsidRPr="00C845DC" w:rsidRDefault="00C845DC" w:rsidP="003630B7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845DC">
              <w:rPr>
                <w:rFonts w:asciiTheme="majorHAnsi" w:hAnsiTheme="majorHAnsi"/>
                <w:b/>
                <w:sz w:val="20"/>
                <w:szCs w:val="20"/>
              </w:rPr>
              <w:t>Counselling Session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5DC" w:rsidRPr="00C845DC" w:rsidRDefault="00C845DC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5DC" w:rsidRPr="00C845DC" w:rsidRDefault="00C845DC" w:rsidP="003630B7">
            <w:pPr>
              <w:spacing w:after="0" w:line="240" w:lineRule="auto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C845DC" w:rsidRPr="006E42C2" w:rsidTr="00540B69">
        <w:trPr>
          <w:cantSplit/>
          <w:trHeight w:val="1008"/>
          <w:jc w:val="center"/>
        </w:trPr>
        <w:tc>
          <w:tcPr>
            <w:tcW w:w="1486" w:type="dxa"/>
            <w:shd w:val="clear" w:color="auto" w:fill="B8CCE4" w:themeFill="accent1" w:themeFillTint="66"/>
            <w:vAlign w:val="center"/>
          </w:tcPr>
          <w:p w:rsidR="00C845DC" w:rsidRPr="006E42C2" w:rsidRDefault="00C845DC" w:rsidP="00C845DC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CCFF33"/>
            <w:vAlign w:val="center"/>
          </w:tcPr>
          <w:p w:rsidR="00C845DC" w:rsidRPr="00C845DC" w:rsidRDefault="00C845DC" w:rsidP="00C845DC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C845DC">
              <w:rPr>
                <w:rFonts w:asciiTheme="majorHAnsi" w:hAnsiTheme="majorHAnsi"/>
                <w:b/>
                <w:sz w:val="20"/>
                <w:szCs w:val="20"/>
              </w:rPr>
              <w:t>Counselling Session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C845DC" w:rsidRPr="00C845DC" w:rsidRDefault="00C845DC" w:rsidP="00741E68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C845DC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STA 101_003 UB 10</w:t>
            </w:r>
            <w:r w:rsidR="00741E68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4</w:t>
            </w:r>
            <w:bookmarkStart w:id="0" w:name="_GoBack"/>
            <w:bookmarkEnd w:id="0"/>
            <w:r w:rsidRPr="00C845DC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C845DC" w:rsidRPr="00C845DC" w:rsidRDefault="00C845DC" w:rsidP="00C845DC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C845DC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STA201_002 UB 10401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5DC" w:rsidRPr="00C845DC" w:rsidRDefault="00C845DC" w:rsidP="00C845DC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CCC0D9" w:themeFill="accent4" w:themeFillTint="66"/>
            <w:vAlign w:val="center"/>
          </w:tcPr>
          <w:p w:rsidR="00C845DC" w:rsidRPr="00C845DC" w:rsidRDefault="00C845DC" w:rsidP="00C845DC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C845DC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STA 301_001 UB 10404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:rsidR="00C845DC" w:rsidRPr="00C845DC" w:rsidRDefault="00C845DC" w:rsidP="00C845DC">
            <w:pPr>
              <w:spacing w:after="0" w:line="240" w:lineRule="auto"/>
              <w:jc w:val="center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  <w:r w:rsidRPr="00C845DC">
              <w:rPr>
                <w:rFonts w:asciiTheme="majorHAnsi" w:hAnsiTheme="majorHAnsi" w:cstheme="minorHAnsi"/>
                <w:bCs/>
                <w:sz w:val="20"/>
                <w:szCs w:val="20"/>
              </w:rPr>
              <w:t>STA 101_004 UB</w:t>
            </w:r>
            <w:r>
              <w:rPr>
                <w:rFonts w:asciiTheme="majorHAnsi" w:hAnsiTheme="majorHAnsi" w:cstheme="minorHAnsi"/>
                <w:bCs/>
                <w:sz w:val="20"/>
                <w:szCs w:val="20"/>
              </w:rPr>
              <w:t xml:space="preserve"> </w:t>
            </w:r>
            <w:r w:rsidRPr="00C845DC">
              <w:rPr>
                <w:rFonts w:asciiTheme="majorHAnsi" w:hAnsiTheme="majorHAnsi" w:cstheme="minorHAnsi"/>
                <w:bCs/>
                <w:sz w:val="20"/>
                <w:szCs w:val="20"/>
              </w:rPr>
              <w:t>10203</w:t>
            </w:r>
          </w:p>
        </w:tc>
      </w:tr>
      <w:tr w:rsidR="00C845DC" w:rsidRPr="006E42C2" w:rsidTr="00205017">
        <w:trPr>
          <w:cantSplit/>
          <w:trHeight w:val="1008"/>
          <w:jc w:val="center"/>
        </w:trPr>
        <w:tc>
          <w:tcPr>
            <w:tcW w:w="1486" w:type="dxa"/>
            <w:shd w:val="clear" w:color="auto" w:fill="B8CCE4" w:themeFill="accent1" w:themeFillTint="66"/>
            <w:vAlign w:val="center"/>
          </w:tcPr>
          <w:p w:rsidR="00C845DC" w:rsidRPr="006E42C2" w:rsidRDefault="00C845DC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5DC" w:rsidRPr="00C845DC" w:rsidRDefault="00C845DC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5DC" w:rsidRPr="00C845DC" w:rsidRDefault="00C845DC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3055" w:type="dxa"/>
            <w:gridSpan w:val="2"/>
            <w:tcBorders>
              <w:bottom w:val="single" w:sz="4" w:space="0" w:color="auto"/>
            </w:tcBorders>
            <w:shd w:val="clear" w:color="auto" w:fill="CCFF33"/>
            <w:vAlign w:val="center"/>
          </w:tcPr>
          <w:p w:rsidR="00C845DC" w:rsidRPr="00C845DC" w:rsidRDefault="00C845DC" w:rsidP="006E42C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845DC">
              <w:rPr>
                <w:rFonts w:asciiTheme="majorHAnsi" w:hAnsiTheme="majorHAnsi"/>
                <w:b/>
                <w:sz w:val="20"/>
                <w:szCs w:val="20"/>
              </w:rPr>
              <w:t>Counselling Session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5DC" w:rsidRPr="00C845DC" w:rsidRDefault="00C845DC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5DC" w:rsidRPr="00C845DC" w:rsidRDefault="00C845DC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C845DC" w:rsidRPr="006E42C2" w:rsidTr="008822DF">
        <w:trPr>
          <w:cantSplit/>
          <w:trHeight w:val="863"/>
          <w:jc w:val="center"/>
        </w:trPr>
        <w:tc>
          <w:tcPr>
            <w:tcW w:w="14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C845DC" w:rsidRPr="006E42C2" w:rsidRDefault="00C845DC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5DC" w:rsidRPr="00C845DC" w:rsidRDefault="00C845DC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5DC" w:rsidRPr="00C845DC" w:rsidRDefault="00C845DC" w:rsidP="006E42C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3055" w:type="dxa"/>
            <w:gridSpan w:val="2"/>
            <w:tcBorders>
              <w:bottom w:val="single" w:sz="4" w:space="0" w:color="auto"/>
            </w:tcBorders>
            <w:shd w:val="clear" w:color="auto" w:fill="CCFF33"/>
            <w:vAlign w:val="center"/>
          </w:tcPr>
          <w:p w:rsidR="00C845DC" w:rsidRPr="00C845DC" w:rsidRDefault="00C845DC" w:rsidP="006E42C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845DC">
              <w:rPr>
                <w:rFonts w:asciiTheme="majorHAnsi" w:hAnsiTheme="majorHAnsi"/>
                <w:b/>
                <w:sz w:val="20"/>
                <w:szCs w:val="20"/>
              </w:rPr>
              <w:t>Counselling Session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5DC" w:rsidRPr="00C845DC" w:rsidRDefault="00C845DC" w:rsidP="006E42C2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5DC" w:rsidRPr="00C845DC" w:rsidRDefault="00C845DC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bCs/>
                <w:sz w:val="20"/>
                <w:szCs w:val="20"/>
              </w:rPr>
            </w:pPr>
          </w:p>
        </w:tc>
      </w:tr>
      <w:tr w:rsidR="006E42C2" w:rsidRPr="006E42C2" w:rsidTr="006E42C2">
        <w:trPr>
          <w:cantSplit/>
          <w:trHeight w:val="656"/>
          <w:jc w:val="center"/>
        </w:trPr>
        <w:tc>
          <w:tcPr>
            <w:tcW w:w="1486" w:type="dxa"/>
            <w:shd w:val="clear" w:color="auto" w:fill="B8CCE4" w:themeFill="accent1" w:themeFillTint="66"/>
            <w:vAlign w:val="center"/>
          </w:tcPr>
          <w:p w:rsidR="006E42C2" w:rsidRPr="006E42C2" w:rsidRDefault="006E42C2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491" w:type="dxa"/>
            <w:shd w:val="clear" w:color="auto" w:fill="B8CCE4" w:themeFill="accent1" w:themeFillTint="66"/>
            <w:vAlign w:val="center"/>
          </w:tcPr>
          <w:p w:rsidR="006E42C2" w:rsidRPr="006E42C2" w:rsidRDefault="006E42C2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08.00 – 09.20</w:t>
            </w:r>
          </w:p>
        </w:tc>
        <w:tc>
          <w:tcPr>
            <w:tcW w:w="1527" w:type="dxa"/>
            <w:shd w:val="clear" w:color="auto" w:fill="B8CCE4" w:themeFill="accent1" w:themeFillTint="66"/>
            <w:vAlign w:val="center"/>
          </w:tcPr>
          <w:p w:rsidR="006E42C2" w:rsidRPr="006E42C2" w:rsidRDefault="006E42C2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09.30 – 10.50</w:t>
            </w:r>
          </w:p>
        </w:tc>
        <w:tc>
          <w:tcPr>
            <w:tcW w:w="1527" w:type="dxa"/>
            <w:shd w:val="clear" w:color="auto" w:fill="B8CCE4" w:themeFill="accent1" w:themeFillTint="66"/>
            <w:vAlign w:val="center"/>
          </w:tcPr>
          <w:p w:rsidR="006E42C2" w:rsidRPr="006E42C2" w:rsidRDefault="006E42C2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11.00 – 12.20</w:t>
            </w:r>
          </w:p>
        </w:tc>
        <w:tc>
          <w:tcPr>
            <w:tcW w:w="1528" w:type="dxa"/>
            <w:shd w:val="clear" w:color="auto" w:fill="B8CCE4" w:themeFill="accent1" w:themeFillTint="66"/>
            <w:vAlign w:val="center"/>
          </w:tcPr>
          <w:p w:rsidR="006E42C2" w:rsidRPr="006E42C2" w:rsidRDefault="006E42C2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12.30 – 13.50</w:t>
            </w:r>
          </w:p>
        </w:tc>
        <w:tc>
          <w:tcPr>
            <w:tcW w:w="1526" w:type="dxa"/>
            <w:shd w:val="clear" w:color="auto" w:fill="B8CCE4" w:themeFill="accent1" w:themeFillTint="66"/>
            <w:vAlign w:val="center"/>
          </w:tcPr>
          <w:p w:rsidR="006E42C2" w:rsidRPr="006E42C2" w:rsidRDefault="006E42C2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14.00 – 15.20</w:t>
            </w: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6E42C2" w:rsidRPr="006E42C2" w:rsidRDefault="006E42C2" w:rsidP="006E42C2">
            <w:pPr>
              <w:spacing w:after="0" w:line="240" w:lineRule="auto"/>
              <w:jc w:val="center"/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</w:pPr>
            <w:r w:rsidRPr="006E42C2">
              <w:rPr>
                <w:rFonts w:asciiTheme="majorHAnsi" w:hAnsiTheme="majorHAnsi" w:cstheme="minorHAnsi"/>
                <w:b/>
                <w:bCs/>
                <w:sz w:val="20"/>
                <w:szCs w:val="20"/>
              </w:rPr>
              <w:t>15.30 – 16.50</w:t>
            </w:r>
          </w:p>
        </w:tc>
      </w:tr>
    </w:tbl>
    <w:p w:rsidR="00C35BDF" w:rsidRDefault="00C35BDF" w:rsidP="00EB27AE"/>
    <w:p w:rsidR="00C35BDF" w:rsidRDefault="00C35BDF">
      <w:r>
        <w:br w:type="page"/>
      </w:r>
    </w:p>
    <w:p w:rsidR="00517607" w:rsidRDefault="00517607" w:rsidP="00EB27AE"/>
    <w:tbl>
      <w:tblPr>
        <w:tblW w:w="10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6"/>
        <w:gridCol w:w="1491"/>
        <w:gridCol w:w="1527"/>
        <w:gridCol w:w="1527"/>
        <w:gridCol w:w="1528"/>
        <w:gridCol w:w="1395"/>
        <w:gridCol w:w="1491"/>
      </w:tblGrid>
      <w:tr w:rsidR="00C35BDF" w:rsidRPr="00E64A73" w:rsidTr="00B507DD">
        <w:trPr>
          <w:cantSplit/>
          <w:trHeight w:val="863"/>
          <w:jc w:val="center"/>
        </w:trPr>
        <w:tc>
          <w:tcPr>
            <w:tcW w:w="10445" w:type="dxa"/>
            <w:gridSpan w:val="7"/>
            <w:shd w:val="clear" w:color="auto" w:fill="FDE9D9" w:themeFill="accent6" w:themeFillTint="33"/>
            <w:vAlign w:val="center"/>
          </w:tcPr>
          <w:p w:rsidR="00C35BDF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</w:p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E64A73">
              <w:rPr>
                <w:rFonts w:cstheme="minorHAnsi"/>
                <w:b/>
                <w:bCs/>
              </w:rPr>
              <w:t>Class Routine &amp; Counseling Hour For</w:t>
            </w:r>
            <w:r>
              <w:rPr>
                <w:rFonts w:cstheme="minorHAnsi"/>
                <w:b/>
                <w:bCs/>
              </w:rPr>
              <w:t xml:space="preserve"> SUMMER 2017</w:t>
            </w:r>
          </w:p>
          <w:p w:rsidR="00C35BDF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E64A73">
              <w:rPr>
                <w:rFonts w:cstheme="minorHAnsi"/>
                <w:b/>
                <w:bCs/>
              </w:rPr>
              <w:t xml:space="preserve">Course Teacher: </w:t>
            </w:r>
            <w:proofErr w:type="spellStart"/>
            <w:r>
              <w:rPr>
                <w:rFonts w:cstheme="minorHAnsi"/>
                <w:b/>
                <w:bCs/>
              </w:rPr>
              <w:t>Moushumi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Zahur</w:t>
            </w:r>
            <w:proofErr w:type="spellEnd"/>
            <w:r w:rsidRPr="00E64A73">
              <w:rPr>
                <w:rFonts w:cstheme="minorHAnsi"/>
                <w:b/>
                <w:bCs/>
              </w:rPr>
              <w:t xml:space="preserve"> (</w:t>
            </w:r>
            <w:r>
              <w:rPr>
                <w:rFonts w:cstheme="minorHAnsi"/>
                <w:b/>
                <w:bCs/>
              </w:rPr>
              <w:t>MOZ</w:t>
            </w:r>
            <w:r w:rsidRPr="00E64A73">
              <w:rPr>
                <w:rFonts w:cstheme="minorHAnsi"/>
                <w:b/>
                <w:bCs/>
              </w:rPr>
              <w:t>)</w:t>
            </w:r>
          </w:p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</w:p>
        </w:tc>
      </w:tr>
      <w:tr w:rsidR="00C35BDF" w:rsidRPr="00E64A73" w:rsidTr="00B507DD">
        <w:trPr>
          <w:cantSplit/>
          <w:trHeight w:val="701"/>
          <w:jc w:val="center"/>
        </w:trPr>
        <w:tc>
          <w:tcPr>
            <w:tcW w:w="1486" w:type="dxa"/>
            <w:shd w:val="clear" w:color="auto" w:fill="B8CCE4" w:themeFill="accent1" w:themeFillTint="66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Day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08.00 – 09.20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09.30 – 10.50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11.00 – 12.20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12.30 – 13.50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14.00 – 15.20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15.30 – 16.50</w:t>
            </w:r>
          </w:p>
        </w:tc>
      </w:tr>
      <w:tr w:rsidR="00C35BDF" w:rsidRPr="00E64A73" w:rsidTr="00925BD8">
        <w:trPr>
          <w:cantSplit/>
          <w:trHeight w:val="1008"/>
          <w:jc w:val="center"/>
        </w:trPr>
        <w:tc>
          <w:tcPr>
            <w:tcW w:w="1486" w:type="dxa"/>
            <w:shd w:val="clear" w:color="auto" w:fill="B8CCE4" w:themeFill="accent1" w:themeFillTint="66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Sunday</w:t>
            </w:r>
          </w:p>
        </w:tc>
        <w:tc>
          <w:tcPr>
            <w:tcW w:w="14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5BDF" w:rsidRDefault="00F97941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GEO 101</w:t>
            </w:r>
          </w:p>
          <w:p w:rsidR="00F97941" w:rsidRPr="00E64A73" w:rsidRDefault="00F97941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S1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C35BDF" w:rsidRDefault="00F97941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ENV 101</w:t>
            </w:r>
            <w:r w:rsidR="00925BD8">
              <w:rPr>
                <w:rFonts w:cstheme="minorHAnsi"/>
                <w:b/>
                <w:bCs/>
                <w:sz w:val="20"/>
              </w:rPr>
              <w:t>**</w:t>
            </w:r>
          </w:p>
          <w:p w:rsidR="00F97941" w:rsidRPr="00E64A73" w:rsidRDefault="00F97941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S1 &amp; S2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BDF" w:rsidRDefault="00F97941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 xml:space="preserve">ENV 103 </w:t>
            </w:r>
          </w:p>
          <w:p w:rsidR="00F97941" w:rsidRPr="00E64A73" w:rsidRDefault="00F97941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S5</w:t>
            </w:r>
          </w:p>
        </w:tc>
      </w:tr>
      <w:tr w:rsidR="00C35BDF" w:rsidRPr="00E64A73" w:rsidTr="00925BD8">
        <w:trPr>
          <w:cantSplit/>
          <w:trHeight w:val="1008"/>
          <w:jc w:val="center"/>
        </w:trPr>
        <w:tc>
          <w:tcPr>
            <w:tcW w:w="1486" w:type="dxa"/>
            <w:shd w:val="clear" w:color="auto" w:fill="B8CCE4" w:themeFill="accent1" w:themeFillTint="66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Monday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5BDF" w:rsidRDefault="00925BD8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ENV 103</w:t>
            </w:r>
          </w:p>
          <w:p w:rsidR="00925BD8" w:rsidRPr="00E64A73" w:rsidRDefault="00925BD8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S2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5BDF" w:rsidRDefault="00C35BDF" w:rsidP="00B507DD">
            <w:pPr>
              <w:spacing w:after="0" w:line="240" w:lineRule="auto"/>
              <w:jc w:val="center"/>
            </w:pP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5BDF" w:rsidRDefault="00925BD8" w:rsidP="00B507DD">
            <w:pPr>
              <w:spacing w:after="0" w:line="240" w:lineRule="auto"/>
              <w:jc w:val="center"/>
            </w:pPr>
            <w:r>
              <w:t>ENV 103</w:t>
            </w:r>
          </w:p>
          <w:p w:rsidR="00925BD8" w:rsidRDefault="00925BD8" w:rsidP="00B507DD">
            <w:pPr>
              <w:spacing w:after="0" w:line="240" w:lineRule="auto"/>
              <w:jc w:val="center"/>
            </w:pPr>
            <w:r>
              <w:t>S-4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35BDF" w:rsidRPr="00E64A73" w:rsidRDefault="00C35BDF" w:rsidP="00B50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97941" w:rsidRPr="00E64A73" w:rsidTr="00925BD8">
        <w:trPr>
          <w:cantSplit/>
          <w:trHeight w:val="1008"/>
          <w:jc w:val="center"/>
        </w:trPr>
        <w:tc>
          <w:tcPr>
            <w:tcW w:w="1486" w:type="dxa"/>
            <w:shd w:val="clear" w:color="auto" w:fill="B8CCE4" w:themeFill="accent1" w:themeFillTint="66"/>
            <w:vAlign w:val="center"/>
          </w:tcPr>
          <w:p w:rsidR="00F97941" w:rsidRPr="00E64A73" w:rsidRDefault="00F97941" w:rsidP="00F979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Tuesday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7941" w:rsidRPr="00E64A73" w:rsidRDefault="00F97941" w:rsidP="00F979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7941" w:rsidRPr="00E64A73" w:rsidRDefault="00F97941" w:rsidP="00F979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7941" w:rsidRDefault="00F97941" w:rsidP="00F979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GEO 101</w:t>
            </w:r>
          </w:p>
          <w:p w:rsidR="00F97941" w:rsidRPr="00E64A73" w:rsidRDefault="00F97941" w:rsidP="00F979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S1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7941" w:rsidRPr="00E64A73" w:rsidRDefault="00F97941" w:rsidP="00F979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F97941" w:rsidRDefault="00F97941" w:rsidP="00F979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ENV 101</w:t>
            </w:r>
            <w:r w:rsidR="00925BD8">
              <w:rPr>
                <w:rFonts w:cstheme="minorHAnsi"/>
                <w:b/>
                <w:bCs/>
                <w:sz w:val="20"/>
              </w:rPr>
              <w:t>**</w:t>
            </w:r>
          </w:p>
          <w:p w:rsidR="00F97941" w:rsidRPr="00E64A73" w:rsidRDefault="00F97941" w:rsidP="00F979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S1 &amp; S2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7941" w:rsidRDefault="00F97941" w:rsidP="00F979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 xml:space="preserve">ENV 103 </w:t>
            </w:r>
          </w:p>
          <w:p w:rsidR="00F97941" w:rsidRPr="00E64A73" w:rsidRDefault="00F97941" w:rsidP="00F9794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S5</w:t>
            </w:r>
          </w:p>
        </w:tc>
      </w:tr>
      <w:tr w:rsidR="00925BD8" w:rsidRPr="00E64A73" w:rsidTr="00B507DD">
        <w:trPr>
          <w:cantSplit/>
          <w:trHeight w:val="1008"/>
          <w:jc w:val="center"/>
        </w:trPr>
        <w:tc>
          <w:tcPr>
            <w:tcW w:w="1486" w:type="dxa"/>
            <w:shd w:val="clear" w:color="auto" w:fill="B8CCE4" w:themeFill="accent1" w:themeFillTint="66"/>
            <w:vAlign w:val="center"/>
          </w:tcPr>
          <w:p w:rsidR="00925BD8" w:rsidRPr="00E64A73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Wednesday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5BD8" w:rsidRPr="00E64A73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5BD8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ENV 103</w:t>
            </w:r>
          </w:p>
          <w:p w:rsidR="00925BD8" w:rsidRPr="00E64A73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>
              <w:rPr>
                <w:rFonts w:cstheme="minorHAnsi"/>
                <w:b/>
                <w:bCs/>
                <w:sz w:val="20"/>
              </w:rPr>
              <w:t>S2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5BD8" w:rsidRDefault="00925BD8" w:rsidP="00925BD8">
            <w:pPr>
              <w:spacing w:after="0" w:line="240" w:lineRule="auto"/>
              <w:jc w:val="center"/>
            </w:pP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5BD8" w:rsidRDefault="00925BD8" w:rsidP="00925BD8">
            <w:pPr>
              <w:spacing w:after="0" w:line="240" w:lineRule="auto"/>
              <w:jc w:val="center"/>
            </w:pPr>
            <w:r>
              <w:t>ENV 103</w:t>
            </w:r>
          </w:p>
          <w:p w:rsidR="00925BD8" w:rsidRDefault="00925BD8" w:rsidP="00925BD8">
            <w:pPr>
              <w:spacing w:after="0" w:line="240" w:lineRule="auto"/>
              <w:jc w:val="center"/>
            </w:pPr>
            <w:r>
              <w:t>S-4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5BD8" w:rsidRPr="00C47F90" w:rsidRDefault="00925BD8" w:rsidP="00925BD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5BD8" w:rsidRPr="00E64A73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25BD8" w:rsidRPr="00E64A73" w:rsidTr="00B507DD">
        <w:trPr>
          <w:cantSplit/>
          <w:trHeight w:val="863"/>
          <w:jc w:val="center"/>
        </w:trPr>
        <w:tc>
          <w:tcPr>
            <w:tcW w:w="1486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925BD8" w:rsidRPr="00E64A73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Thursday</w:t>
            </w: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5BD8" w:rsidRPr="00E64A73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5BD8" w:rsidRDefault="00925BD8" w:rsidP="00925BD8">
            <w:pPr>
              <w:spacing w:after="0" w:line="240" w:lineRule="auto"/>
              <w:jc w:val="center"/>
            </w:pPr>
          </w:p>
        </w:tc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5BD8" w:rsidRDefault="00925BD8" w:rsidP="00925BD8">
            <w:pPr>
              <w:spacing w:after="0" w:line="240" w:lineRule="auto"/>
              <w:jc w:val="center"/>
            </w:pP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5BD8" w:rsidRDefault="00925BD8" w:rsidP="00925BD8">
            <w:pPr>
              <w:spacing w:after="0" w:line="240" w:lineRule="auto"/>
              <w:jc w:val="center"/>
            </w:pP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5BD8" w:rsidRDefault="00925BD8" w:rsidP="00925BD8">
            <w:pPr>
              <w:spacing w:after="0" w:line="240" w:lineRule="auto"/>
              <w:jc w:val="center"/>
            </w:pPr>
          </w:p>
        </w:tc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25BD8" w:rsidRPr="00E64A73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</w:p>
        </w:tc>
      </w:tr>
      <w:tr w:rsidR="00925BD8" w:rsidRPr="00E64A73" w:rsidTr="00B507DD">
        <w:trPr>
          <w:cantSplit/>
          <w:trHeight w:val="656"/>
          <w:jc w:val="center"/>
        </w:trPr>
        <w:tc>
          <w:tcPr>
            <w:tcW w:w="1486" w:type="dxa"/>
            <w:shd w:val="clear" w:color="auto" w:fill="B8CCE4" w:themeFill="accent1" w:themeFillTint="66"/>
            <w:vAlign w:val="center"/>
          </w:tcPr>
          <w:p w:rsidR="00925BD8" w:rsidRPr="00E64A73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Day</w:t>
            </w:r>
          </w:p>
        </w:tc>
        <w:tc>
          <w:tcPr>
            <w:tcW w:w="1491" w:type="dxa"/>
            <w:shd w:val="clear" w:color="auto" w:fill="B8CCE4" w:themeFill="accent1" w:themeFillTint="66"/>
            <w:vAlign w:val="center"/>
          </w:tcPr>
          <w:p w:rsidR="00925BD8" w:rsidRPr="00E64A73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08.00 – 09.20</w:t>
            </w:r>
          </w:p>
        </w:tc>
        <w:tc>
          <w:tcPr>
            <w:tcW w:w="1527" w:type="dxa"/>
            <w:shd w:val="clear" w:color="auto" w:fill="B8CCE4" w:themeFill="accent1" w:themeFillTint="66"/>
            <w:vAlign w:val="center"/>
          </w:tcPr>
          <w:p w:rsidR="00925BD8" w:rsidRPr="00E64A73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09.30 – 10.50</w:t>
            </w:r>
          </w:p>
        </w:tc>
        <w:tc>
          <w:tcPr>
            <w:tcW w:w="1527" w:type="dxa"/>
            <w:shd w:val="clear" w:color="auto" w:fill="B8CCE4" w:themeFill="accent1" w:themeFillTint="66"/>
            <w:vAlign w:val="center"/>
          </w:tcPr>
          <w:p w:rsidR="00925BD8" w:rsidRPr="00E64A73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11.00 – 12.20</w:t>
            </w:r>
          </w:p>
        </w:tc>
        <w:tc>
          <w:tcPr>
            <w:tcW w:w="1528" w:type="dxa"/>
            <w:shd w:val="clear" w:color="auto" w:fill="B8CCE4" w:themeFill="accent1" w:themeFillTint="66"/>
            <w:vAlign w:val="center"/>
          </w:tcPr>
          <w:p w:rsidR="00925BD8" w:rsidRPr="00E64A73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12.30 – 13.50</w:t>
            </w:r>
          </w:p>
        </w:tc>
        <w:tc>
          <w:tcPr>
            <w:tcW w:w="1395" w:type="dxa"/>
            <w:shd w:val="clear" w:color="auto" w:fill="B8CCE4" w:themeFill="accent1" w:themeFillTint="66"/>
            <w:vAlign w:val="center"/>
          </w:tcPr>
          <w:p w:rsidR="00925BD8" w:rsidRPr="00E64A73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14.00 – 15.20</w:t>
            </w:r>
          </w:p>
        </w:tc>
        <w:tc>
          <w:tcPr>
            <w:tcW w:w="1491" w:type="dxa"/>
            <w:shd w:val="clear" w:color="auto" w:fill="B8CCE4" w:themeFill="accent1" w:themeFillTint="66"/>
            <w:vAlign w:val="center"/>
          </w:tcPr>
          <w:p w:rsidR="00925BD8" w:rsidRPr="00E64A73" w:rsidRDefault="00925BD8" w:rsidP="00925BD8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</w:rPr>
            </w:pPr>
            <w:r w:rsidRPr="00E64A73">
              <w:rPr>
                <w:rFonts w:cstheme="minorHAnsi"/>
                <w:b/>
                <w:bCs/>
                <w:sz w:val="20"/>
              </w:rPr>
              <w:t>15.30 – 16.50</w:t>
            </w:r>
          </w:p>
        </w:tc>
      </w:tr>
    </w:tbl>
    <w:p w:rsidR="00C35BDF" w:rsidRDefault="00925BD8" w:rsidP="00FE7F91">
      <w:pPr>
        <w:jc w:val="center"/>
      </w:pPr>
      <w:r>
        <w:t>**New course …</w:t>
      </w:r>
      <w:r w:rsidR="00FE7F91">
        <w:t xml:space="preserve"> </w:t>
      </w:r>
      <w:r>
        <w:t xml:space="preserve">Same Time … Two different </w:t>
      </w:r>
      <w:r w:rsidR="00FE7F91">
        <w:t xml:space="preserve">section same time … must not be taken by new faculty </w:t>
      </w:r>
    </w:p>
    <w:sectPr w:rsidR="00C35BDF" w:rsidSect="00E430F3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D83" w:rsidRDefault="00FB4D83" w:rsidP="0074363D">
      <w:pPr>
        <w:spacing w:after="0" w:line="240" w:lineRule="auto"/>
      </w:pPr>
      <w:r>
        <w:separator/>
      </w:r>
    </w:p>
  </w:endnote>
  <w:endnote w:type="continuationSeparator" w:id="0">
    <w:p w:rsidR="00FB4D83" w:rsidRDefault="00FB4D83" w:rsidP="0074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D83" w:rsidRDefault="00FB4D83" w:rsidP="0074363D">
      <w:pPr>
        <w:spacing w:after="0" w:line="240" w:lineRule="auto"/>
      </w:pPr>
      <w:r>
        <w:separator/>
      </w:r>
    </w:p>
  </w:footnote>
  <w:footnote w:type="continuationSeparator" w:id="0">
    <w:p w:rsidR="00FB4D83" w:rsidRDefault="00FB4D83" w:rsidP="0074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63D" w:rsidRDefault="0074363D" w:rsidP="007D2D57">
    <w:pPr>
      <w:pStyle w:val="Header"/>
      <w:tabs>
        <w:tab w:val="left" w:pos="9630"/>
        <w:tab w:val="left" w:pos="1107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50"/>
    <w:rsid w:val="00000DFB"/>
    <w:rsid w:val="00023BAF"/>
    <w:rsid w:val="00024A10"/>
    <w:rsid w:val="00065B2E"/>
    <w:rsid w:val="00070E5D"/>
    <w:rsid w:val="000717EF"/>
    <w:rsid w:val="000765F7"/>
    <w:rsid w:val="00076607"/>
    <w:rsid w:val="00087EB5"/>
    <w:rsid w:val="000A25D6"/>
    <w:rsid w:val="000D4922"/>
    <w:rsid w:val="000D566C"/>
    <w:rsid w:val="00104D98"/>
    <w:rsid w:val="00195660"/>
    <w:rsid w:val="001B14DE"/>
    <w:rsid w:val="001C68C7"/>
    <w:rsid w:val="001D0285"/>
    <w:rsid w:val="00243E10"/>
    <w:rsid w:val="00251AE9"/>
    <w:rsid w:val="00297137"/>
    <w:rsid w:val="002E2A1B"/>
    <w:rsid w:val="003000E2"/>
    <w:rsid w:val="00315E62"/>
    <w:rsid w:val="003171F5"/>
    <w:rsid w:val="00322835"/>
    <w:rsid w:val="00335324"/>
    <w:rsid w:val="003652D5"/>
    <w:rsid w:val="003B0D67"/>
    <w:rsid w:val="003B5050"/>
    <w:rsid w:val="003C51FF"/>
    <w:rsid w:val="003E653F"/>
    <w:rsid w:val="00411E97"/>
    <w:rsid w:val="00412D64"/>
    <w:rsid w:val="0042475F"/>
    <w:rsid w:val="004529AD"/>
    <w:rsid w:val="00486E0F"/>
    <w:rsid w:val="0049093D"/>
    <w:rsid w:val="004B16D2"/>
    <w:rsid w:val="004C1841"/>
    <w:rsid w:val="004C5CF9"/>
    <w:rsid w:val="004D3305"/>
    <w:rsid w:val="00506F49"/>
    <w:rsid w:val="00517607"/>
    <w:rsid w:val="00535F7C"/>
    <w:rsid w:val="00540B69"/>
    <w:rsid w:val="00586293"/>
    <w:rsid w:val="006061EE"/>
    <w:rsid w:val="0063138E"/>
    <w:rsid w:val="00686086"/>
    <w:rsid w:val="00697B97"/>
    <w:rsid w:val="006D2786"/>
    <w:rsid w:val="006E42C2"/>
    <w:rsid w:val="006F47F6"/>
    <w:rsid w:val="00731D87"/>
    <w:rsid w:val="00741E68"/>
    <w:rsid w:val="0074363D"/>
    <w:rsid w:val="00780A53"/>
    <w:rsid w:val="007A4448"/>
    <w:rsid w:val="007D030F"/>
    <w:rsid w:val="007D2D57"/>
    <w:rsid w:val="008124BC"/>
    <w:rsid w:val="0081393F"/>
    <w:rsid w:val="00880330"/>
    <w:rsid w:val="008A7DA3"/>
    <w:rsid w:val="008B0F1D"/>
    <w:rsid w:val="008F00A6"/>
    <w:rsid w:val="00910FD5"/>
    <w:rsid w:val="00920D44"/>
    <w:rsid w:val="0092106C"/>
    <w:rsid w:val="00925BD8"/>
    <w:rsid w:val="00945D23"/>
    <w:rsid w:val="00983F06"/>
    <w:rsid w:val="00984733"/>
    <w:rsid w:val="00985B20"/>
    <w:rsid w:val="00987118"/>
    <w:rsid w:val="00997A1F"/>
    <w:rsid w:val="009A17E0"/>
    <w:rsid w:val="009D0D14"/>
    <w:rsid w:val="009F7F95"/>
    <w:rsid w:val="00A476E6"/>
    <w:rsid w:val="00A57F20"/>
    <w:rsid w:val="00A93226"/>
    <w:rsid w:val="00AF0793"/>
    <w:rsid w:val="00B3105E"/>
    <w:rsid w:val="00B40BAD"/>
    <w:rsid w:val="00B56767"/>
    <w:rsid w:val="00B65F60"/>
    <w:rsid w:val="00BC69B6"/>
    <w:rsid w:val="00C03EC0"/>
    <w:rsid w:val="00C0749E"/>
    <w:rsid w:val="00C35BDF"/>
    <w:rsid w:val="00C4381C"/>
    <w:rsid w:val="00C47F90"/>
    <w:rsid w:val="00C6270A"/>
    <w:rsid w:val="00C65CD9"/>
    <w:rsid w:val="00C845DC"/>
    <w:rsid w:val="00D013BC"/>
    <w:rsid w:val="00D154BC"/>
    <w:rsid w:val="00D438C1"/>
    <w:rsid w:val="00DD113E"/>
    <w:rsid w:val="00DD60D5"/>
    <w:rsid w:val="00DF6D7C"/>
    <w:rsid w:val="00E11333"/>
    <w:rsid w:val="00E37085"/>
    <w:rsid w:val="00E430F3"/>
    <w:rsid w:val="00E64A73"/>
    <w:rsid w:val="00EB27AE"/>
    <w:rsid w:val="00EB425E"/>
    <w:rsid w:val="00F1728E"/>
    <w:rsid w:val="00F91415"/>
    <w:rsid w:val="00F97941"/>
    <w:rsid w:val="00FB4D83"/>
    <w:rsid w:val="00FB4F16"/>
    <w:rsid w:val="00FE47DA"/>
    <w:rsid w:val="00FE7F91"/>
    <w:rsid w:val="00FF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BF05C6-87ED-43EF-9EA2-05DE8D61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50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7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9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3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63D"/>
  </w:style>
  <w:style w:type="paragraph" w:styleId="Footer">
    <w:name w:val="footer"/>
    <w:basedOn w:val="Normal"/>
    <w:link w:val="FooterChar"/>
    <w:uiPriority w:val="99"/>
    <w:unhideWhenUsed/>
    <w:rsid w:val="00743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035E5-2D2E-4F2C-B91B-CC63C7E42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imskalam</dc:creator>
  <cp:lastModifiedBy>imskalam</cp:lastModifiedBy>
  <cp:revision>18</cp:revision>
  <cp:lastPrinted>2017-05-07T02:52:00Z</cp:lastPrinted>
  <dcterms:created xsi:type="dcterms:W3CDTF">2017-03-09T10:00:00Z</dcterms:created>
  <dcterms:modified xsi:type="dcterms:W3CDTF">2017-05-07T06:32:00Z</dcterms:modified>
</cp:coreProperties>
</file>