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7E6E6" w:themeColor="background2"/>
  <w:body>
    <w:sdt>
      <w:sdtPr>
        <w:rPr>
          <w:rFonts w:eastAsiaTheme="minorHAnsi"/>
          <w:kern w:val="2"/>
          <w:lang w:val="en-ZA"/>
          <w14:ligatures w14:val="standardContextual"/>
        </w:rPr>
        <w:id w:val="-2080963017"/>
        <w:docPartObj>
          <w:docPartGallery w:val="Cover Pages"/>
          <w:docPartUnique/>
        </w:docPartObj>
      </w:sdtPr>
      <w:sdtEndPr>
        <w:rPr>
          <w:caps/>
          <w:color w:val="595959" w:themeColor="text1" w:themeTint="A6"/>
          <w:sz w:val="20"/>
          <w:szCs w:val="20"/>
        </w:rPr>
      </w:sdtEndPr>
      <w:sdtContent>
        <w:p w14:paraId="5E297807" w14:textId="2E302D27" w:rsidR="00710C10" w:rsidRDefault="00710C10">
          <w:pPr>
            <w:pStyle w:val="NoSpacing"/>
          </w:pPr>
          <w:r>
            <w:rPr>
              <w:noProof/>
            </w:rPr>
            <mc:AlternateContent>
              <mc:Choice Requires="wpg">
                <w:drawing>
                  <wp:anchor distT="0" distB="0" distL="114300" distR="114300" simplePos="0" relativeHeight="251659264" behindDoc="1" locked="0" layoutInCell="1" allowOverlap="1" wp14:anchorId="77EE7F81" wp14:editId="139E655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0-08T00:00:00Z">
                                      <w:dateFormat w:val="M/d/yyyy"/>
                                      <w:lid w:val="en-US"/>
                                      <w:storeMappedDataAs w:val="dateTime"/>
                                      <w:calendar w:val="gregorian"/>
                                    </w:date>
                                  </w:sdtPr>
                                  <w:sdtContent>
                                    <w:p w14:paraId="31B09512" w14:textId="304B5703" w:rsidR="00710C10" w:rsidRDefault="00710C10">
                                      <w:pPr>
                                        <w:pStyle w:val="NoSpacing"/>
                                        <w:jc w:val="right"/>
                                        <w:rPr>
                                          <w:color w:val="FFFFFF" w:themeColor="background1"/>
                                          <w:sz w:val="28"/>
                                          <w:szCs w:val="28"/>
                                        </w:rPr>
                                      </w:pPr>
                                      <w:r>
                                        <w:rPr>
                                          <w:color w:val="FFFFFF" w:themeColor="background1"/>
                                          <w:sz w:val="28"/>
                                          <w:szCs w:val="28"/>
                                        </w:rPr>
                                        <w:t>10/8/2025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7EE7F81"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0-08T00:00:00Z">
                                <w:dateFormat w:val="M/d/yyyy"/>
                                <w:lid w:val="en-US"/>
                                <w:storeMappedDataAs w:val="dateTime"/>
                                <w:calendar w:val="gregorian"/>
                              </w:date>
                            </w:sdtPr>
                            <w:sdtContent>
                              <w:p w14:paraId="31B09512" w14:textId="304B5703" w:rsidR="00710C10" w:rsidRDefault="00710C10">
                                <w:pPr>
                                  <w:pStyle w:val="NoSpacing"/>
                                  <w:jc w:val="right"/>
                                  <w:rPr>
                                    <w:color w:val="FFFFFF" w:themeColor="background1"/>
                                    <w:sz w:val="28"/>
                                    <w:szCs w:val="28"/>
                                  </w:rPr>
                                </w:pPr>
                                <w:r>
                                  <w:rPr>
                                    <w:color w:val="FFFFFF" w:themeColor="background1"/>
                                    <w:sz w:val="28"/>
                                    <w:szCs w:val="28"/>
                                  </w:rPr>
                                  <w:t>10/8/2025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3EA25641" wp14:editId="74D3D66C">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53A7E8" w14:textId="55CADADC" w:rsidR="00710C10" w:rsidRDefault="00000000">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710C10">
                                      <w:rPr>
                                        <w:color w:val="4472C4" w:themeColor="accent1"/>
                                        <w:sz w:val="26"/>
                                        <w:szCs w:val="26"/>
                                      </w:rPr>
                                      <w:t>Sihle Mzamo</w:t>
                                    </w:r>
                                  </w:sdtContent>
                                </w:sdt>
                              </w:p>
                              <w:p w14:paraId="4A5D5D5A" w14:textId="53711FF2" w:rsidR="00710C10"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5378A2">
                                      <w:rPr>
                                        <w:caps/>
                                        <w:color w:val="595959" w:themeColor="text1" w:themeTint="A6"/>
                                        <w:sz w:val="20"/>
                                        <w:szCs w:val="20"/>
                                      </w:rPr>
                                      <w:t>Rosebank College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EA25641"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5E53A7E8" w14:textId="55CADADC" w:rsidR="00710C10" w:rsidRDefault="00000000">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710C10">
                                <w:rPr>
                                  <w:color w:val="4472C4" w:themeColor="accent1"/>
                                  <w:sz w:val="26"/>
                                  <w:szCs w:val="26"/>
                                </w:rPr>
                                <w:t>Sihle Mzamo</w:t>
                              </w:r>
                            </w:sdtContent>
                          </w:sdt>
                        </w:p>
                        <w:p w14:paraId="4A5D5D5A" w14:textId="53711FF2" w:rsidR="00710C10"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5378A2">
                                <w:rPr>
                                  <w:caps/>
                                  <w:color w:val="595959" w:themeColor="text1" w:themeTint="A6"/>
                                  <w:sz w:val="20"/>
                                  <w:szCs w:val="20"/>
                                </w:rPr>
                                <w:t>Rosebank College</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DD5F321" wp14:editId="13DD299C">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D31903" w14:textId="05500B3C" w:rsidR="00710C10"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710C10">
                                      <w:rPr>
                                        <w:rFonts w:asciiTheme="majorHAnsi" w:eastAsiaTheme="majorEastAsia" w:hAnsiTheme="majorHAnsi" w:cstheme="majorBidi"/>
                                        <w:color w:val="262626" w:themeColor="text1" w:themeTint="D9"/>
                                        <w:sz w:val="72"/>
                                        <w:szCs w:val="72"/>
                                      </w:rPr>
                                      <w:t>WEDE5020</w:t>
                                    </w:r>
                                  </w:sdtContent>
                                </w:sdt>
                              </w:p>
                              <w:p w14:paraId="0F7387B2" w14:textId="3389F213" w:rsidR="00710C10"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710C10">
                                      <w:rPr>
                                        <w:color w:val="404040" w:themeColor="text1" w:themeTint="BF"/>
                                        <w:sz w:val="36"/>
                                        <w:szCs w:val="36"/>
                                      </w:rPr>
                                      <w:t>POE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7DD5F321"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7AD31903" w14:textId="05500B3C" w:rsidR="00710C10"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710C10">
                                <w:rPr>
                                  <w:rFonts w:asciiTheme="majorHAnsi" w:eastAsiaTheme="majorEastAsia" w:hAnsiTheme="majorHAnsi" w:cstheme="majorBidi"/>
                                  <w:color w:val="262626" w:themeColor="text1" w:themeTint="D9"/>
                                  <w:sz w:val="72"/>
                                  <w:szCs w:val="72"/>
                                </w:rPr>
                                <w:t>WEDE5020</w:t>
                              </w:r>
                            </w:sdtContent>
                          </w:sdt>
                        </w:p>
                        <w:p w14:paraId="0F7387B2" w14:textId="3389F213" w:rsidR="00710C10"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710C10">
                                <w:rPr>
                                  <w:color w:val="404040" w:themeColor="text1" w:themeTint="BF"/>
                                  <w:sz w:val="36"/>
                                  <w:szCs w:val="36"/>
                                </w:rPr>
                                <w:t>POE</w:t>
                              </w:r>
                            </w:sdtContent>
                          </w:sdt>
                        </w:p>
                      </w:txbxContent>
                    </v:textbox>
                    <w10:wrap anchorx="page" anchory="page"/>
                  </v:shape>
                </w:pict>
              </mc:Fallback>
            </mc:AlternateContent>
          </w:r>
        </w:p>
        <w:p w14:paraId="681F8270" w14:textId="735EF198" w:rsidR="00710C10" w:rsidRDefault="00710C10">
          <w:pPr>
            <w:rPr>
              <w:rFonts w:eastAsiaTheme="minorEastAsia"/>
              <w:caps/>
              <w:color w:val="595959" w:themeColor="text1" w:themeTint="A6"/>
              <w:kern w:val="0"/>
              <w:sz w:val="20"/>
              <w:szCs w:val="20"/>
              <w:lang w:val="en-US"/>
              <w14:ligatures w14:val="none"/>
            </w:rPr>
          </w:pPr>
          <w:r>
            <w:rPr>
              <w:rFonts w:eastAsiaTheme="minorEastAsia"/>
              <w:caps/>
              <w:color w:val="595959" w:themeColor="text1" w:themeTint="A6"/>
              <w:kern w:val="0"/>
              <w:sz w:val="20"/>
              <w:szCs w:val="20"/>
              <w:lang w:val="en-US"/>
              <w14:ligatures w14:val="none"/>
            </w:rPr>
            <w:br w:type="page"/>
          </w:r>
        </w:p>
      </w:sdtContent>
    </w:sdt>
    <w:sdt>
      <w:sdtPr>
        <w:rPr>
          <w:rFonts w:asciiTheme="minorHAnsi" w:eastAsiaTheme="minorHAnsi" w:hAnsiTheme="minorHAnsi" w:cstheme="minorBidi"/>
          <w:color w:val="auto"/>
          <w:kern w:val="2"/>
          <w:sz w:val="22"/>
          <w:szCs w:val="22"/>
          <w:lang w:val="en-ZA"/>
          <w14:ligatures w14:val="standardContextual"/>
        </w:rPr>
        <w:id w:val="886457236"/>
        <w:docPartObj>
          <w:docPartGallery w:val="Table of Contents"/>
          <w:docPartUnique/>
        </w:docPartObj>
      </w:sdtPr>
      <w:sdtEndPr>
        <w:rPr>
          <w:b/>
          <w:bCs/>
          <w:noProof/>
        </w:rPr>
      </w:sdtEndPr>
      <w:sdtContent>
        <w:p w14:paraId="05D0A90E" w14:textId="53C40B0E" w:rsidR="00710C10" w:rsidRPr="00511158" w:rsidRDefault="00710C10" w:rsidP="00511158">
          <w:pPr>
            <w:pStyle w:val="TOCHeading"/>
          </w:pPr>
          <w:r w:rsidRPr="00511158">
            <w:rPr>
              <w:rStyle w:val="Heading1Char"/>
              <w:i/>
              <w:iCs/>
              <w:u w:val="single"/>
            </w:rPr>
            <w:t>Table of Contents</w:t>
          </w:r>
          <w:r w:rsidR="00511158">
            <w:rPr>
              <w:i/>
              <w:iCs/>
              <w:u w:val="single"/>
            </w:rPr>
            <w:t>:</w:t>
          </w:r>
        </w:p>
        <w:p w14:paraId="235133C8" w14:textId="7D4492E4" w:rsidR="0058511B" w:rsidRDefault="00710C10">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07140867" w:history="1">
            <w:r w:rsidR="0058511B" w:rsidRPr="00BB6E16">
              <w:rPr>
                <w:rStyle w:val="Hyperlink"/>
                <w:i/>
                <w:iCs/>
                <w:noProof/>
              </w:rPr>
              <w:t>Organisation Overview:</w:t>
            </w:r>
            <w:r w:rsidR="0058511B">
              <w:rPr>
                <w:noProof/>
                <w:webHidden/>
              </w:rPr>
              <w:tab/>
            </w:r>
            <w:r w:rsidR="0058511B">
              <w:rPr>
                <w:noProof/>
                <w:webHidden/>
              </w:rPr>
              <w:fldChar w:fldCharType="begin"/>
            </w:r>
            <w:r w:rsidR="0058511B">
              <w:rPr>
                <w:noProof/>
                <w:webHidden/>
              </w:rPr>
              <w:instrText xml:space="preserve"> PAGEREF _Toc207140867 \h </w:instrText>
            </w:r>
            <w:r w:rsidR="0058511B">
              <w:rPr>
                <w:noProof/>
                <w:webHidden/>
              </w:rPr>
            </w:r>
            <w:r w:rsidR="0058511B">
              <w:rPr>
                <w:noProof/>
                <w:webHidden/>
              </w:rPr>
              <w:fldChar w:fldCharType="separate"/>
            </w:r>
            <w:r w:rsidR="0058511B">
              <w:rPr>
                <w:noProof/>
                <w:webHidden/>
              </w:rPr>
              <w:t>2</w:t>
            </w:r>
            <w:r w:rsidR="0058511B">
              <w:rPr>
                <w:noProof/>
                <w:webHidden/>
              </w:rPr>
              <w:fldChar w:fldCharType="end"/>
            </w:r>
          </w:hyperlink>
        </w:p>
        <w:p w14:paraId="7D3C35D3" w14:textId="65B19460" w:rsidR="0058511B" w:rsidRDefault="0058511B">
          <w:pPr>
            <w:pStyle w:val="TOC1"/>
            <w:tabs>
              <w:tab w:val="right" w:leader="dot" w:pos="9016"/>
            </w:tabs>
            <w:rPr>
              <w:rFonts w:eastAsiaTheme="minorEastAsia"/>
              <w:noProof/>
              <w:sz w:val="24"/>
              <w:szCs w:val="24"/>
              <w:lang w:eastAsia="en-ZA"/>
            </w:rPr>
          </w:pPr>
          <w:hyperlink w:anchor="_Toc207140868" w:history="1">
            <w:r w:rsidRPr="00BB6E16">
              <w:rPr>
                <w:rStyle w:val="Hyperlink"/>
                <w:i/>
                <w:iCs/>
                <w:noProof/>
              </w:rPr>
              <w:t>Website Goals and Objectives:</w:t>
            </w:r>
            <w:r>
              <w:rPr>
                <w:noProof/>
                <w:webHidden/>
              </w:rPr>
              <w:tab/>
            </w:r>
            <w:r>
              <w:rPr>
                <w:noProof/>
                <w:webHidden/>
              </w:rPr>
              <w:fldChar w:fldCharType="begin"/>
            </w:r>
            <w:r>
              <w:rPr>
                <w:noProof/>
                <w:webHidden/>
              </w:rPr>
              <w:instrText xml:space="preserve"> PAGEREF _Toc207140868 \h </w:instrText>
            </w:r>
            <w:r>
              <w:rPr>
                <w:noProof/>
                <w:webHidden/>
              </w:rPr>
            </w:r>
            <w:r>
              <w:rPr>
                <w:noProof/>
                <w:webHidden/>
              </w:rPr>
              <w:fldChar w:fldCharType="separate"/>
            </w:r>
            <w:r>
              <w:rPr>
                <w:noProof/>
                <w:webHidden/>
              </w:rPr>
              <w:t>3</w:t>
            </w:r>
            <w:r>
              <w:rPr>
                <w:noProof/>
                <w:webHidden/>
              </w:rPr>
              <w:fldChar w:fldCharType="end"/>
            </w:r>
          </w:hyperlink>
        </w:p>
        <w:p w14:paraId="09E9EC5F" w14:textId="61AE2FB9" w:rsidR="0058511B" w:rsidRDefault="0058511B">
          <w:pPr>
            <w:pStyle w:val="TOC1"/>
            <w:tabs>
              <w:tab w:val="right" w:leader="dot" w:pos="9016"/>
            </w:tabs>
            <w:rPr>
              <w:rFonts w:eastAsiaTheme="minorEastAsia"/>
              <w:noProof/>
              <w:sz w:val="24"/>
              <w:szCs w:val="24"/>
              <w:lang w:eastAsia="en-ZA"/>
            </w:rPr>
          </w:pPr>
          <w:hyperlink w:anchor="_Toc207140869" w:history="1">
            <w:r w:rsidRPr="00BB6E16">
              <w:rPr>
                <w:rStyle w:val="Hyperlink"/>
                <w:i/>
                <w:iCs/>
                <w:noProof/>
              </w:rPr>
              <w:t>Website Analysis:</w:t>
            </w:r>
            <w:r>
              <w:rPr>
                <w:noProof/>
                <w:webHidden/>
              </w:rPr>
              <w:tab/>
            </w:r>
            <w:r>
              <w:rPr>
                <w:noProof/>
                <w:webHidden/>
              </w:rPr>
              <w:fldChar w:fldCharType="begin"/>
            </w:r>
            <w:r>
              <w:rPr>
                <w:noProof/>
                <w:webHidden/>
              </w:rPr>
              <w:instrText xml:space="preserve"> PAGEREF _Toc207140869 \h </w:instrText>
            </w:r>
            <w:r>
              <w:rPr>
                <w:noProof/>
                <w:webHidden/>
              </w:rPr>
            </w:r>
            <w:r>
              <w:rPr>
                <w:noProof/>
                <w:webHidden/>
              </w:rPr>
              <w:fldChar w:fldCharType="separate"/>
            </w:r>
            <w:r>
              <w:rPr>
                <w:noProof/>
                <w:webHidden/>
              </w:rPr>
              <w:t>4</w:t>
            </w:r>
            <w:r>
              <w:rPr>
                <w:noProof/>
                <w:webHidden/>
              </w:rPr>
              <w:fldChar w:fldCharType="end"/>
            </w:r>
          </w:hyperlink>
        </w:p>
        <w:p w14:paraId="6E1DB0C8" w14:textId="5C83AFF7" w:rsidR="0058511B" w:rsidRDefault="0058511B">
          <w:pPr>
            <w:pStyle w:val="TOC1"/>
            <w:tabs>
              <w:tab w:val="right" w:leader="dot" w:pos="9016"/>
            </w:tabs>
            <w:rPr>
              <w:rFonts w:eastAsiaTheme="minorEastAsia"/>
              <w:noProof/>
              <w:sz w:val="24"/>
              <w:szCs w:val="24"/>
              <w:lang w:eastAsia="en-ZA"/>
            </w:rPr>
          </w:pPr>
          <w:hyperlink w:anchor="_Toc207140870" w:history="1">
            <w:r w:rsidRPr="00BB6E16">
              <w:rPr>
                <w:rStyle w:val="Hyperlink"/>
                <w:i/>
                <w:iCs/>
                <w:noProof/>
              </w:rPr>
              <w:t>Proposed website features and functionality:</w:t>
            </w:r>
            <w:r>
              <w:rPr>
                <w:noProof/>
                <w:webHidden/>
              </w:rPr>
              <w:tab/>
            </w:r>
            <w:r>
              <w:rPr>
                <w:noProof/>
                <w:webHidden/>
              </w:rPr>
              <w:fldChar w:fldCharType="begin"/>
            </w:r>
            <w:r>
              <w:rPr>
                <w:noProof/>
                <w:webHidden/>
              </w:rPr>
              <w:instrText xml:space="preserve"> PAGEREF _Toc207140870 \h </w:instrText>
            </w:r>
            <w:r>
              <w:rPr>
                <w:noProof/>
                <w:webHidden/>
              </w:rPr>
            </w:r>
            <w:r>
              <w:rPr>
                <w:noProof/>
                <w:webHidden/>
              </w:rPr>
              <w:fldChar w:fldCharType="separate"/>
            </w:r>
            <w:r>
              <w:rPr>
                <w:noProof/>
                <w:webHidden/>
              </w:rPr>
              <w:t>5</w:t>
            </w:r>
            <w:r>
              <w:rPr>
                <w:noProof/>
                <w:webHidden/>
              </w:rPr>
              <w:fldChar w:fldCharType="end"/>
            </w:r>
          </w:hyperlink>
        </w:p>
        <w:p w14:paraId="0413D24F" w14:textId="538DB5B4" w:rsidR="0058511B" w:rsidRDefault="0058511B">
          <w:pPr>
            <w:pStyle w:val="TOC1"/>
            <w:tabs>
              <w:tab w:val="right" w:leader="dot" w:pos="9016"/>
            </w:tabs>
            <w:rPr>
              <w:rFonts w:eastAsiaTheme="minorEastAsia"/>
              <w:noProof/>
              <w:sz w:val="24"/>
              <w:szCs w:val="24"/>
              <w:lang w:eastAsia="en-ZA"/>
            </w:rPr>
          </w:pPr>
          <w:hyperlink w:anchor="_Toc207140871" w:history="1">
            <w:r w:rsidRPr="00BB6E16">
              <w:rPr>
                <w:rStyle w:val="Hyperlink"/>
                <w:i/>
                <w:iCs/>
                <w:noProof/>
              </w:rPr>
              <w:t>Design and UX (User Experience):</w:t>
            </w:r>
            <w:r>
              <w:rPr>
                <w:noProof/>
                <w:webHidden/>
              </w:rPr>
              <w:tab/>
            </w:r>
            <w:r>
              <w:rPr>
                <w:noProof/>
                <w:webHidden/>
              </w:rPr>
              <w:fldChar w:fldCharType="begin"/>
            </w:r>
            <w:r>
              <w:rPr>
                <w:noProof/>
                <w:webHidden/>
              </w:rPr>
              <w:instrText xml:space="preserve"> PAGEREF _Toc207140871 \h </w:instrText>
            </w:r>
            <w:r>
              <w:rPr>
                <w:noProof/>
                <w:webHidden/>
              </w:rPr>
            </w:r>
            <w:r>
              <w:rPr>
                <w:noProof/>
                <w:webHidden/>
              </w:rPr>
              <w:fldChar w:fldCharType="separate"/>
            </w:r>
            <w:r>
              <w:rPr>
                <w:noProof/>
                <w:webHidden/>
              </w:rPr>
              <w:t>6</w:t>
            </w:r>
            <w:r>
              <w:rPr>
                <w:noProof/>
                <w:webHidden/>
              </w:rPr>
              <w:fldChar w:fldCharType="end"/>
            </w:r>
          </w:hyperlink>
        </w:p>
        <w:p w14:paraId="0777D8AD" w14:textId="293E8504" w:rsidR="0058511B" w:rsidRDefault="0058511B">
          <w:pPr>
            <w:pStyle w:val="TOC1"/>
            <w:tabs>
              <w:tab w:val="right" w:leader="dot" w:pos="9016"/>
            </w:tabs>
            <w:rPr>
              <w:rFonts w:eastAsiaTheme="minorEastAsia"/>
              <w:noProof/>
              <w:sz w:val="24"/>
              <w:szCs w:val="24"/>
              <w:lang w:eastAsia="en-ZA"/>
            </w:rPr>
          </w:pPr>
          <w:hyperlink w:anchor="_Toc207140872" w:history="1">
            <w:r w:rsidRPr="00BB6E16">
              <w:rPr>
                <w:rStyle w:val="Hyperlink"/>
                <w:i/>
                <w:iCs/>
                <w:noProof/>
              </w:rPr>
              <w:t>Technical Requirements:</w:t>
            </w:r>
            <w:r>
              <w:rPr>
                <w:noProof/>
                <w:webHidden/>
              </w:rPr>
              <w:tab/>
            </w:r>
            <w:r>
              <w:rPr>
                <w:noProof/>
                <w:webHidden/>
              </w:rPr>
              <w:fldChar w:fldCharType="begin"/>
            </w:r>
            <w:r>
              <w:rPr>
                <w:noProof/>
                <w:webHidden/>
              </w:rPr>
              <w:instrText xml:space="preserve"> PAGEREF _Toc207140872 \h </w:instrText>
            </w:r>
            <w:r>
              <w:rPr>
                <w:noProof/>
                <w:webHidden/>
              </w:rPr>
            </w:r>
            <w:r>
              <w:rPr>
                <w:noProof/>
                <w:webHidden/>
              </w:rPr>
              <w:fldChar w:fldCharType="separate"/>
            </w:r>
            <w:r>
              <w:rPr>
                <w:noProof/>
                <w:webHidden/>
              </w:rPr>
              <w:t>7</w:t>
            </w:r>
            <w:r>
              <w:rPr>
                <w:noProof/>
                <w:webHidden/>
              </w:rPr>
              <w:fldChar w:fldCharType="end"/>
            </w:r>
          </w:hyperlink>
        </w:p>
        <w:p w14:paraId="1BC00C43" w14:textId="3188579C" w:rsidR="0058511B" w:rsidRDefault="0058511B">
          <w:pPr>
            <w:pStyle w:val="TOC1"/>
            <w:tabs>
              <w:tab w:val="right" w:leader="dot" w:pos="9016"/>
            </w:tabs>
            <w:rPr>
              <w:rFonts w:eastAsiaTheme="minorEastAsia"/>
              <w:noProof/>
              <w:sz w:val="24"/>
              <w:szCs w:val="24"/>
              <w:lang w:eastAsia="en-ZA"/>
            </w:rPr>
          </w:pPr>
          <w:hyperlink w:anchor="_Toc207140873" w:history="1">
            <w:r w:rsidRPr="00BB6E16">
              <w:rPr>
                <w:rStyle w:val="Hyperlink"/>
                <w:i/>
                <w:iCs/>
                <w:noProof/>
              </w:rPr>
              <w:t>Timeline and Milestones:</w:t>
            </w:r>
            <w:r>
              <w:rPr>
                <w:noProof/>
                <w:webHidden/>
              </w:rPr>
              <w:tab/>
            </w:r>
            <w:r>
              <w:rPr>
                <w:noProof/>
                <w:webHidden/>
              </w:rPr>
              <w:fldChar w:fldCharType="begin"/>
            </w:r>
            <w:r>
              <w:rPr>
                <w:noProof/>
                <w:webHidden/>
              </w:rPr>
              <w:instrText xml:space="preserve"> PAGEREF _Toc207140873 \h </w:instrText>
            </w:r>
            <w:r>
              <w:rPr>
                <w:noProof/>
                <w:webHidden/>
              </w:rPr>
            </w:r>
            <w:r>
              <w:rPr>
                <w:noProof/>
                <w:webHidden/>
              </w:rPr>
              <w:fldChar w:fldCharType="separate"/>
            </w:r>
            <w:r>
              <w:rPr>
                <w:noProof/>
                <w:webHidden/>
              </w:rPr>
              <w:t>8</w:t>
            </w:r>
            <w:r>
              <w:rPr>
                <w:noProof/>
                <w:webHidden/>
              </w:rPr>
              <w:fldChar w:fldCharType="end"/>
            </w:r>
          </w:hyperlink>
        </w:p>
        <w:p w14:paraId="31A32EA6" w14:textId="4E2F889F" w:rsidR="0058511B" w:rsidRDefault="0058511B">
          <w:pPr>
            <w:pStyle w:val="TOC1"/>
            <w:tabs>
              <w:tab w:val="right" w:leader="dot" w:pos="9016"/>
            </w:tabs>
            <w:rPr>
              <w:rFonts w:eastAsiaTheme="minorEastAsia"/>
              <w:noProof/>
              <w:sz w:val="24"/>
              <w:szCs w:val="24"/>
              <w:lang w:eastAsia="en-ZA"/>
            </w:rPr>
          </w:pPr>
          <w:hyperlink w:anchor="_Toc207140874" w:history="1">
            <w:r w:rsidRPr="00BB6E16">
              <w:rPr>
                <w:rStyle w:val="Hyperlink"/>
                <w:i/>
                <w:iCs/>
                <w:noProof/>
              </w:rPr>
              <w:t>Budget:</w:t>
            </w:r>
            <w:r>
              <w:rPr>
                <w:noProof/>
                <w:webHidden/>
              </w:rPr>
              <w:tab/>
            </w:r>
            <w:r>
              <w:rPr>
                <w:noProof/>
                <w:webHidden/>
              </w:rPr>
              <w:fldChar w:fldCharType="begin"/>
            </w:r>
            <w:r>
              <w:rPr>
                <w:noProof/>
                <w:webHidden/>
              </w:rPr>
              <w:instrText xml:space="preserve"> PAGEREF _Toc207140874 \h </w:instrText>
            </w:r>
            <w:r>
              <w:rPr>
                <w:noProof/>
                <w:webHidden/>
              </w:rPr>
            </w:r>
            <w:r>
              <w:rPr>
                <w:noProof/>
                <w:webHidden/>
              </w:rPr>
              <w:fldChar w:fldCharType="separate"/>
            </w:r>
            <w:r>
              <w:rPr>
                <w:noProof/>
                <w:webHidden/>
              </w:rPr>
              <w:t>9</w:t>
            </w:r>
            <w:r>
              <w:rPr>
                <w:noProof/>
                <w:webHidden/>
              </w:rPr>
              <w:fldChar w:fldCharType="end"/>
            </w:r>
          </w:hyperlink>
        </w:p>
        <w:p w14:paraId="5C4154A5" w14:textId="5DB5F168" w:rsidR="0058511B" w:rsidRDefault="0058511B">
          <w:pPr>
            <w:pStyle w:val="TOC1"/>
            <w:tabs>
              <w:tab w:val="right" w:leader="dot" w:pos="9016"/>
            </w:tabs>
            <w:rPr>
              <w:rFonts w:eastAsiaTheme="minorEastAsia"/>
              <w:noProof/>
              <w:sz w:val="24"/>
              <w:szCs w:val="24"/>
              <w:lang w:eastAsia="en-ZA"/>
            </w:rPr>
          </w:pPr>
          <w:hyperlink w:anchor="_Toc207140875" w:history="1">
            <w:r w:rsidRPr="00BB6E16">
              <w:rPr>
                <w:rStyle w:val="Hyperlink"/>
                <w:i/>
                <w:iCs/>
                <w:noProof/>
              </w:rPr>
              <w:t>References</w:t>
            </w:r>
            <w:r>
              <w:rPr>
                <w:noProof/>
                <w:webHidden/>
              </w:rPr>
              <w:tab/>
            </w:r>
            <w:r>
              <w:rPr>
                <w:noProof/>
                <w:webHidden/>
              </w:rPr>
              <w:fldChar w:fldCharType="begin"/>
            </w:r>
            <w:r>
              <w:rPr>
                <w:noProof/>
                <w:webHidden/>
              </w:rPr>
              <w:instrText xml:space="preserve"> PAGEREF _Toc207140875 \h </w:instrText>
            </w:r>
            <w:r>
              <w:rPr>
                <w:noProof/>
                <w:webHidden/>
              </w:rPr>
            </w:r>
            <w:r>
              <w:rPr>
                <w:noProof/>
                <w:webHidden/>
              </w:rPr>
              <w:fldChar w:fldCharType="separate"/>
            </w:r>
            <w:r>
              <w:rPr>
                <w:noProof/>
                <w:webHidden/>
              </w:rPr>
              <w:t>10</w:t>
            </w:r>
            <w:r>
              <w:rPr>
                <w:noProof/>
                <w:webHidden/>
              </w:rPr>
              <w:fldChar w:fldCharType="end"/>
            </w:r>
          </w:hyperlink>
        </w:p>
        <w:p w14:paraId="30F22D97" w14:textId="51591C93" w:rsidR="00710C10" w:rsidRDefault="00710C10">
          <w:r>
            <w:rPr>
              <w:b/>
              <w:bCs/>
              <w:noProof/>
            </w:rPr>
            <w:fldChar w:fldCharType="end"/>
          </w:r>
        </w:p>
      </w:sdtContent>
    </w:sdt>
    <w:p w14:paraId="25150013" w14:textId="4B1B1C8A" w:rsidR="00710C10" w:rsidRDefault="00710C10"/>
    <w:p w14:paraId="6A22A61C" w14:textId="6D9BC6BB" w:rsidR="00710C10" w:rsidRDefault="00710C10">
      <w:r>
        <w:br w:type="page"/>
      </w:r>
    </w:p>
    <w:p w14:paraId="57A5FBE4" w14:textId="6D9BC6BB" w:rsidR="00511158" w:rsidRPr="00371F0A" w:rsidRDefault="00511158" w:rsidP="005378A2">
      <w:pPr>
        <w:pStyle w:val="Heading1"/>
        <w:rPr>
          <w:i/>
          <w:iCs/>
          <w:u w:val="single"/>
        </w:rPr>
      </w:pPr>
      <w:bookmarkStart w:id="0" w:name="_Toc207140867"/>
      <w:r w:rsidRPr="00371F0A">
        <w:rPr>
          <w:i/>
          <w:iCs/>
          <w:u w:val="single"/>
        </w:rPr>
        <w:lastRenderedPageBreak/>
        <w:t>Organisation Overview:</w:t>
      </w:r>
      <w:bookmarkEnd w:id="0"/>
    </w:p>
    <w:p w14:paraId="18F71204" w14:textId="77777777" w:rsidR="005378A2" w:rsidRDefault="005378A2" w:rsidP="005378A2">
      <w:pPr>
        <w:pStyle w:val="ListParagraph"/>
        <w:rPr>
          <w:rFonts w:ascii="Aptos" w:hAnsi="Aptos"/>
        </w:rPr>
      </w:pPr>
    </w:p>
    <w:p w14:paraId="2699BCCC" w14:textId="77777777" w:rsidR="005378A2" w:rsidRDefault="005378A2" w:rsidP="00FA1838">
      <w:pPr>
        <w:pStyle w:val="ListParagraph"/>
        <w:numPr>
          <w:ilvl w:val="0"/>
          <w:numId w:val="6"/>
        </w:numPr>
      </w:pPr>
      <w:r w:rsidRPr="00FA1838">
        <w:rPr>
          <w:rFonts w:ascii="Aptos" w:hAnsi="Aptos"/>
        </w:rPr>
        <w:t xml:space="preserve">The name of the NPO (Non-Profit Organisation) is called </w:t>
      </w:r>
      <w:r>
        <w:t>Books &amp; Balls Initiative</w:t>
      </w:r>
    </w:p>
    <w:p w14:paraId="0B014116" w14:textId="77777777" w:rsidR="00FA1838" w:rsidRDefault="00FA1838" w:rsidP="00FA1838">
      <w:pPr>
        <w:pStyle w:val="ListParagraph"/>
      </w:pPr>
    </w:p>
    <w:p w14:paraId="7094C703" w14:textId="0FEFEAAA" w:rsidR="00AD3A32" w:rsidRDefault="00AD3A32" w:rsidP="00AD3A32">
      <w:pPr>
        <w:pStyle w:val="ListParagraph"/>
        <w:numPr>
          <w:ilvl w:val="0"/>
          <w:numId w:val="6"/>
        </w:numPr>
        <w:rPr>
          <w:rFonts w:ascii="Aptos" w:hAnsi="Aptos"/>
        </w:rPr>
      </w:pPr>
      <w:r w:rsidRPr="00AD3A32">
        <w:rPr>
          <w:rFonts w:ascii="Aptos" w:hAnsi="Aptos"/>
        </w:rPr>
        <w:t>This organization was founded in response to the struggles faced by children in orphanages and poverty-stricken communities across South Africa. Many lack access to education, nutrition, and safe environments, often falling into crime, drugs, and hopelessness. To address this, the initiative combines education, nutrition, and sports as empowerment</w:t>
      </w:r>
      <w:r>
        <w:rPr>
          <w:rFonts w:ascii="Aptos" w:hAnsi="Aptos"/>
        </w:rPr>
        <w:t xml:space="preserve"> tools, </w:t>
      </w:r>
      <w:r w:rsidRPr="00AD3A32">
        <w:rPr>
          <w:rFonts w:ascii="Aptos" w:hAnsi="Aptos"/>
        </w:rPr>
        <w:t>offering lessons, food support, and sports programs to build hope and opportunity. Starting with volunteer teachers in orphanages and informal settlements, the program later gained support from corporate partners such as Coca-Cola, Checkers, and Shoprite, who provided food parcels, beverages, and sports equipment.</w:t>
      </w:r>
    </w:p>
    <w:p w14:paraId="78031662" w14:textId="77777777" w:rsidR="00AD3A32" w:rsidRPr="00AD3A32" w:rsidRDefault="00AD3A32" w:rsidP="00AD3A32">
      <w:pPr>
        <w:rPr>
          <w:rFonts w:ascii="Aptos" w:hAnsi="Aptos"/>
        </w:rPr>
      </w:pPr>
    </w:p>
    <w:p w14:paraId="7E292D57" w14:textId="174B78C9" w:rsidR="005378A2" w:rsidRDefault="005378A2" w:rsidP="00FA1838">
      <w:pPr>
        <w:pStyle w:val="ListParagraph"/>
        <w:numPr>
          <w:ilvl w:val="0"/>
          <w:numId w:val="6"/>
        </w:numPr>
        <w:rPr>
          <w:rFonts w:ascii="Aptos" w:hAnsi="Aptos"/>
        </w:rPr>
      </w:pPr>
      <w:r w:rsidRPr="00FA1838">
        <w:rPr>
          <w:rFonts w:ascii="Aptos" w:hAnsi="Aptos"/>
        </w:rPr>
        <w:t>The mission being to empower underprivileged and orphaned children, by providing them with education, nutritional support trough food partnerships and sports programs that foster hope, discipline and teamwork, to help become future leaders of South Africa at the same time keeping them away from drugs and substance abuse.</w:t>
      </w:r>
    </w:p>
    <w:p w14:paraId="77D72EAD" w14:textId="77777777" w:rsidR="00FA1838" w:rsidRPr="00FA1838" w:rsidRDefault="00FA1838" w:rsidP="00FA1838">
      <w:pPr>
        <w:pStyle w:val="ListParagraph"/>
        <w:rPr>
          <w:rFonts w:ascii="Aptos" w:hAnsi="Aptos"/>
        </w:rPr>
      </w:pPr>
    </w:p>
    <w:p w14:paraId="6281CFF7" w14:textId="7B24E55B" w:rsidR="005378A2" w:rsidRDefault="005378A2" w:rsidP="00FA1838">
      <w:pPr>
        <w:pStyle w:val="ListParagraph"/>
        <w:numPr>
          <w:ilvl w:val="0"/>
          <w:numId w:val="6"/>
        </w:numPr>
        <w:rPr>
          <w:rFonts w:ascii="Aptos" w:hAnsi="Aptos"/>
        </w:rPr>
      </w:pPr>
      <w:r w:rsidRPr="00FA1838">
        <w:rPr>
          <w:rFonts w:ascii="Aptos" w:hAnsi="Aptos"/>
        </w:rPr>
        <w:t xml:space="preserve">The vision being to make sure every child living in </w:t>
      </w:r>
      <w:r w:rsidR="00792A1A">
        <w:rPr>
          <w:rFonts w:ascii="Aptos" w:hAnsi="Aptos"/>
        </w:rPr>
        <w:t>So</w:t>
      </w:r>
      <w:r w:rsidRPr="00FA1838">
        <w:rPr>
          <w:rFonts w:ascii="Aptos" w:hAnsi="Aptos"/>
        </w:rPr>
        <w:t xml:space="preserve">uth Africa, no matter their background, race and culture, to have access to quality education, proper nutrition, and safe spaces to grow through sports. Free from drugs, crime and poverty. </w:t>
      </w:r>
    </w:p>
    <w:p w14:paraId="23F0696E" w14:textId="77777777" w:rsidR="0058511B" w:rsidRPr="0058511B" w:rsidRDefault="0058511B" w:rsidP="0058511B">
      <w:pPr>
        <w:pStyle w:val="ListParagraph"/>
        <w:rPr>
          <w:rFonts w:ascii="Aptos" w:hAnsi="Aptos"/>
        </w:rPr>
      </w:pPr>
    </w:p>
    <w:p w14:paraId="2FFD4FF0" w14:textId="42E56261" w:rsidR="0058511B" w:rsidRPr="00FA1838" w:rsidRDefault="0058511B" w:rsidP="00FA1838">
      <w:pPr>
        <w:pStyle w:val="ListParagraph"/>
        <w:numPr>
          <w:ilvl w:val="0"/>
          <w:numId w:val="6"/>
        </w:numPr>
        <w:rPr>
          <w:rFonts w:ascii="Aptos" w:hAnsi="Aptos"/>
        </w:rPr>
      </w:pPr>
      <w:r>
        <w:rPr>
          <w:rFonts w:ascii="Aptos" w:hAnsi="Aptos"/>
        </w:rPr>
        <w:t>Target market: Children and adults</w:t>
      </w:r>
    </w:p>
    <w:p w14:paraId="4B51A702" w14:textId="7ED4E74B" w:rsidR="00511158" w:rsidRPr="005378A2" w:rsidRDefault="00511158" w:rsidP="005378A2">
      <w:pPr>
        <w:rPr>
          <w:rFonts w:ascii="Aptos" w:eastAsiaTheme="majorEastAsia" w:hAnsi="Aptos" w:cstheme="majorBidi"/>
          <w:color w:val="2F5496" w:themeColor="accent1" w:themeShade="BF"/>
          <w:sz w:val="40"/>
          <w:szCs w:val="40"/>
        </w:rPr>
      </w:pPr>
      <w:r w:rsidRPr="005378A2">
        <w:rPr>
          <w:rFonts w:ascii="Aptos" w:hAnsi="Aptos"/>
        </w:rPr>
        <w:br w:type="page"/>
      </w:r>
    </w:p>
    <w:p w14:paraId="73C18E06" w14:textId="672752DA" w:rsidR="00301397" w:rsidRDefault="00511158" w:rsidP="00511158">
      <w:pPr>
        <w:pStyle w:val="Heading1"/>
        <w:rPr>
          <w:i/>
          <w:iCs/>
        </w:rPr>
      </w:pPr>
      <w:bookmarkStart w:id="1" w:name="_Toc207140868"/>
      <w:r w:rsidRPr="00511158">
        <w:rPr>
          <w:i/>
          <w:iCs/>
          <w:u w:val="single"/>
        </w:rPr>
        <w:lastRenderedPageBreak/>
        <w:t>Website Goals and Objective</w:t>
      </w:r>
      <w:r w:rsidRPr="00301397">
        <w:rPr>
          <w:i/>
          <w:iCs/>
          <w:u w:val="single"/>
        </w:rPr>
        <w:t>s</w:t>
      </w:r>
      <w:r w:rsidRPr="00301397">
        <w:rPr>
          <w:i/>
          <w:iCs/>
        </w:rPr>
        <w:t>:</w:t>
      </w:r>
      <w:bookmarkEnd w:id="1"/>
    </w:p>
    <w:p w14:paraId="4942D49D" w14:textId="5E1D8783" w:rsidR="00792A1A" w:rsidRPr="00E0181B" w:rsidRDefault="00AC3C8E" w:rsidP="002E0C7E">
      <w:pPr>
        <w:rPr>
          <w:rStyle w:val="SubtleEmphasis"/>
          <w:rFonts w:ascii="Aptos" w:hAnsi="Aptos"/>
          <w:u w:val="single"/>
        </w:rPr>
      </w:pPr>
      <w:r>
        <w:rPr>
          <w:rStyle w:val="SubtleEmphasis"/>
          <w:rFonts w:ascii="Aptos" w:hAnsi="Aptos"/>
          <w:u w:val="single"/>
        </w:rPr>
        <w:t>G</w:t>
      </w:r>
      <w:r w:rsidR="00FA1838" w:rsidRPr="00E0181B">
        <w:rPr>
          <w:rStyle w:val="SubtleEmphasis"/>
          <w:rFonts w:ascii="Aptos" w:hAnsi="Aptos"/>
          <w:u w:val="single"/>
        </w:rPr>
        <w:t>oals:</w:t>
      </w:r>
    </w:p>
    <w:p w14:paraId="6ADAD507" w14:textId="2DE49664" w:rsidR="00792A1A" w:rsidRPr="002946FD" w:rsidRDefault="00792A1A" w:rsidP="00792A1A">
      <w:pPr>
        <w:ind w:left="2160" w:hanging="2160"/>
        <w:rPr>
          <w:rFonts w:ascii="Aptos" w:hAnsi="Aptos"/>
        </w:rPr>
      </w:pPr>
      <w:r w:rsidRPr="002946FD">
        <w:rPr>
          <w:rFonts w:ascii="Aptos" w:hAnsi="Aptos"/>
          <w:b/>
          <w:bCs/>
        </w:rPr>
        <w:t xml:space="preserve">Raise Awareness: </w:t>
      </w:r>
      <w:r w:rsidRPr="002946FD">
        <w:rPr>
          <w:rFonts w:ascii="Aptos" w:hAnsi="Aptos"/>
          <w:b/>
          <w:bCs/>
        </w:rPr>
        <w:tab/>
      </w:r>
      <w:r w:rsidRPr="002946FD">
        <w:rPr>
          <w:rFonts w:ascii="Aptos" w:hAnsi="Aptos"/>
        </w:rPr>
        <w:t>Inform the public about the challenges underprivileged children go through on a daily basis.</w:t>
      </w:r>
    </w:p>
    <w:p w14:paraId="52E08342" w14:textId="78BE9E45" w:rsidR="00792A1A" w:rsidRPr="002946FD" w:rsidRDefault="00792A1A" w:rsidP="00792A1A">
      <w:pPr>
        <w:ind w:left="2160" w:hanging="2160"/>
        <w:rPr>
          <w:rFonts w:ascii="Aptos" w:hAnsi="Aptos"/>
        </w:rPr>
      </w:pPr>
      <w:r w:rsidRPr="002946FD">
        <w:rPr>
          <w:rFonts w:ascii="Aptos" w:hAnsi="Aptos"/>
          <w:b/>
          <w:bCs/>
        </w:rPr>
        <w:t>Attract Support:</w:t>
      </w:r>
      <w:r w:rsidRPr="002946FD">
        <w:rPr>
          <w:rFonts w:ascii="Aptos" w:hAnsi="Aptos"/>
        </w:rPr>
        <w:tab/>
        <w:t>Encourage donations, sponsorships, and volunteer sign-ups.</w:t>
      </w:r>
    </w:p>
    <w:p w14:paraId="22B63F45" w14:textId="5E3ED3DC" w:rsidR="002946FD" w:rsidRPr="002946FD" w:rsidRDefault="002946FD" w:rsidP="002946FD">
      <w:pPr>
        <w:pStyle w:val="NormalWeb"/>
        <w:ind w:left="2940" w:hanging="2940"/>
        <w:rPr>
          <w:rFonts w:ascii="Aptos" w:hAnsi="Aptos"/>
          <w:sz w:val="22"/>
          <w:szCs w:val="22"/>
        </w:rPr>
      </w:pPr>
      <w:r w:rsidRPr="00AC3C8E">
        <w:rPr>
          <w:rFonts w:ascii="Aptos" w:hAnsi="Aptos"/>
          <w:b/>
          <w:bCs/>
          <w:sz w:val="22"/>
          <w:szCs w:val="22"/>
        </w:rPr>
        <w:t>P</w:t>
      </w:r>
      <w:r w:rsidRPr="002946FD">
        <w:rPr>
          <w:rStyle w:val="Strong"/>
          <w:rFonts w:ascii="Aptos" w:eastAsiaTheme="majorEastAsia" w:hAnsi="Aptos"/>
          <w:sz w:val="22"/>
          <w:szCs w:val="22"/>
        </w:rPr>
        <w:t>romote Transparency</w:t>
      </w:r>
      <w:r w:rsidRPr="002946FD">
        <w:rPr>
          <w:rFonts w:ascii="Aptos" w:hAnsi="Aptos"/>
          <w:sz w:val="22"/>
          <w:szCs w:val="22"/>
        </w:rPr>
        <w:t>:</w:t>
      </w:r>
      <w:r w:rsidRPr="002946FD">
        <w:rPr>
          <w:rFonts w:ascii="Aptos" w:hAnsi="Aptos"/>
          <w:sz w:val="22"/>
          <w:szCs w:val="22"/>
        </w:rPr>
        <w:tab/>
        <w:t>Share reports, updates, and financial accountability to build trust.</w:t>
      </w:r>
    </w:p>
    <w:p w14:paraId="44A60931" w14:textId="2EC56C88" w:rsidR="002946FD" w:rsidRPr="002946FD" w:rsidRDefault="002946FD" w:rsidP="002946FD">
      <w:pPr>
        <w:pStyle w:val="NormalWeb"/>
        <w:ind w:left="2880" w:hanging="2880"/>
        <w:rPr>
          <w:rFonts w:ascii="Aptos" w:hAnsi="Aptos"/>
          <w:sz w:val="22"/>
          <w:szCs w:val="22"/>
        </w:rPr>
      </w:pPr>
      <w:r w:rsidRPr="002946FD">
        <w:rPr>
          <w:rStyle w:val="Strong"/>
          <w:rFonts w:ascii="Aptos" w:eastAsiaTheme="majorEastAsia" w:hAnsi="Aptos"/>
          <w:sz w:val="22"/>
          <w:szCs w:val="22"/>
        </w:rPr>
        <w:t>Create a Community Hub</w:t>
      </w:r>
      <w:r w:rsidRPr="002946FD">
        <w:rPr>
          <w:rFonts w:ascii="Aptos" w:hAnsi="Aptos"/>
          <w:sz w:val="22"/>
          <w:szCs w:val="22"/>
        </w:rPr>
        <w:t>:</w:t>
      </w:r>
      <w:r w:rsidRPr="002946FD">
        <w:rPr>
          <w:rFonts w:ascii="Aptos" w:hAnsi="Aptos"/>
          <w:sz w:val="22"/>
          <w:szCs w:val="22"/>
        </w:rPr>
        <w:tab/>
        <w:t>Provide resources, news, and updates for parents, teachers, volunteers, and corporate partners.</w:t>
      </w:r>
    </w:p>
    <w:p w14:paraId="51EBC756" w14:textId="53C3F111" w:rsidR="00792A1A" w:rsidRPr="00E0181B" w:rsidRDefault="00AC3C8E" w:rsidP="002E0C7E">
      <w:pPr>
        <w:rPr>
          <w:rStyle w:val="SubtleEmphasis"/>
          <w:rFonts w:ascii="Aptos" w:hAnsi="Aptos"/>
          <w:u w:val="single"/>
        </w:rPr>
      </w:pPr>
      <w:r>
        <w:rPr>
          <w:rStyle w:val="SubtleEmphasis"/>
          <w:rFonts w:ascii="Aptos" w:hAnsi="Aptos"/>
          <w:u w:val="single"/>
        </w:rPr>
        <w:t>O</w:t>
      </w:r>
      <w:r w:rsidR="002946FD" w:rsidRPr="00E0181B">
        <w:rPr>
          <w:rStyle w:val="SubtleEmphasis"/>
          <w:rFonts w:ascii="Aptos" w:hAnsi="Aptos"/>
          <w:u w:val="single"/>
        </w:rPr>
        <w:t>bjectives:</w:t>
      </w:r>
    </w:p>
    <w:p w14:paraId="213CA26E" w14:textId="2D87B89B" w:rsidR="002946FD" w:rsidRPr="002946FD" w:rsidRDefault="002946FD" w:rsidP="002946FD">
      <w:pPr>
        <w:pStyle w:val="NormalWeb"/>
        <w:ind w:left="2880" w:hanging="2880"/>
        <w:rPr>
          <w:rFonts w:ascii="Aptos" w:hAnsi="Aptos"/>
          <w:sz w:val="22"/>
          <w:szCs w:val="22"/>
        </w:rPr>
      </w:pPr>
      <w:r w:rsidRPr="002946FD">
        <w:rPr>
          <w:rStyle w:val="Strong"/>
          <w:rFonts w:ascii="Aptos" w:eastAsiaTheme="majorEastAsia" w:hAnsi="Aptos"/>
          <w:sz w:val="22"/>
          <w:szCs w:val="22"/>
        </w:rPr>
        <w:t>Educational Outreach</w:t>
      </w:r>
      <w:r>
        <w:rPr>
          <w:rFonts w:ascii="Aptos" w:hAnsi="Aptos"/>
          <w:sz w:val="22"/>
          <w:szCs w:val="22"/>
        </w:rPr>
        <w:t xml:space="preserve">: </w:t>
      </w:r>
      <w:r w:rsidRPr="002946FD">
        <w:rPr>
          <w:rFonts w:ascii="Aptos" w:hAnsi="Aptos"/>
          <w:sz w:val="22"/>
          <w:szCs w:val="22"/>
        </w:rPr>
        <w:t xml:space="preserve"> </w:t>
      </w:r>
      <w:r>
        <w:rPr>
          <w:rFonts w:ascii="Aptos" w:hAnsi="Aptos"/>
          <w:sz w:val="22"/>
          <w:szCs w:val="22"/>
        </w:rPr>
        <w:tab/>
      </w:r>
      <w:r w:rsidRPr="002946FD">
        <w:rPr>
          <w:rFonts w:ascii="Aptos" w:hAnsi="Aptos"/>
          <w:sz w:val="22"/>
          <w:szCs w:val="22"/>
        </w:rPr>
        <w:t>Provide information about the NPO’s mission, vision, history, and programs.</w:t>
      </w:r>
    </w:p>
    <w:p w14:paraId="2E3017E6" w14:textId="61163AFA" w:rsidR="002946FD" w:rsidRPr="002946FD" w:rsidRDefault="002946FD" w:rsidP="002946FD">
      <w:pPr>
        <w:pStyle w:val="NormalWeb"/>
        <w:ind w:left="2880" w:hanging="2880"/>
        <w:rPr>
          <w:rFonts w:ascii="Aptos" w:hAnsi="Aptos"/>
          <w:sz w:val="22"/>
          <w:szCs w:val="22"/>
        </w:rPr>
      </w:pPr>
      <w:r w:rsidRPr="002946FD">
        <w:rPr>
          <w:rStyle w:val="Strong"/>
          <w:rFonts w:ascii="Aptos" w:eastAsiaTheme="majorEastAsia" w:hAnsi="Aptos"/>
          <w:sz w:val="22"/>
          <w:szCs w:val="22"/>
        </w:rPr>
        <w:t>Volunteer Recruitment</w:t>
      </w:r>
      <w:r>
        <w:rPr>
          <w:rFonts w:ascii="Aptos" w:hAnsi="Aptos"/>
          <w:sz w:val="22"/>
          <w:szCs w:val="22"/>
        </w:rPr>
        <w:t>:</w:t>
      </w:r>
      <w:r w:rsidRPr="002946FD">
        <w:rPr>
          <w:rFonts w:ascii="Aptos" w:hAnsi="Aptos"/>
          <w:sz w:val="22"/>
          <w:szCs w:val="22"/>
        </w:rPr>
        <w:t xml:space="preserve"> </w:t>
      </w:r>
      <w:r>
        <w:rPr>
          <w:rFonts w:ascii="Aptos" w:hAnsi="Aptos"/>
          <w:sz w:val="22"/>
          <w:szCs w:val="22"/>
        </w:rPr>
        <w:tab/>
        <w:t>I</w:t>
      </w:r>
      <w:r w:rsidRPr="002946FD">
        <w:rPr>
          <w:rFonts w:ascii="Aptos" w:hAnsi="Aptos"/>
          <w:sz w:val="22"/>
          <w:szCs w:val="22"/>
        </w:rPr>
        <w:t>nclude a sign-up form for teachers, mentors, and community members to join initiatives.</w:t>
      </w:r>
    </w:p>
    <w:p w14:paraId="0611A667" w14:textId="72A20AB5" w:rsidR="002946FD" w:rsidRPr="002946FD" w:rsidRDefault="002946FD" w:rsidP="002946FD">
      <w:pPr>
        <w:pStyle w:val="NormalWeb"/>
        <w:ind w:left="2880" w:hanging="2880"/>
        <w:rPr>
          <w:rFonts w:ascii="Aptos" w:hAnsi="Aptos"/>
          <w:sz w:val="22"/>
          <w:szCs w:val="22"/>
        </w:rPr>
      </w:pPr>
      <w:r w:rsidRPr="002946FD">
        <w:rPr>
          <w:rStyle w:val="Strong"/>
          <w:rFonts w:ascii="Aptos" w:eastAsiaTheme="majorEastAsia" w:hAnsi="Aptos"/>
          <w:sz w:val="22"/>
          <w:szCs w:val="22"/>
        </w:rPr>
        <w:t>Fundraising Platform</w:t>
      </w:r>
      <w:r>
        <w:rPr>
          <w:rFonts w:ascii="Aptos" w:hAnsi="Aptos"/>
          <w:sz w:val="22"/>
          <w:szCs w:val="22"/>
        </w:rPr>
        <w:t xml:space="preserve">: </w:t>
      </w:r>
      <w:r>
        <w:rPr>
          <w:rFonts w:ascii="Aptos" w:hAnsi="Aptos"/>
          <w:sz w:val="22"/>
          <w:szCs w:val="22"/>
        </w:rPr>
        <w:tab/>
      </w:r>
      <w:r w:rsidRPr="002946FD">
        <w:rPr>
          <w:rFonts w:ascii="Aptos" w:hAnsi="Aptos"/>
          <w:sz w:val="22"/>
          <w:szCs w:val="22"/>
        </w:rPr>
        <w:t>Enable online donations and partnerships with businesses like Shoprite, Checkers, and Coca-Cola.</w:t>
      </w:r>
    </w:p>
    <w:p w14:paraId="6E297AB5" w14:textId="4A85269D" w:rsidR="002946FD" w:rsidRPr="002946FD" w:rsidRDefault="002946FD" w:rsidP="002946FD">
      <w:pPr>
        <w:pStyle w:val="NormalWeb"/>
        <w:ind w:left="2880" w:hanging="2880"/>
        <w:rPr>
          <w:rFonts w:ascii="Aptos" w:hAnsi="Aptos"/>
          <w:sz w:val="22"/>
          <w:szCs w:val="22"/>
        </w:rPr>
      </w:pPr>
      <w:r w:rsidRPr="002946FD">
        <w:rPr>
          <w:rStyle w:val="Strong"/>
          <w:rFonts w:ascii="Aptos" w:eastAsiaTheme="majorEastAsia" w:hAnsi="Aptos"/>
          <w:sz w:val="22"/>
          <w:szCs w:val="22"/>
        </w:rPr>
        <w:t>Event Promotion</w:t>
      </w:r>
      <w:r>
        <w:rPr>
          <w:rStyle w:val="Strong"/>
          <w:rFonts w:ascii="Aptos" w:eastAsiaTheme="majorEastAsia" w:hAnsi="Aptos"/>
          <w:sz w:val="22"/>
          <w:szCs w:val="22"/>
        </w:rPr>
        <w:t>:</w:t>
      </w:r>
      <w:r w:rsidRPr="002946FD">
        <w:rPr>
          <w:rFonts w:ascii="Aptos" w:hAnsi="Aptos"/>
          <w:sz w:val="22"/>
          <w:szCs w:val="22"/>
        </w:rPr>
        <w:t xml:space="preserve"> </w:t>
      </w:r>
      <w:r>
        <w:rPr>
          <w:rFonts w:ascii="Aptos" w:hAnsi="Aptos"/>
          <w:sz w:val="22"/>
          <w:szCs w:val="22"/>
        </w:rPr>
        <w:tab/>
      </w:r>
      <w:r w:rsidRPr="002946FD">
        <w:rPr>
          <w:rFonts w:ascii="Aptos" w:hAnsi="Aptos"/>
          <w:sz w:val="22"/>
          <w:szCs w:val="22"/>
        </w:rPr>
        <w:t>Share upcoming workshops, sports tournaments, and community events.</w:t>
      </w:r>
    </w:p>
    <w:p w14:paraId="22B196B9" w14:textId="7E742631" w:rsidR="002E0C7E" w:rsidRPr="00E0181B" w:rsidRDefault="00E0181B">
      <w:pPr>
        <w:rPr>
          <w:rStyle w:val="SubtleEmphasis"/>
          <w:u w:val="single"/>
        </w:rPr>
      </w:pPr>
      <w:r w:rsidRPr="00E0181B">
        <w:rPr>
          <w:rStyle w:val="SubtleEmphasis"/>
          <w:u w:val="single"/>
        </w:rPr>
        <w:t>K</w:t>
      </w:r>
      <w:r w:rsidR="00AC3C8E">
        <w:rPr>
          <w:rStyle w:val="SubtleEmphasis"/>
          <w:u w:val="single"/>
        </w:rPr>
        <w:t>PI</w:t>
      </w:r>
      <w:r w:rsidRPr="00E0181B">
        <w:rPr>
          <w:rStyle w:val="SubtleEmphasis"/>
          <w:u w:val="single"/>
        </w:rPr>
        <w:t>:</w:t>
      </w:r>
    </w:p>
    <w:tbl>
      <w:tblPr>
        <w:tblStyle w:val="GridTable5Dark-Accent1"/>
        <w:tblW w:w="0" w:type="auto"/>
        <w:tblLook w:val="04A0" w:firstRow="1" w:lastRow="0" w:firstColumn="1" w:lastColumn="0" w:noHBand="0" w:noVBand="1"/>
      </w:tblPr>
      <w:tblGrid>
        <w:gridCol w:w="3005"/>
        <w:gridCol w:w="3005"/>
        <w:gridCol w:w="3006"/>
      </w:tblGrid>
      <w:tr w:rsidR="002E0C7E" w14:paraId="0364CEAA" w14:textId="77777777" w:rsidTr="002E0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C36FE6F" w14:textId="17F5AA21" w:rsidR="002E0C7E" w:rsidRDefault="00D9070D">
            <w:pPr>
              <w:rPr>
                <w:rFonts w:ascii="Aptos" w:hAnsi="Aptos"/>
                <w:b w:val="0"/>
                <w:bCs w:val="0"/>
              </w:rPr>
            </w:pPr>
            <w:r>
              <w:rPr>
                <w:rFonts w:ascii="Aptos" w:hAnsi="Aptos"/>
                <w:b w:val="0"/>
                <w:bCs w:val="0"/>
              </w:rPr>
              <w:t>KPI Category</w:t>
            </w:r>
          </w:p>
        </w:tc>
        <w:tc>
          <w:tcPr>
            <w:tcW w:w="3005" w:type="dxa"/>
          </w:tcPr>
          <w:p w14:paraId="44CBBEDE" w14:textId="1C8D628A" w:rsidR="002E0C7E" w:rsidRDefault="00D9070D">
            <w:pPr>
              <w:cnfStyle w:val="100000000000" w:firstRow="1" w:lastRow="0" w:firstColumn="0" w:lastColumn="0" w:oddVBand="0" w:evenVBand="0" w:oddHBand="0" w:evenHBand="0" w:firstRowFirstColumn="0" w:firstRowLastColumn="0" w:lastRowFirstColumn="0" w:lastRowLastColumn="0"/>
              <w:rPr>
                <w:rFonts w:ascii="Aptos" w:hAnsi="Aptos"/>
                <w:b w:val="0"/>
                <w:bCs w:val="0"/>
              </w:rPr>
            </w:pPr>
            <w:r>
              <w:rPr>
                <w:rFonts w:ascii="Aptos" w:hAnsi="Aptos"/>
                <w:b w:val="0"/>
                <w:bCs w:val="0"/>
              </w:rPr>
              <w:t>KPI Metric</w:t>
            </w:r>
          </w:p>
        </w:tc>
        <w:tc>
          <w:tcPr>
            <w:tcW w:w="3006" w:type="dxa"/>
          </w:tcPr>
          <w:p w14:paraId="57661C9E" w14:textId="2023E754" w:rsidR="002E0C7E" w:rsidRDefault="00D9070D">
            <w:pPr>
              <w:cnfStyle w:val="100000000000" w:firstRow="1" w:lastRow="0" w:firstColumn="0" w:lastColumn="0" w:oddVBand="0" w:evenVBand="0" w:oddHBand="0" w:evenHBand="0" w:firstRowFirstColumn="0" w:firstRowLastColumn="0" w:lastRowFirstColumn="0" w:lastRowLastColumn="0"/>
              <w:rPr>
                <w:rFonts w:ascii="Aptos" w:hAnsi="Aptos"/>
                <w:b w:val="0"/>
                <w:bCs w:val="0"/>
              </w:rPr>
            </w:pPr>
            <w:r>
              <w:rPr>
                <w:rFonts w:ascii="Aptos" w:hAnsi="Aptos"/>
                <w:b w:val="0"/>
                <w:bCs w:val="0"/>
              </w:rPr>
              <w:t>Target</w:t>
            </w:r>
          </w:p>
        </w:tc>
      </w:tr>
      <w:tr w:rsidR="002E0C7E" w14:paraId="2D80B294" w14:textId="77777777" w:rsidTr="002E0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4A391E5" w14:textId="256B6BA4" w:rsidR="002E0C7E" w:rsidRDefault="002E0C7E">
            <w:pPr>
              <w:rPr>
                <w:rFonts w:ascii="Aptos" w:hAnsi="Aptos"/>
                <w:b w:val="0"/>
                <w:bCs w:val="0"/>
              </w:rPr>
            </w:pPr>
            <w:r>
              <w:rPr>
                <w:rFonts w:ascii="Aptos" w:hAnsi="Aptos"/>
                <w:b w:val="0"/>
                <w:bCs w:val="0"/>
              </w:rPr>
              <w:t>Traffic</w:t>
            </w:r>
          </w:p>
        </w:tc>
        <w:tc>
          <w:tcPr>
            <w:tcW w:w="3005" w:type="dxa"/>
          </w:tcPr>
          <w:p w14:paraId="3220D70F" w14:textId="122406D4" w:rsidR="002E0C7E" w:rsidRDefault="00D9070D">
            <w:pPr>
              <w:cnfStyle w:val="000000100000" w:firstRow="0" w:lastRow="0" w:firstColumn="0" w:lastColumn="0" w:oddVBand="0" w:evenVBand="0" w:oddHBand="1" w:evenHBand="0" w:firstRowFirstColumn="0" w:firstRowLastColumn="0" w:lastRowFirstColumn="0" w:lastRowLastColumn="0"/>
              <w:rPr>
                <w:rFonts w:ascii="Aptos" w:hAnsi="Aptos"/>
                <w:b/>
                <w:bCs/>
              </w:rPr>
            </w:pPr>
            <w:r>
              <w:rPr>
                <w:rFonts w:ascii="Aptos" w:hAnsi="Aptos"/>
                <w:b/>
                <w:bCs/>
              </w:rPr>
              <w:t>Total Vistors Monthly</w:t>
            </w:r>
          </w:p>
        </w:tc>
        <w:tc>
          <w:tcPr>
            <w:tcW w:w="3006" w:type="dxa"/>
          </w:tcPr>
          <w:p w14:paraId="30E71E43" w14:textId="42E578A6" w:rsidR="002E0C7E" w:rsidRDefault="00D9070D">
            <w:pPr>
              <w:cnfStyle w:val="000000100000" w:firstRow="0" w:lastRow="0" w:firstColumn="0" w:lastColumn="0" w:oddVBand="0" w:evenVBand="0" w:oddHBand="1" w:evenHBand="0" w:firstRowFirstColumn="0" w:firstRowLastColumn="0" w:lastRowFirstColumn="0" w:lastRowLastColumn="0"/>
              <w:rPr>
                <w:rFonts w:ascii="Aptos" w:hAnsi="Aptos"/>
                <w:b/>
                <w:bCs/>
              </w:rPr>
            </w:pPr>
            <w:r>
              <w:rPr>
                <w:rFonts w:ascii="Aptos" w:hAnsi="Aptos"/>
                <w:b/>
                <w:bCs/>
              </w:rPr>
              <w:t>1 500</w:t>
            </w:r>
          </w:p>
        </w:tc>
      </w:tr>
      <w:tr w:rsidR="002E0C7E" w14:paraId="1CA8DF05" w14:textId="77777777" w:rsidTr="002E0C7E">
        <w:tc>
          <w:tcPr>
            <w:cnfStyle w:val="001000000000" w:firstRow="0" w:lastRow="0" w:firstColumn="1" w:lastColumn="0" w:oddVBand="0" w:evenVBand="0" w:oddHBand="0" w:evenHBand="0" w:firstRowFirstColumn="0" w:firstRowLastColumn="0" w:lastRowFirstColumn="0" w:lastRowLastColumn="0"/>
            <w:tcW w:w="3005" w:type="dxa"/>
          </w:tcPr>
          <w:p w14:paraId="3D4FA11F" w14:textId="1A334DEB" w:rsidR="002E0C7E" w:rsidRDefault="002E0C7E">
            <w:pPr>
              <w:rPr>
                <w:rFonts w:ascii="Aptos" w:hAnsi="Aptos"/>
                <w:b w:val="0"/>
                <w:bCs w:val="0"/>
              </w:rPr>
            </w:pPr>
            <w:r>
              <w:rPr>
                <w:rFonts w:ascii="Aptos" w:hAnsi="Aptos"/>
                <w:b w:val="0"/>
                <w:bCs w:val="0"/>
              </w:rPr>
              <w:t>Traffic</w:t>
            </w:r>
          </w:p>
        </w:tc>
        <w:tc>
          <w:tcPr>
            <w:tcW w:w="3005" w:type="dxa"/>
          </w:tcPr>
          <w:p w14:paraId="32E4F56F" w14:textId="4A530A15" w:rsidR="002E0C7E" w:rsidRDefault="00D9070D">
            <w:pPr>
              <w:cnfStyle w:val="000000000000" w:firstRow="0" w:lastRow="0" w:firstColumn="0" w:lastColumn="0" w:oddVBand="0" w:evenVBand="0" w:oddHBand="0" w:evenHBand="0" w:firstRowFirstColumn="0" w:firstRowLastColumn="0" w:lastRowFirstColumn="0" w:lastRowLastColumn="0"/>
              <w:rPr>
                <w:rFonts w:ascii="Aptos" w:hAnsi="Aptos"/>
                <w:b/>
                <w:bCs/>
              </w:rPr>
            </w:pPr>
            <w:r>
              <w:rPr>
                <w:rFonts w:ascii="Aptos" w:hAnsi="Aptos"/>
                <w:b/>
                <w:bCs/>
              </w:rPr>
              <w:t>Unique Vistors</w:t>
            </w:r>
          </w:p>
        </w:tc>
        <w:tc>
          <w:tcPr>
            <w:tcW w:w="3006" w:type="dxa"/>
          </w:tcPr>
          <w:p w14:paraId="14A86EA1" w14:textId="7EF3F426" w:rsidR="002E0C7E" w:rsidRDefault="00D9070D">
            <w:pPr>
              <w:cnfStyle w:val="000000000000" w:firstRow="0" w:lastRow="0" w:firstColumn="0" w:lastColumn="0" w:oddVBand="0" w:evenVBand="0" w:oddHBand="0" w:evenHBand="0" w:firstRowFirstColumn="0" w:firstRowLastColumn="0" w:lastRowFirstColumn="0" w:lastRowLastColumn="0"/>
              <w:rPr>
                <w:rFonts w:ascii="Aptos" w:hAnsi="Aptos"/>
                <w:b/>
                <w:bCs/>
              </w:rPr>
            </w:pPr>
            <w:r>
              <w:rPr>
                <w:rFonts w:ascii="Aptos" w:hAnsi="Aptos"/>
                <w:b/>
                <w:bCs/>
              </w:rPr>
              <w:t>1 000</w:t>
            </w:r>
          </w:p>
        </w:tc>
      </w:tr>
      <w:tr w:rsidR="002E0C7E" w14:paraId="32114989" w14:textId="77777777" w:rsidTr="002E0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5478879" w14:textId="4E941228" w:rsidR="002E0C7E" w:rsidRDefault="002E0C7E">
            <w:pPr>
              <w:rPr>
                <w:rFonts w:ascii="Aptos" w:hAnsi="Aptos"/>
                <w:b w:val="0"/>
                <w:bCs w:val="0"/>
              </w:rPr>
            </w:pPr>
            <w:r>
              <w:rPr>
                <w:rFonts w:ascii="Aptos" w:hAnsi="Aptos"/>
                <w:b w:val="0"/>
                <w:bCs w:val="0"/>
              </w:rPr>
              <w:t>Traffic</w:t>
            </w:r>
          </w:p>
        </w:tc>
        <w:tc>
          <w:tcPr>
            <w:tcW w:w="3005" w:type="dxa"/>
          </w:tcPr>
          <w:p w14:paraId="544B79E6" w14:textId="0D1B1233" w:rsidR="002E0C7E" w:rsidRDefault="00D9070D">
            <w:pPr>
              <w:cnfStyle w:val="000000100000" w:firstRow="0" w:lastRow="0" w:firstColumn="0" w:lastColumn="0" w:oddVBand="0" w:evenVBand="0" w:oddHBand="1" w:evenHBand="0" w:firstRowFirstColumn="0" w:firstRowLastColumn="0" w:lastRowFirstColumn="0" w:lastRowLastColumn="0"/>
              <w:rPr>
                <w:rFonts w:ascii="Aptos" w:hAnsi="Aptos"/>
                <w:b/>
                <w:bCs/>
              </w:rPr>
            </w:pPr>
            <w:r>
              <w:rPr>
                <w:rFonts w:ascii="Aptos" w:hAnsi="Aptos"/>
                <w:b/>
                <w:bCs/>
              </w:rPr>
              <w:t xml:space="preserve">Traffic Sources </w:t>
            </w:r>
          </w:p>
        </w:tc>
        <w:tc>
          <w:tcPr>
            <w:tcW w:w="3006" w:type="dxa"/>
          </w:tcPr>
          <w:p w14:paraId="6E9054C7" w14:textId="1A78FB73" w:rsidR="002E0C7E" w:rsidRDefault="00D9070D">
            <w:pPr>
              <w:cnfStyle w:val="000000100000" w:firstRow="0" w:lastRow="0" w:firstColumn="0" w:lastColumn="0" w:oddVBand="0" w:evenVBand="0" w:oddHBand="1" w:evenHBand="0" w:firstRowFirstColumn="0" w:firstRowLastColumn="0" w:lastRowFirstColumn="0" w:lastRowLastColumn="0"/>
              <w:rPr>
                <w:rFonts w:ascii="Aptos" w:hAnsi="Aptos"/>
                <w:b/>
                <w:bCs/>
              </w:rPr>
            </w:pPr>
            <w:r>
              <w:rPr>
                <w:rFonts w:ascii="Aptos" w:hAnsi="Aptos"/>
                <w:b/>
                <w:bCs/>
              </w:rPr>
              <w:t>30%</w:t>
            </w:r>
          </w:p>
        </w:tc>
      </w:tr>
      <w:tr w:rsidR="002E0C7E" w14:paraId="78F0E014" w14:textId="77777777" w:rsidTr="002E0C7E">
        <w:tc>
          <w:tcPr>
            <w:cnfStyle w:val="001000000000" w:firstRow="0" w:lastRow="0" w:firstColumn="1" w:lastColumn="0" w:oddVBand="0" w:evenVBand="0" w:oddHBand="0" w:evenHBand="0" w:firstRowFirstColumn="0" w:firstRowLastColumn="0" w:lastRowFirstColumn="0" w:lastRowLastColumn="0"/>
            <w:tcW w:w="3005" w:type="dxa"/>
          </w:tcPr>
          <w:p w14:paraId="7C9D64DA" w14:textId="50857ECD" w:rsidR="002E0C7E" w:rsidRDefault="002E0C7E">
            <w:pPr>
              <w:rPr>
                <w:rFonts w:ascii="Aptos" w:hAnsi="Aptos"/>
                <w:b w:val="0"/>
                <w:bCs w:val="0"/>
              </w:rPr>
            </w:pPr>
            <w:r>
              <w:rPr>
                <w:rFonts w:ascii="Aptos" w:hAnsi="Aptos"/>
                <w:b w:val="0"/>
                <w:bCs w:val="0"/>
              </w:rPr>
              <w:t>Engagement</w:t>
            </w:r>
          </w:p>
        </w:tc>
        <w:tc>
          <w:tcPr>
            <w:tcW w:w="3005" w:type="dxa"/>
          </w:tcPr>
          <w:p w14:paraId="3D330099" w14:textId="24C0382D" w:rsidR="002E0C7E" w:rsidRDefault="00D9070D">
            <w:pPr>
              <w:cnfStyle w:val="000000000000" w:firstRow="0" w:lastRow="0" w:firstColumn="0" w:lastColumn="0" w:oddVBand="0" w:evenVBand="0" w:oddHBand="0" w:evenHBand="0" w:firstRowFirstColumn="0" w:firstRowLastColumn="0" w:lastRowFirstColumn="0" w:lastRowLastColumn="0"/>
              <w:rPr>
                <w:rFonts w:ascii="Aptos" w:hAnsi="Aptos"/>
                <w:b/>
                <w:bCs/>
              </w:rPr>
            </w:pPr>
            <w:r>
              <w:rPr>
                <w:rFonts w:ascii="Aptos" w:hAnsi="Aptos"/>
                <w:b/>
                <w:bCs/>
              </w:rPr>
              <w:t>Avg. Session Duration</w:t>
            </w:r>
          </w:p>
        </w:tc>
        <w:tc>
          <w:tcPr>
            <w:tcW w:w="3006" w:type="dxa"/>
          </w:tcPr>
          <w:p w14:paraId="68AABBBB" w14:textId="1DD28E70" w:rsidR="002E0C7E" w:rsidRDefault="00D9070D">
            <w:pPr>
              <w:cnfStyle w:val="000000000000" w:firstRow="0" w:lastRow="0" w:firstColumn="0" w:lastColumn="0" w:oddVBand="0" w:evenVBand="0" w:oddHBand="0" w:evenHBand="0" w:firstRowFirstColumn="0" w:firstRowLastColumn="0" w:lastRowFirstColumn="0" w:lastRowLastColumn="0"/>
              <w:rPr>
                <w:rFonts w:ascii="Aptos" w:hAnsi="Aptos"/>
                <w:b/>
                <w:bCs/>
              </w:rPr>
            </w:pPr>
            <w:r>
              <w:rPr>
                <w:rFonts w:ascii="Aptos" w:hAnsi="Aptos"/>
                <w:b/>
                <w:bCs/>
              </w:rPr>
              <w:t>3 minutes</w:t>
            </w:r>
          </w:p>
        </w:tc>
      </w:tr>
      <w:tr w:rsidR="002E0C7E" w14:paraId="655DB307" w14:textId="77777777" w:rsidTr="002E0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0ECB8A0" w14:textId="69D9F520" w:rsidR="002E0C7E" w:rsidRDefault="002E0C7E">
            <w:pPr>
              <w:rPr>
                <w:rFonts w:ascii="Aptos" w:hAnsi="Aptos"/>
                <w:b w:val="0"/>
                <w:bCs w:val="0"/>
              </w:rPr>
            </w:pPr>
            <w:r>
              <w:rPr>
                <w:rFonts w:ascii="Aptos" w:hAnsi="Aptos"/>
                <w:b w:val="0"/>
                <w:bCs w:val="0"/>
              </w:rPr>
              <w:t>Engagement</w:t>
            </w:r>
          </w:p>
        </w:tc>
        <w:tc>
          <w:tcPr>
            <w:tcW w:w="3005" w:type="dxa"/>
          </w:tcPr>
          <w:p w14:paraId="4473BACD" w14:textId="51F83266" w:rsidR="002E0C7E" w:rsidRDefault="00E0181B">
            <w:pPr>
              <w:cnfStyle w:val="000000100000" w:firstRow="0" w:lastRow="0" w:firstColumn="0" w:lastColumn="0" w:oddVBand="0" w:evenVBand="0" w:oddHBand="1" w:evenHBand="0" w:firstRowFirstColumn="0" w:firstRowLastColumn="0" w:lastRowFirstColumn="0" w:lastRowLastColumn="0"/>
              <w:rPr>
                <w:rFonts w:ascii="Aptos" w:hAnsi="Aptos"/>
                <w:b/>
                <w:bCs/>
              </w:rPr>
            </w:pPr>
            <w:r>
              <w:rPr>
                <w:rFonts w:ascii="Aptos" w:hAnsi="Aptos"/>
                <w:b/>
                <w:bCs/>
              </w:rPr>
              <w:t>Pages per Session</w:t>
            </w:r>
          </w:p>
        </w:tc>
        <w:tc>
          <w:tcPr>
            <w:tcW w:w="3006" w:type="dxa"/>
          </w:tcPr>
          <w:p w14:paraId="26D21ADF" w14:textId="39B259DB" w:rsidR="002E0C7E" w:rsidRDefault="00E0181B">
            <w:pPr>
              <w:cnfStyle w:val="000000100000" w:firstRow="0" w:lastRow="0" w:firstColumn="0" w:lastColumn="0" w:oddVBand="0" w:evenVBand="0" w:oddHBand="1" w:evenHBand="0" w:firstRowFirstColumn="0" w:firstRowLastColumn="0" w:lastRowFirstColumn="0" w:lastRowLastColumn="0"/>
              <w:rPr>
                <w:rFonts w:ascii="Aptos" w:hAnsi="Aptos"/>
                <w:b/>
                <w:bCs/>
              </w:rPr>
            </w:pPr>
            <w:r>
              <w:rPr>
                <w:rFonts w:ascii="Aptos" w:hAnsi="Aptos"/>
                <w:b/>
                <w:bCs/>
              </w:rPr>
              <w:t>3</w:t>
            </w:r>
          </w:p>
        </w:tc>
      </w:tr>
      <w:tr w:rsidR="002E0C7E" w14:paraId="0AF884AF" w14:textId="77777777" w:rsidTr="002E0C7E">
        <w:tc>
          <w:tcPr>
            <w:cnfStyle w:val="001000000000" w:firstRow="0" w:lastRow="0" w:firstColumn="1" w:lastColumn="0" w:oddVBand="0" w:evenVBand="0" w:oddHBand="0" w:evenHBand="0" w:firstRowFirstColumn="0" w:firstRowLastColumn="0" w:lastRowFirstColumn="0" w:lastRowLastColumn="0"/>
            <w:tcW w:w="3005" w:type="dxa"/>
          </w:tcPr>
          <w:p w14:paraId="3F41621E" w14:textId="5179072F" w:rsidR="002E0C7E" w:rsidRDefault="002E0C7E">
            <w:pPr>
              <w:rPr>
                <w:rFonts w:ascii="Aptos" w:hAnsi="Aptos"/>
                <w:b w:val="0"/>
                <w:bCs w:val="0"/>
              </w:rPr>
            </w:pPr>
            <w:r>
              <w:rPr>
                <w:rFonts w:ascii="Aptos" w:hAnsi="Aptos"/>
                <w:b w:val="0"/>
                <w:bCs w:val="0"/>
              </w:rPr>
              <w:t>Engagement</w:t>
            </w:r>
          </w:p>
        </w:tc>
        <w:tc>
          <w:tcPr>
            <w:tcW w:w="3005" w:type="dxa"/>
          </w:tcPr>
          <w:p w14:paraId="4A5DFAAE" w14:textId="7BB938AA" w:rsidR="002E0C7E" w:rsidRDefault="00E0181B">
            <w:pPr>
              <w:cnfStyle w:val="000000000000" w:firstRow="0" w:lastRow="0" w:firstColumn="0" w:lastColumn="0" w:oddVBand="0" w:evenVBand="0" w:oddHBand="0" w:evenHBand="0" w:firstRowFirstColumn="0" w:firstRowLastColumn="0" w:lastRowFirstColumn="0" w:lastRowLastColumn="0"/>
              <w:rPr>
                <w:rFonts w:ascii="Aptos" w:hAnsi="Aptos"/>
                <w:b/>
                <w:bCs/>
              </w:rPr>
            </w:pPr>
            <w:r>
              <w:rPr>
                <w:rFonts w:ascii="Aptos" w:hAnsi="Aptos"/>
                <w:b/>
                <w:bCs/>
              </w:rPr>
              <w:t>Bounce Rate</w:t>
            </w:r>
          </w:p>
        </w:tc>
        <w:tc>
          <w:tcPr>
            <w:tcW w:w="3006" w:type="dxa"/>
          </w:tcPr>
          <w:p w14:paraId="1266C0A0" w14:textId="12D449E9" w:rsidR="002E0C7E" w:rsidRDefault="00E0181B">
            <w:pPr>
              <w:cnfStyle w:val="000000000000" w:firstRow="0" w:lastRow="0" w:firstColumn="0" w:lastColumn="0" w:oddVBand="0" w:evenVBand="0" w:oddHBand="0" w:evenHBand="0" w:firstRowFirstColumn="0" w:firstRowLastColumn="0" w:lastRowFirstColumn="0" w:lastRowLastColumn="0"/>
              <w:rPr>
                <w:rFonts w:ascii="Aptos" w:hAnsi="Aptos"/>
                <w:b/>
                <w:bCs/>
              </w:rPr>
            </w:pPr>
            <w:r>
              <w:rPr>
                <w:rFonts w:ascii="Aptos" w:hAnsi="Aptos"/>
                <w:b/>
                <w:bCs/>
              </w:rPr>
              <w:t>&lt;</w:t>
            </w:r>
            <w:r w:rsidR="002650BF">
              <w:rPr>
                <w:rFonts w:ascii="Aptos" w:hAnsi="Aptos"/>
                <w:b/>
                <w:bCs/>
              </w:rPr>
              <w:t>45</w:t>
            </w:r>
            <w:r>
              <w:rPr>
                <w:rFonts w:ascii="Aptos" w:hAnsi="Aptos"/>
                <w:b/>
                <w:bCs/>
              </w:rPr>
              <w:t>%</w:t>
            </w:r>
          </w:p>
        </w:tc>
      </w:tr>
      <w:tr w:rsidR="00E0181B" w14:paraId="011BBC17" w14:textId="77777777" w:rsidTr="002E0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9F4D134" w14:textId="436A5161" w:rsidR="00E0181B" w:rsidRDefault="00E0181B">
            <w:pPr>
              <w:rPr>
                <w:rFonts w:ascii="Aptos" w:hAnsi="Aptos"/>
                <w:b w:val="0"/>
                <w:bCs w:val="0"/>
              </w:rPr>
            </w:pPr>
            <w:r>
              <w:rPr>
                <w:rFonts w:ascii="Aptos" w:hAnsi="Aptos"/>
                <w:b w:val="0"/>
                <w:bCs w:val="0"/>
              </w:rPr>
              <w:t>Engagement</w:t>
            </w:r>
          </w:p>
        </w:tc>
        <w:tc>
          <w:tcPr>
            <w:tcW w:w="3005" w:type="dxa"/>
          </w:tcPr>
          <w:p w14:paraId="600A8A9C" w14:textId="5D821BDD" w:rsidR="00E0181B" w:rsidRDefault="00E0181B">
            <w:pPr>
              <w:cnfStyle w:val="000000100000" w:firstRow="0" w:lastRow="0" w:firstColumn="0" w:lastColumn="0" w:oddVBand="0" w:evenVBand="0" w:oddHBand="1" w:evenHBand="0" w:firstRowFirstColumn="0" w:firstRowLastColumn="0" w:lastRowFirstColumn="0" w:lastRowLastColumn="0"/>
              <w:rPr>
                <w:rFonts w:ascii="Aptos" w:hAnsi="Aptos"/>
                <w:b/>
                <w:bCs/>
              </w:rPr>
            </w:pPr>
            <w:r>
              <w:rPr>
                <w:rFonts w:ascii="Aptos" w:hAnsi="Aptos"/>
                <w:b/>
                <w:bCs/>
              </w:rPr>
              <w:t>Return Visitor Rate</w:t>
            </w:r>
          </w:p>
        </w:tc>
        <w:tc>
          <w:tcPr>
            <w:tcW w:w="3006" w:type="dxa"/>
          </w:tcPr>
          <w:p w14:paraId="0F7470E5" w14:textId="795B19B4" w:rsidR="00E0181B" w:rsidRDefault="00E0181B">
            <w:pPr>
              <w:cnfStyle w:val="000000100000" w:firstRow="0" w:lastRow="0" w:firstColumn="0" w:lastColumn="0" w:oddVBand="0" w:evenVBand="0" w:oddHBand="1" w:evenHBand="0" w:firstRowFirstColumn="0" w:firstRowLastColumn="0" w:lastRowFirstColumn="0" w:lastRowLastColumn="0"/>
              <w:rPr>
                <w:rFonts w:ascii="Aptos" w:hAnsi="Aptos"/>
                <w:b/>
                <w:bCs/>
              </w:rPr>
            </w:pPr>
            <w:r>
              <w:rPr>
                <w:rFonts w:ascii="Aptos" w:hAnsi="Aptos"/>
                <w:b/>
                <w:bCs/>
              </w:rPr>
              <w:t>35%</w:t>
            </w:r>
          </w:p>
        </w:tc>
      </w:tr>
    </w:tbl>
    <w:p w14:paraId="071C25A9" w14:textId="77777777" w:rsidR="002650BF" w:rsidRDefault="002650BF">
      <w:pPr>
        <w:rPr>
          <w:rFonts w:ascii="Aptos" w:hAnsi="Aptos"/>
          <w:b/>
          <w:bCs/>
        </w:rPr>
      </w:pPr>
    </w:p>
    <w:p w14:paraId="14F8EFED" w14:textId="77777777" w:rsidR="002650BF" w:rsidRDefault="002650BF">
      <w:pPr>
        <w:rPr>
          <w:rFonts w:ascii="Aptos" w:hAnsi="Aptos"/>
          <w:b/>
          <w:bCs/>
        </w:rPr>
      </w:pPr>
      <w:r>
        <w:rPr>
          <w:rFonts w:ascii="Aptos" w:hAnsi="Aptos"/>
          <w:b/>
          <w:bCs/>
        </w:rPr>
        <w:br w:type="page"/>
      </w:r>
    </w:p>
    <w:p w14:paraId="542CB67B" w14:textId="77777777" w:rsidR="00676E9E" w:rsidRDefault="00676E9E" w:rsidP="00676E9E">
      <w:pPr>
        <w:pStyle w:val="Heading1"/>
        <w:rPr>
          <w:rFonts w:ascii="Aptos" w:hAnsi="Aptos"/>
        </w:rPr>
      </w:pPr>
      <w:bookmarkStart w:id="2" w:name="_Toc207140869"/>
      <w:r w:rsidRPr="00676E9E">
        <w:rPr>
          <w:i/>
          <w:iCs/>
          <w:u w:val="single"/>
        </w:rPr>
        <w:lastRenderedPageBreak/>
        <w:t>Website Analysis:</w:t>
      </w:r>
      <w:bookmarkEnd w:id="2"/>
    </w:p>
    <w:p w14:paraId="21E94EEE" w14:textId="77777777" w:rsidR="00CD2711" w:rsidRDefault="00676E9E" w:rsidP="00676E9E">
      <w:r w:rsidRPr="00CD2711">
        <w:rPr>
          <w:rFonts w:ascii="Aptos" w:hAnsi="Aptos"/>
          <w:b/>
          <w:bCs/>
        </w:rPr>
        <w:t>Strengths:</w:t>
      </w:r>
      <w:r>
        <w:t xml:space="preserve"> </w:t>
      </w:r>
      <w:r w:rsidR="00CD2711">
        <w:tab/>
      </w:r>
      <w:r w:rsidRPr="00676E9E">
        <w:t>Clear navigation, modern design elements and responsive layout.</w:t>
      </w:r>
    </w:p>
    <w:p w14:paraId="001F3B72" w14:textId="4E2C0793" w:rsidR="00CD2711" w:rsidRDefault="00CD2711" w:rsidP="00CD2711">
      <w:pPr>
        <w:ind w:left="1440" w:hanging="1440"/>
      </w:pPr>
      <w:r w:rsidRPr="00CD2711">
        <w:rPr>
          <w:b/>
          <w:bCs/>
        </w:rPr>
        <w:t>Weaknesses:</w:t>
      </w:r>
      <w:r w:rsidR="00650B34">
        <w:rPr>
          <w:b/>
          <w:bCs/>
        </w:rPr>
        <w:tab/>
      </w:r>
      <w:r>
        <w:t>Lack of Search Engine Optimization (SEO) optimization, no clear call-to-actions and limited interactivity.</w:t>
      </w:r>
    </w:p>
    <w:p w14:paraId="5E91441A" w14:textId="5BE5CD7B" w:rsidR="00CD2711" w:rsidRPr="00650B34" w:rsidRDefault="00CD2711" w:rsidP="003B6D31">
      <w:pPr>
        <w:ind w:left="2880" w:hanging="2880"/>
      </w:pPr>
      <w:r>
        <w:rPr>
          <w:b/>
          <w:bCs/>
        </w:rPr>
        <w:t xml:space="preserve">Areas </w:t>
      </w:r>
      <w:r w:rsidR="00650B34">
        <w:rPr>
          <w:b/>
          <w:bCs/>
        </w:rPr>
        <w:t>for improvement:</w:t>
      </w:r>
      <w:r w:rsidR="00AC3C8E">
        <w:rPr>
          <w:b/>
          <w:bCs/>
        </w:rPr>
        <w:tab/>
      </w:r>
      <w:proofErr w:type="gramStart"/>
      <w:r w:rsidR="00650B34" w:rsidRPr="00650B34">
        <w:t>Better</w:t>
      </w:r>
      <w:proofErr w:type="gramEnd"/>
      <w:r w:rsidR="00650B34" w:rsidRPr="00650B34">
        <w:t xml:space="preserve"> content strategy, stronger branding, mobile optimization and analytics tracking</w:t>
      </w:r>
    </w:p>
    <w:p w14:paraId="6AA26C54" w14:textId="3ADBEB94" w:rsidR="00301397" w:rsidRPr="00676E9E" w:rsidRDefault="00301397" w:rsidP="00676E9E">
      <w:pPr>
        <w:rPr>
          <w:rFonts w:asciiTheme="majorHAnsi" w:hAnsiTheme="majorHAnsi"/>
          <w:u w:val="single"/>
        </w:rPr>
      </w:pPr>
      <w:r w:rsidRPr="00676E9E">
        <w:rPr>
          <w:u w:val="single"/>
        </w:rPr>
        <w:br w:type="page"/>
      </w:r>
    </w:p>
    <w:p w14:paraId="3BDD4A15" w14:textId="77777777" w:rsidR="002946FD" w:rsidRDefault="00301397" w:rsidP="00301397">
      <w:pPr>
        <w:pStyle w:val="Heading1"/>
        <w:rPr>
          <w:i/>
          <w:iCs/>
          <w:u w:val="single"/>
        </w:rPr>
      </w:pPr>
      <w:bookmarkStart w:id="3" w:name="_Toc207140870"/>
      <w:r w:rsidRPr="00301397">
        <w:rPr>
          <w:i/>
          <w:iCs/>
          <w:u w:val="single"/>
        </w:rPr>
        <w:lastRenderedPageBreak/>
        <w:t>Proposed website features and funct</w:t>
      </w:r>
      <w:r>
        <w:rPr>
          <w:i/>
          <w:iCs/>
          <w:u w:val="single"/>
        </w:rPr>
        <w:t>ion</w:t>
      </w:r>
      <w:r w:rsidRPr="00301397">
        <w:rPr>
          <w:i/>
          <w:iCs/>
          <w:u w:val="single"/>
        </w:rPr>
        <w:t>ality:</w:t>
      </w:r>
      <w:bookmarkEnd w:id="3"/>
    </w:p>
    <w:p w14:paraId="0F4C67D4" w14:textId="30130862" w:rsidR="003B6D31" w:rsidRPr="00E71F17" w:rsidRDefault="00B809F6" w:rsidP="003B6D31">
      <w:pPr>
        <w:pStyle w:val="ListParagraph"/>
        <w:numPr>
          <w:ilvl w:val="0"/>
          <w:numId w:val="8"/>
        </w:numPr>
        <w:rPr>
          <w:rFonts w:ascii="Aptos" w:hAnsi="Aptos"/>
        </w:rPr>
      </w:pPr>
      <w:r w:rsidRPr="00E71F17">
        <w:rPr>
          <w:rFonts w:ascii="Aptos" w:hAnsi="Aptos"/>
        </w:rPr>
        <w:t>H</w:t>
      </w:r>
      <w:r w:rsidR="003B6D31" w:rsidRPr="00E71F17">
        <w:rPr>
          <w:rFonts w:ascii="Aptos" w:hAnsi="Aptos"/>
        </w:rPr>
        <w:t xml:space="preserve">omepage with </w:t>
      </w:r>
      <w:r w:rsidRPr="00E71F17">
        <w:rPr>
          <w:rFonts w:ascii="Aptos" w:hAnsi="Aptos"/>
        </w:rPr>
        <w:t>impactful</w:t>
      </w:r>
      <w:r w:rsidR="003B6D31" w:rsidRPr="00E71F17">
        <w:rPr>
          <w:rFonts w:ascii="Aptos" w:hAnsi="Aptos"/>
        </w:rPr>
        <w:t xml:space="preserve"> banner and a mission statement.</w:t>
      </w:r>
    </w:p>
    <w:p w14:paraId="7164188C" w14:textId="494AC223" w:rsidR="003B6D31" w:rsidRPr="00E71F17" w:rsidRDefault="003B6D31" w:rsidP="003B6D31">
      <w:pPr>
        <w:pStyle w:val="ListParagraph"/>
        <w:numPr>
          <w:ilvl w:val="0"/>
          <w:numId w:val="8"/>
        </w:numPr>
        <w:rPr>
          <w:rFonts w:ascii="Aptos" w:hAnsi="Aptos"/>
        </w:rPr>
      </w:pPr>
      <w:r w:rsidRPr="00E71F17">
        <w:rPr>
          <w:rFonts w:ascii="Aptos" w:hAnsi="Aptos"/>
        </w:rPr>
        <w:t>A</w:t>
      </w:r>
      <w:r w:rsidR="00B809F6" w:rsidRPr="00E71F17">
        <w:rPr>
          <w:rFonts w:ascii="Aptos" w:hAnsi="Aptos"/>
        </w:rPr>
        <w:t>bout</w:t>
      </w:r>
      <w:r w:rsidRPr="00E71F17">
        <w:rPr>
          <w:rFonts w:ascii="Aptos" w:hAnsi="Aptos"/>
        </w:rPr>
        <w:t xml:space="preserve"> page with vision, mission</w:t>
      </w:r>
      <w:r w:rsidR="00B809F6" w:rsidRPr="00E71F17">
        <w:rPr>
          <w:rFonts w:ascii="Aptos" w:hAnsi="Aptos"/>
        </w:rPr>
        <w:t xml:space="preserve"> and</w:t>
      </w:r>
      <w:r w:rsidRPr="00E71F17">
        <w:rPr>
          <w:rFonts w:ascii="Aptos" w:hAnsi="Aptos"/>
        </w:rPr>
        <w:t xml:space="preserve"> histor</w:t>
      </w:r>
      <w:r w:rsidR="00B809F6" w:rsidRPr="00E71F17">
        <w:rPr>
          <w:rFonts w:ascii="Aptos" w:hAnsi="Aptos"/>
        </w:rPr>
        <w:t>y</w:t>
      </w:r>
      <w:r w:rsidRPr="00E71F17">
        <w:rPr>
          <w:rFonts w:ascii="Aptos" w:hAnsi="Aptos"/>
        </w:rPr>
        <w:t>.</w:t>
      </w:r>
    </w:p>
    <w:p w14:paraId="13014B75" w14:textId="54068EA8" w:rsidR="003B6D31" w:rsidRPr="00E71F17" w:rsidRDefault="00B809F6" w:rsidP="003B6D31">
      <w:pPr>
        <w:pStyle w:val="ListParagraph"/>
        <w:numPr>
          <w:ilvl w:val="0"/>
          <w:numId w:val="8"/>
        </w:numPr>
        <w:rPr>
          <w:rFonts w:ascii="Aptos" w:hAnsi="Aptos"/>
        </w:rPr>
      </w:pPr>
      <w:r w:rsidRPr="00E71F17">
        <w:rPr>
          <w:rFonts w:ascii="Aptos" w:hAnsi="Aptos"/>
        </w:rPr>
        <w:t>S</w:t>
      </w:r>
      <w:r w:rsidR="003B6D31" w:rsidRPr="00E71F17">
        <w:rPr>
          <w:rFonts w:ascii="Aptos" w:hAnsi="Aptos"/>
        </w:rPr>
        <w:t>ervices</w:t>
      </w:r>
      <w:r w:rsidR="00CE35EF" w:rsidRPr="00E71F17">
        <w:rPr>
          <w:rFonts w:ascii="Aptos" w:hAnsi="Aptos"/>
        </w:rPr>
        <w:t xml:space="preserve"> page with meaningful details and case studies.</w:t>
      </w:r>
    </w:p>
    <w:p w14:paraId="750A95FE" w14:textId="78E6A406" w:rsidR="00CE35EF" w:rsidRPr="00E71F17" w:rsidRDefault="00CE35EF" w:rsidP="003B6D31">
      <w:pPr>
        <w:pStyle w:val="ListParagraph"/>
        <w:numPr>
          <w:ilvl w:val="0"/>
          <w:numId w:val="8"/>
        </w:numPr>
        <w:rPr>
          <w:rFonts w:ascii="Aptos" w:hAnsi="Aptos"/>
        </w:rPr>
      </w:pPr>
      <w:r w:rsidRPr="00E71F17">
        <w:rPr>
          <w:rFonts w:ascii="Aptos" w:hAnsi="Aptos"/>
        </w:rPr>
        <w:t>Enquiry and Contact forms for engagement.</w:t>
      </w:r>
    </w:p>
    <w:p w14:paraId="6DE7A724" w14:textId="26976FDF" w:rsidR="00CE35EF" w:rsidRPr="00E71F17" w:rsidRDefault="00CE35EF" w:rsidP="003B6D31">
      <w:pPr>
        <w:pStyle w:val="ListParagraph"/>
        <w:numPr>
          <w:ilvl w:val="0"/>
          <w:numId w:val="8"/>
        </w:numPr>
        <w:rPr>
          <w:rFonts w:ascii="Aptos" w:hAnsi="Aptos"/>
        </w:rPr>
      </w:pPr>
      <w:r w:rsidRPr="00E71F17">
        <w:rPr>
          <w:rFonts w:ascii="Aptos" w:hAnsi="Aptos"/>
        </w:rPr>
        <w:t>Donation section for support.</w:t>
      </w:r>
    </w:p>
    <w:p w14:paraId="3FE2866D" w14:textId="432F6A92" w:rsidR="00CE35EF" w:rsidRPr="00E71F17" w:rsidRDefault="00CE35EF" w:rsidP="003B6D31">
      <w:pPr>
        <w:pStyle w:val="ListParagraph"/>
        <w:numPr>
          <w:ilvl w:val="0"/>
          <w:numId w:val="8"/>
        </w:numPr>
        <w:rPr>
          <w:rFonts w:ascii="Aptos" w:hAnsi="Aptos"/>
        </w:rPr>
      </w:pPr>
      <w:r w:rsidRPr="00E71F17">
        <w:rPr>
          <w:rFonts w:ascii="Aptos" w:hAnsi="Aptos"/>
        </w:rPr>
        <w:t>Social media integration and newsletter signup</w:t>
      </w:r>
      <w:r w:rsidR="00B809F6" w:rsidRPr="00E71F17">
        <w:rPr>
          <w:rFonts w:ascii="Aptos" w:hAnsi="Aptos"/>
        </w:rPr>
        <w:t>.</w:t>
      </w:r>
    </w:p>
    <w:p w14:paraId="6114F215" w14:textId="5C2840D7" w:rsidR="00301397" w:rsidRPr="00301397" w:rsidRDefault="00301397" w:rsidP="002946FD">
      <w:r w:rsidRPr="00301397">
        <w:br w:type="page"/>
      </w:r>
    </w:p>
    <w:p w14:paraId="3E72E368" w14:textId="1B9E4DEE" w:rsidR="00301397" w:rsidRPr="00301397" w:rsidRDefault="00301397" w:rsidP="00511158">
      <w:pPr>
        <w:pStyle w:val="Heading1"/>
        <w:rPr>
          <w:i/>
          <w:iCs/>
          <w:u w:val="single"/>
        </w:rPr>
      </w:pPr>
      <w:bookmarkStart w:id="4" w:name="_Toc207140871"/>
      <w:r w:rsidRPr="00301397">
        <w:rPr>
          <w:i/>
          <w:iCs/>
          <w:u w:val="single"/>
        </w:rPr>
        <w:lastRenderedPageBreak/>
        <w:t>Design and UX</w:t>
      </w:r>
      <w:r>
        <w:rPr>
          <w:i/>
          <w:iCs/>
          <w:u w:val="single"/>
        </w:rPr>
        <w:t xml:space="preserve"> </w:t>
      </w:r>
      <w:r w:rsidRPr="00301397">
        <w:rPr>
          <w:i/>
          <w:iCs/>
          <w:u w:val="single"/>
        </w:rPr>
        <w:t>(</w:t>
      </w:r>
      <w:r w:rsidRPr="00301397">
        <w:rPr>
          <w:rStyle w:val="Hyperlink"/>
          <w:i/>
          <w:iCs/>
          <w:noProof/>
        </w:rPr>
        <w:t>User Experience)</w:t>
      </w:r>
      <w:r>
        <w:rPr>
          <w:rStyle w:val="Hyperlink"/>
          <w:i/>
          <w:iCs/>
          <w:noProof/>
        </w:rPr>
        <w:t>:</w:t>
      </w:r>
      <w:bookmarkEnd w:id="4"/>
    </w:p>
    <w:p w14:paraId="328456BD" w14:textId="0677EAE2" w:rsidR="00CE35EF" w:rsidRDefault="00CE35EF" w:rsidP="00CE35EF">
      <w:pPr>
        <w:pStyle w:val="ListParagraph"/>
        <w:numPr>
          <w:ilvl w:val="0"/>
          <w:numId w:val="10"/>
        </w:numPr>
      </w:pPr>
      <w:r w:rsidRPr="00CE35EF">
        <w:rPr>
          <w:rFonts w:ascii="Aptos" w:hAnsi="Aptos"/>
        </w:rPr>
        <w:t xml:space="preserve">Colours used Blue-Green gradient </w:t>
      </w:r>
      <w:r>
        <w:t>and white.</w:t>
      </w:r>
    </w:p>
    <w:p w14:paraId="1A5A5293" w14:textId="01DE462E" w:rsidR="00CE35EF" w:rsidRPr="00E71F17" w:rsidRDefault="00AD3A32" w:rsidP="00CE35EF">
      <w:pPr>
        <w:pStyle w:val="ListParagraph"/>
        <w:numPr>
          <w:ilvl w:val="0"/>
          <w:numId w:val="10"/>
        </w:numPr>
      </w:pPr>
      <w:r>
        <w:rPr>
          <w:rFonts w:ascii="Aptos" w:hAnsi="Aptos"/>
        </w:rPr>
        <w:t xml:space="preserve">Font used </w:t>
      </w:r>
      <w:r w:rsidR="00E71F17">
        <w:rPr>
          <w:rFonts w:ascii="Aptos" w:hAnsi="Aptos"/>
        </w:rPr>
        <w:t>Times New Romans.</w:t>
      </w:r>
    </w:p>
    <w:p w14:paraId="113A731B" w14:textId="66ABF1D4" w:rsidR="00E71F17" w:rsidRPr="00E71F17" w:rsidRDefault="00E71F17" w:rsidP="00CE35EF">
      <w:pPr>
        <w:pStyle w:val="ListParagraph"/>
        <w:numPr>
          <w:ilvl w:val="0"/>
          <w:numId w:val="10"/>
        </w:numPr>
        <w:rPr>
          <w:rFonts w:ascii="Aptos" w:hAnsi="Aptos"/>
        </w:rPr>
      </w:pPr>
      <w:r w:rsidRPr="00E71F17">
        <w:rPr>
          <w:rFonts w:ascii="Aptos" w:hAnsi="Aptos"/>
        </w:rPr>
        <w:t>Layout: Grid-based, with a strong header, sectioned content, and footer.</w:t>
      </w:r>
    </w:p>
    <w:p w14:paraId="26FD3441" w14:textId="7F875940" w:rsidR="00E71F17" w:rsidRPr="00E71F17" w:rsidRDefault="00E71F17" w:rsidP="00CE35EF">
      <w:pPr>
        <w:pStyle w:val="ListParagraph"/>
        <w:numPr>
          <w:ilvl w:val="0"/>
          <w:numId w:val="10"/>
        </w:numPr>
        <w:rPr>
          <w:rFonts w:ascii="Aptos" w:hAnsi="Aptos"/>
        </w:rPr>
      </w:pPr>
      <w:r w:rsidRPr="00E71F17">
        <w:rPr>
          <w:rFonts w:ascii="Aptos" w:hAnsi="Aptos"/>
        </w:rPr>
        <w:t>UX: Clear navigation bar, accessible design.</w:t>
      </w:r>
    </w:p>
    <w:p w14:paraId="6FB9293F" w14:textId="104141C2" w:rsidR="00301397" w:rsidRPr="00CE35EF" w:rsidRDefault="00301397" w:rsidP="00CE35EF">
      <w:pPr>
        <w:rPr>
          <w:rFonts w:asciiTheme="majorHAnsi" w:eastAsiaTheme="majorEastAsia" w:hAnsiTheme="majorHAnsi" w:cstheme="majorBidi"/>
          <w:color w:val="2F5496" w:themeColor="accent1" w:themeShade="BF"/>
          <w:sz w:val="40"/>
          <w:szCs w:val="40"/>
        </w:rPr>
      </w:pPr>
      <w:r>
        <w:br w:type="page"/>
      </w:r>
    </w:p>
    <w:p w14:paraId="1076B4A7" w14:textId="0DBB484F" w:rsidR="00301397" w:rsidRPr="00301397" w:rsidRDefault="00301397" w:rsidP="00511158">
      <w:pPr>
        <w:pStyle w:val="Heading1"/>
        <w:rPr>
          <w:i/>
          <w:iCs/>
          <w:u w:val="single"/>
        </w:rPr>
      </w:pPr>
      <w:bookmarkStart w:id="5" w:name="_Toc207140872"/>
      <w:r w:rsidRPr="00301397">
        <w:rPr>
          <w:i/>
          <w:iCs/>
          <w:u w:val="single"/>
        </w:rPr>
        <w:lastRenderedPageBreak/>
        <w:t>Technical Requirements:</w:t>
      </w:r>
      <w:bookmarkEnd w:id="5"/>
    </w:p>
    <w:p w14:paraId="6D5390DF" w14:textId="63287F3F" w:rsidR="00B809F6" w:rsidRPr="00B809F6" w:rsidRDefault="00B809F6" w:rsidP="00B809F6">
      <w:pPr>
        <w:pStyle w:val="NormalWeb"/>
        <w:numPr>
          <w:ilvl w:val="0"/>
          <w:numId w:val="16"/>
        </w:numPr>
        <w:rPr>
          <w:rFonts w:ascii="Aptos" w:hAnsi="Aptos"/>
          <w:sz w:val="22"/>
          <w:szCs w:val="22"/>
        </w:rPr>
      </w:pPr>
      <w:r w:rsidRPr="00B809F6">
        <w:rPr>
          <w:rFonts w:ascii="Aptos" w:hAnsi="Aptos"/>
          <w:sz w:val="22"/>
          <w:szCs w:val="22"/>
        </w:rPr>
        <w:t>Hosting: Shared hosting for affordability.</w:t>
      </w:r>
    </w:p>
    <w:p w14:paraId="39E9A436" w14:textId="2A931470" w:rsidR="00B809F6" w:rsidRPr="00B809F6" w:rsidRDefault="00B809F6" w:rsidP="00B809F6">
      <w:pPr>
        <w:pStyle w:val="NormalWeb"/>
        <w:numPr>
          <w:ilvl w:val="0"/>
          <w:numId w:val="16"/>
        </w:numPr>
        <w:rPr>
          <w:rFonts w:ascii="Aptos" w:hAnsi="Aptos"/>
          <w:sz w:val="22"/>
          <w:szCs w:val="22"/>
        </w:rPr>
      </w:pPr>
      <w:r w:rsidRPr="00B809F6">
        <w:rPr>
          <w:rFonts w:ascii="Aptos" w:hAnsi="Aptos"/>
          <w:sz w:val="22"/>
          <w:szCs w:val="22"/>
        </w:rPr>
        <w:t>Domain: Custom domain with .org for credibility.</w:t>
      </w:r>
    </w:p>
    <w:p w14:paraId="534D865B" w14:textId="62F06E30" w:rsidR="00B809F6" w:rsidRPr="00B809F6" w:rsidRDefault="00B809F6" w:rsidP="00B809F6">
      <w:pPr>
        <w:pStyle w:val="NormalWeb"/>
        <w:numPr>
          <w:ilvl w:val="0"/>
          <w:numId w:val="16"/>
        </w:numPr>
        <w:rPr>
          <w:rFonts w:ascii="Aptos" w:hAnsi="Aptos"/>
          <w:sz w:val="22"/>
          <w:szCs w:val="22"/>
        </w:rPr>
      </w:pPr>
      <w:r w:rsidRPr="00B809F6">
        <w:rPr>
          <w:rFonts w:ascii="Aptos" w:hAnsi="Aptos"/>
          <w:sz w:val="22"/>
          <w:szCs w:val="22"/>
        </w:rPr>
        <w:t>Framework: HTML5, CSS3, and JavaScript.</w:t>
      </w:r>
    </w:p>
    <w:p w14:paraId="6028299F" w14:textId="1673F0B9" w:rsidR="00B809F6" w:rsidRPr="00B809F6" w:rsidRDefault="00B809F6" w:rsidP="00B809F6">
      <w:pPr>
        <w:pStyle w:val="NormalWeb"/>
        <w:numPr>
          <w:ilvl w:val="0"/>
          <w:numId w:val="16"/>
        </w:numPr>
        <w:rPr>
          <w:rFonts w:ascii="Aptos" w:hAnsi="Aptos"/>
          <w:sz w:val="22"/>
          <w:szCs w:val="22"/>
        </w:rPr>
      </w:pPr>
      <w:r w:rsidRPr="00B809F6">
        <w:rPr>
          <w:rFonts w:ascii="Aptos" w:hAnsi="Aptos"/>
          <w:sz w:val="22"/>
          <w:szCs w:val="22"/>
        </w:rPr>
        <w:t>Tools: Google Analytics, SEO tools, and CMS.</w:t>
      </w:r>
    </w:p>
    <w:p w14:paraId="2E24B870" w14:textId="77777777" w:rsidR="00301397" w:rsidRDefault="00301397">
      <w:pPr>
        <w:rPr>
          <w:rFonts w:asciiTheme="majorHAnsi" w:eastAsiaTheme="majorEastAsia" w:hAnsiTheme="majorHAnsi" w:cstheme="majorBidi"/>
          <w:color w:val="2F5496" w:themeColor="accent1" w:themeShade="BF"/>
          <w:sz w:val="40"/>
          <w:szCs w:val="40"/>
        </w:rPr>
      </w:pPr>
      <w:r>
        <w:br w:type="page"/>
      </w:r>
    </w:p>
    <w:p w14:paraId="46C962F3" w14:textId="3EDAD4D4" w:rsidR="00301397" w:rsidRDefault="00301397" w:rsidP="00511158">
      <w:pPr>
        <w:pStyle w:val="Heading1"/>
        <w:rPr>
          <w:i/>
          <w:iCs/>
          <w:u w:val="single"/>
        </w:rPr>
      </w:pPr>
      <w:bookmarkStart w:id="6" w:name="_Toc207140873"/>
      <w:r w:rsidRPr="00301397">
        <w:rPr>
          <w:i/>
          <w:iCs/>
          <w:u w:val="single"/>
        </w:rPr>
        <w:lastRenderedPageBreak/>
        <w:t>Timeline and Milestones:</w:t>
      </w:r>
      <w:bookmarkEnd w:id="6"/>
    </w:p>
    <w:p w14:paraId="5BB7E67E" w14:textId="2C5E3660" w:rsidR="00AC3C8E" w:rsidRDefault="00AC3C8E" w:rsidP="00AC3C8E">
      <w:pPr>
        <w:pStyle w:val="ListParagraph"/>
        <w:numPr>
          <w:ilvl w:val="0"/>
          <w:numId w:val="12"/>
        </w:numPr>
        <w:rPr>
          <w:rFonts w:ascii="Aptos" w:hAnsi="Aptos"/>
        </w:rPr>
      </w:pPr>
      <w:r>
        <w:rPr>
          <w:rFonts w:ascii="Aptos" w:hAnsi="Aptos"/>
        </w:rPr>
        <w:t>1</w:t>
      </w:r>
      <w:r>
        <w:rPr>
          <w:rFonts w:ascii="Aptos" w:hAnsi="Aptos"/>
          <w:vertAlign w:val="superscript"/>
        </w:rPr>
        <w:t xml:space="preserve">st </w:t>
      </w:r>
      <w:r>
        <w:rPr>
          <w:rFonts w:ascii="Aptos" w:hAnsi="Aptos"/>
        </w:rPr>
        <w:t>week of</w:t>
      </w:r>
      <w:r w:rsidRPr="00AC3C8E">
        <w:rPr>
          <w:rFonts w:ascii="Aptos" w:hAnsi="Aptos"/>
        </w:rPr>
        <w:t xml:space="preserve"> August:</w:t>
      </w:r>
      <w:r>
        <w:rPr>
          <w:rFonts w:ascii="Aptos" w:hAnsi="Aptos"/>
        </w:rPr>
        <w:t xml:space="preserve"> Gather Information</w:t>
      </w:r>
    </w:p>
    <w:p w14:paraId="55CFCCDD" w14:textId="7D12273B" w:rsidR="00AC3C8E" w:rsidRDefault="00AC3C8E" w:rsidP="00AC3C8E">
      <w:pPr>
        <w:pStyle w:val="ListParagraph"/>
        <w:numPr>
          <w:ilvl w:val="0"/>
          <w:numId w:val="12"/>
        </w:numPr>
        <w:rPr>
          <w:rFonts w:ascii="Aptos" w:hAnsi="Aptos"/>
        </w:rPr>
      </w:pPr>
      <w:r>
        <w:rPr>
          <w:rFonts w:ascii="Aptos" w:hAnsi="Aptos"/>
        </w:rPr>
        <w:t>2</w:t>
      </w:r>
      <w:r w:rsidRPr="00AC3C8E">
        <w:rPr>
          <w:rFonts w:ascii="Aptos" w:hAnsi="Aptos"/>
          <w:vertAlign w:val="superscript"/>
        </w:rPr>
        <w:t>nd</w:t>
      </w:r>
      <w:r>
        <w:rPr>
          <w:rFonts w:ascii="Aptos" w:hAnsi="Aptos"/>
        </w:rPr>
        <w:t xml:space="preserve"> week of August: </w:t>
      </w:r>
      <w:r w:rsidRPr="00AC3C8E">
        <w:rPr>
          <w:rFonts w:ascii="Aptos" w:hAnsi="Aptos"/>
        </w:rPr>
        <w:t>Develop homepage</w:t>
      </w:r>
    </w:p>
    <w:p w14:paraId="1EDD43F6" w14:textId="2227C82E" w:rsidR="00AC3C8E" w:rsidRPr="00AC3C8E" w:rsidRDefault="00AC3C8E" w:rsidP="00AC3C8E">
      <w:pPr>
        <w:pStyle w:val="ListParagraph"/>
        <w:numPr>
          <w:ilvl w:val="0"/>
          <w:numId w:val="12"/>
        </w:numPr>
        <w:rPr>
          <w:rFonts w:ascii="Aptos" w:hAnsi="Aptos"/>
        </w:rPr>
      </w:pPr>
      <w:r>
        <w:rPr>
          <w:rFonts w:ascii="Aptos" w:hAnsi="Aptos"/>
        </w:rPr>
        <w:t>3</w:t>
      </w:r>
      <w:r w:rsidRPr="00AC3C8E">
        <w:rPr>
          <w:rFonts w:ascii="Aptos" w:hAnsi="Aptos"/>
          <w:vertAlign w:val="superscript"/>
        </w:rPr>
        <w:t>rd</w:t>
      </w:r>
      <w:r>
        <w:rPr>
          <w:rFonts w:ascii="Aptos" w:hAnsi="Aptos"/>
        </w:rPr>
        <w:t xml:space="preserve"> week of August: </w:t>
      </w:r>
      <w:r w:rsidRPr="00AC3C8E">
        <w:rPr>
          <w:rFonts w:ascii="Aptos" w:hAnsi="Aptos"/>
        </w:rPr>
        <w:t>Add About, Programs, and Blog pages</w:t>
      </w:r>
    </w:p>
    <w:p w14:paraId="2EDA09A8" w14:textId="74088920" w:rsidR="00AC3C8E" w:rsidRPr="00AC3C8E" w:rsidRDefault="00AC3C8E" w:rsidP="00AC3C8E">
      <w:pPr>
        <w:pStyle w:val="ListParagraph"/>
        <w:numPr>
          <w:ilvl w:val="0"/>
          <w:numId w:val="12"/>
        </w:numPr>
        <w:rPr>
          <w:rFonts w:ascii="Aptos" w:hAnsi="Aptos"/>
        </w:rPr>
      </w:pPr>
      <w:r w:rsidRPr="00AC3C8E">
        <w:rPr>
          <w:rFonts w:ascii="Aptos" w:hAnsi="Aptos"/>
        </w:rPr>
        <w:t>4</w:t>
      </w:r>
      <w:r w:rsidRPr="00AC3C8E">
        <w:rPr>
          <w:rFonts w:ascii="Aptos" w:hAnsi="Aptos"/>
          <w:vertAlign w:val="superscript"/>
        </w:rPr>
        <w:t>th</w:t>
      </w:r>
      <w:r w:rsidRPr="00AC3C8E">
        <w:rPr>
          <w:rFonts w:ascii="Aptos" w:hAnsi="Aptos"/>
        </w:rPr>
        <w:t xml:space="preserve"> week of August: Testing, security check, and launch</w:t>
      </w:r>
    </w:p>
    <w:p w14:paraId="6C239E35" w14:textId="4D0F36D8" w:rsidR="00301397" w:rsidRPr="00AC3C8E" w:rsidRDefault="00301397" w:rsidP="00AC3C8E">
      <w:pPr>
        <w:rPr>
          <w:rFonts w:asciiTheme="majorHAnsi" w:eastAsiaTheme="majorEastAsia" w:hAnsiTheme="majorHAnsi" w:cstheme="majorBidi"/>
          <w:i/>
          <w:iCs/>
          <w:color w:val="2F5496" w:themeColor="accent1" w:themeShade="BF"/>
          <w:sz w:val="40"/>
          <w:szCs w:val="40"/>
          <w:u w:val="single"/>
        </w:rPr>
      </w:pPr>
      <w:r w:rsidRPr="00AC3C8E">
        <w:rPr>
          <w:i/>
          <w:iCs/>
          <w:u w:val="single"/>
        </w:rPr>
        <w:br w:type="page"/>
      </w:r>
    </w:p>
    <w:p w14:paraId="29DDD901" w14:textId="07C0CA61" w:rsidR="00301397" w:rsidRDefault="00301397" w:rsidP="00511158">
      <w:pPr>
        <w:pStyle w:val="Heading1"/>
        <w:rPr>
          <w:i/>
          <w:iCs/>
          <w:u w:val="single"/>
        </w:rPr>
      </w:pPr>
      <w:bookmarkStart w:id="7" w:name="_Toc207140874"/>
      <w:r>
        <w:rPr>
          <w:i/>
          <w:iCs/>
          <w:u w:val="single"/>
        </w:rPr>
        <w:lastRenderedPageBreak/>
        <w:t>Budget:</w:t>
      </w:r>
      <w:bookmarkEnd w:id="7"/>
    </w:p>
    <w:p w14:paraId="6D79E946" w14:textId="152DBEEC" w:rsidR="00B809F6" w:rsidRPr="00B809F6" w:rsidRDefault="00B809F6" w:rsidP="00B809F6">
      <w:pPr>
        <w:pStyle w:val="NormalWeb"/>
        <w:numPr>
          <w:ilvl w:val="0"/>
          <w:numId w:val="14"/>
        </w:numPr>
        <w:rPr>
          <w:rFonts w:ascii="Aptos" w:hAnsi="Aptos"/>
        </w:rPr>
      </w:pPr>
      <w:r w:rsidRPr="00B809F6">
        <w:rPr>
          <w:rFonts w:ascii="Aptos" w:hAnsi="Aptos"/>
        </w:rPr>
        <w:t xml:space="preserve">Hosting &amp; Domain: </w:t>
      </w:r>
      <w:r>
        <w:rPr>
          <w:rFonts w:ascii="Aptos" w:hAnsi="Aptos"/>
        </w:rPr>
        <w:t>R1 900</w:t>
      </w:r>
      <w:r w:rsidRPr="00B809F6">
        <w:rPr>
          <w:rFonts w:ascii="Aptos" w:hAnsi="Aptos"/>
        </w:rPr>
        <w:t>/year.</w:t>
      </w:r>
    </w:p>
    <w:p w14:paraId="78F7178A" w14:textId="17022D18" w:rsidR="00B809F6" w:rsidRPr="00B809F6" w:rsidRDefault="00B809F6" w:rsidP="00B809F6">
      <w:pPr>
        <w:pStyle w:val="NormalWeb"/>
        <w:numPr>
          <w:ilvl w:val="0"/>
          <w:numId w:val="14"/>
        </w:numPr>
        <w:rPr>
          <w:rFonts w:ascii="Aptos" w:hAnsi="Aptos"/>
        </w:rPr>
      </w:pPr>
      <w:r w:rsidRPr="00B809F6">
        <w:rPr>
          <w:rFonts w:ascii="Aptos" w:hAnsi="Aptos"/>
        </w:rPr>
        <w:t xml:space="preserve">Design &amp; Development: </w:t>
      </w:r>
      <w:r>
        <w:rPr>
          <w:rFonts w:ascii="Aptos" w:hAnsi="Aptos"/>
        </w:rPr>
        <w:t>R6 600</w:t>
      </w:r>
      <w:r w:rsidRPr="00B809F6">
        <w:rPr>
          <w:rFonts w:ascii="Aptos" w:hAnsi="Aptos"/>
        </w:rPr>
        <w:t xml:space="preserve"> (depending on scope).</w:t>
      </w:r>
    </w:p>
    <w:p w14:paraId="3A4F05BD" w14:textId="49889E87" w:rsidR="00B809F6" w:rsidRPr="00B809F6" w:rsidRDefault="00B809F6" w:rsidP="00B809F6">
      <w:pPr>
        <w:pStyle w:val="NormalWeb"/>
        <w:numPr>
          <w:ilvl w:val="0"/>
          <w:numId w:val="14"/>
        </w:numPr>
        <w:rPr>
          <w:rFonts w:ascii="Aptos" w:hAnsi="Aptos"/>
        </w:rPr>
      </w:pPr>
      <w:r w:rsidRPr="00B809F6">
        <w:rPr>
          <w:rFonts w:ascii="Aptos" w:hAnsi="Aptos"/>
        </w:rPr>
        <w:t xml:space="preserve">Marketing &amp; SEO: </w:t>
      </w:r>
      <w:r>
        <w:rPr>
          <w:rFonts w:ascii="Aptos" w:hAnsi="Aptos"/>
        </w:rPr>
        <w:t>R2 850</w:t>
      </w:r>
      <w:r w:rsidRPr="00B809F6">
        <w:rPr>
          <w:rFonts w:ascii="Aptos" w:hAnsi="Aptos"/>
        </w:rPr>
        <w:t>/month.</w:t>
      </w:r>
    </w:p>
    <w:p w14:paraId="049C0033" w14:textId="19366C59" w:rsidR="00B809F6" w:rsidRPr="00B809F6" w:rsidRDefault="00B809F6" w:rsidP="00B809F6">
      <w:pPr>
        <w:pStyle w:val="NormalWeb"/>
        <w:numPr>
          <w:ilvl w:val="0"/>
          <w:numId w:val="14"/>
        </w:numPr>
        <w:rPr>
          <w:rFonts w:ascii="Aptos" w:hAnsi="Aptos"/>
        </w:rPr>
      </w:pPr>
      <w:r w:rsidRPr="00B809F6">
        <w:rPr>
          <w:rFonts w:ascii="Aptos" w:hAnsi="Aptos"/>
        </w:rPr>
        <w:t xml:space="preserve">Maintenance: </w:t>
      </w:r>
      <w:r>
        <w:rPr>
          <w:rFonts w:ascii="Aptos" w:hAnsi="Aptos"/>
        </w:rPr>
        <w:t>R3 800</w:t>
      </w:r>
      <w:r w:rsidRPr="00B809F6">
        <w:rPr>
          <w:rFonts w:ascii="Aptos" w:hAnsi="Aptos"/>
        </w:rPr>
        <w:t>/year.</w:t>
      </w:r>
    </w:p>
    <w:p w14:paraId="72B7944A" w14:textId="1461DBD8" w:rsidR="00301397" w:rsidRPr="00CB0D56" w:rsidRDefault="00301397" w:rsidP="00CB0D56">
      <w:pPr>
        <w:rPr>
          <w:rFonts w:asciiTheme="majorHAnsi" w:eastAsiaTheme="majorEastAsia" w:hAnsiTheme="majorHAnsi" w:cstheme="majorBidi"/>
          <w:color w:val="2F5496" w:themeColor="accent1" w:themeShade="BF"/>
          <w:sz w:val="40"/>
          <w:szCs w:val="40"/>
        </w:rPr>
      </w:pPr>
      <w:r>
        <w:rPr>
          <w:i/>
          <w:iCs/>
          <w:u w:val="single"/>
        </w:rPr>
        <w:br w:type="page"/>
      </w:r>
    </w:p>
    <w:bookmarkStart w:id="8" w:name="_Toc207140875" w:displacedByCustomXml="next"/>
    <w:sdt>
      <w:sdtPr>
        <w:rPr>
          <w:rFonts w:asciiTheme="minorHAnsi" w:eastAsiaTheme="minorHAnsi" w:hAnsiTheme="minorHAnsi" w:cstheme="minorBidi"/>
          <w:color w:val="auto"/>
          <w:sz w:val="22"/>
          <w:szCs w:val="22"/>
        </w:rPr>
        <w:id w:val="-944689738"/>
        <w:docPartObj>
          <w:docPartGallery w:val="Bibliographies"/>
          <w:docPartUnique/>
        </w:docPartObj>
      </w:sdtPr>
      <w:sdtContent>
        <w:p w14:paraId="322849A7" w14:textId="5AE7760D" w:rsidR="00CB0D56" w:rsidRPr="00CB0D56" w:rsidRDefault="00CB0D56">
          <w:pPr>
            <w:pStyle w:val="Heading1"/>
            <w:rPr>
              <w:i/>
              <w:iCs/>
              <w:u w:val="single"/>
            </w:rPr>
          </w:pPr>
          <w:r w:rsidRPr="00CB0D56">
            <w:rPr>
              <w:i/>
              <w:iCs/>
              <w:u w:val="single"/>
            </w:rPr>
            <w:t>References</w:t>
          </w:r>
          <w:bookmarkEnd w:id="8"/>
        </w:p>
        <w:sdt>
          <w:sdtPr>
            <w:id w:val="-573587230"/>
            <w:bibliography/>
          </w:sdtPr>
          <w:sdtContent>
            <w:p w14:paraId="525EED4E" w14:textId="77777777" w:rsidR="005C6F0B" w:rsidRDefault="00CB0D56" w:rsidP="005C6F0B">
              <w:pPr>
                <w:pStyle w:val="Bibliography"/>
                <w:ind w:left="720" w:hanging="720"/>
                <w:rPr>
                  <w:noProof/>
                  <w:kern w:val="0"/>
                  <w:sz w:val="24"/>
                  <w:szCs w:val="24"/>
                  <w14:ligatures w14:val="none"/>
                </w:rPr>
              </w:pPr>
              <w:r>
                <w:fldChar w:fldCharType="begin"/>
              </w:r>
              <w:r>
                <w:instrText xml:space="preserve"> BIBLIOGRAPHY </w:instrText>
              </w:r>
              <w:r>
                <w:fldChar w:fldCharType="separate"/>
              </w:r>
              <w:r w:rsidR="005C6F0B">
                <w:rPr>
                  <w:noProof/>
                </w:rPr>
                <w:t xml:space="preserve">AI. (2025, August 10). </w:t>
              </w:r>
              <w:r w:rsidR="005C6F0B">
                <w:rPr>
                  <w:i/>
                  <w:iCs/>
                  <w:noProof/>
                </w:rPr>
                <w:t>NPO and NGO</w:t>
              </w:r>
              <w:r w:rsidR="005C6F0B">
                <w:rPr>
                  <w:noProof/>
                </w:rPr>
                <w:t>. Retrieved August 10, 2025, from ChatGPT</w:t>
              </w:r>
            </w:p>
            <w:p w14:paraId="1EC29E62" w14:textId="77777777" w:rsidR="005C6F0B" w:rsidRDefault="005C6F0B" w:rsidP="005C6F0B">
              <w:pPr>
                <w:pStyle w:val="Bibliography"/>
                <w:ind w:left="720" w:hanging="720"/>
                <w:rPr>
                  <w:noProof/>
                </w:rPr>
              </w:pPr>
              <w:r>
                <w:rPr>
                  <w:noProof/>
                </w:rPr>
                <w:t xml:space="preserve">Boys &amp; Girls Clubs Of King County. (2022, December 13). </w:t>
              </w:r>
              <w:r>
                <w:rPr>
                  <w:i/>
                  <w:iCs/>
                  <w:noProof/>
                </w:rPr>
                <w:t>Coco-Cola</w:t>
              </w:r>
              <w:r>
                <w:rPr>
                  <w:noProof/>
                </w:rPr>
                <w:t>. Retrieved August 8, 2025, from Boys &amp; Girls Clubs Of King County: https://positiveplace.org/partners/coca-cola/</w:t>
              </w:r>
            </w:p>
            <w:p w14:paraId="2B42CF4C" w14:textId="77777777" w:rsidR="005C6F0B" w:rsidRDefault="005C6F0B" w:rsidP="005C6F0B">
              <w:pPr>
                <w:pStyle w:val="Bibliography"/>
                <w:ind w:left="720" w:hanging="720"/>
                <w:rPr>
                  <w:noProof/>
                </w:rPr>
              </w:pPr>
              <w:r>
                <w:rPr>
                  <w:noProof/>
                </w:rPr>
                <w:t xml:space="preserve">Department, W. C. (2014, March 14). </w:t>
              </w:r>
              <w:r>
                <w:rPr>
                  <w:i/>
                  <w:iCs/>
                  <w:noProof/>
                </w:rPr>
                <w:t>All You Need to Know about the Registration of a Non-Profit Organisation (NPO)</w:t>
              </w:r>
              <w:r>
                <w:rPr>
                  <w:noProof/>
                </w:rPr>
                <w:t>. Retrieved August 4, 2025, from Western Cape department: https://d7.westerncape.gov.za/general-publication/all-you-need-know-about-registration-non-profit-organisations?toc_page=1</w:t>
              </w:r>
            </w:p>
            <w:p w14:paraId="3D176B34" w14:textId="77777777" w:rsidR="005C6F0B" w:rsidRDefault="005C6F0B" w:rsidP="005C6F0B">
              <w:pPr>
                <w:pStyle w:val="Bibliography"/>
                <w:ind w:left="720" w:hanging="720"/>
                <w:rPr>
                  <w:noProof/>
                </w:rPr>
              </w:pPr>
              <w:r>
                <w:rPr>
                  <w:i/>
                  <w:iCs/>
                  <w:noProof/>
                </w:rPr>
                <w:t>Step</w:t>
              </w:r>
              <w:r>
                <w:rPr>
                  <w:i/>
                  <w:iCs/>
                  <w:noProof/>
                </w:rPr>
                <w:noBreakHyphen/>
                <w:t>by</w:t>
              </w:r>
              <w:r>
                <w:rPr>
                  <w:i/>
                  <w:iCs/>
                  <w:noProof/>
                </w:rPr>
                <w:noBreakHyphen/>
                <w:t>Step: Registering a Non</w:t>
              </w:r>
              <w:r>
                <w:rPr>
                  <w:i/>
                  <w:iCs/>
                  <w:noProof/>
                </w:rPr>
                <w:noBreakHyphen/>
                <w:t>Profit Organisation in South Africa (2025 Guide)</w:t>
              </w:r>
              <w:r>
                <w:rPr>
                  <w:noProof/>
                </w:rPr>
                <w:t>. (2025, July 26). Retrieved August 5, 2025, from My Company Registrations: https://mycompanyregistrations.co.za/step%e2%80%91by%e2%80%91step-registering-a-non%e2%80%91profit-organisation-in-south-africa-2025-guide/</w:t>
              </w:r>
            </w:p>
            <w:p w14:paraId="46788680" w14:textId="77777777" w:rsidR="005C6F0B" w:rsidRDefault="005C6F0B" w:rsidP="005C6F0B">
              <w:pPr>
                <w:pStyle w:val="Bibliography"/>
                <w:ind w:left="720" w:hanging="720"/>
                <w:rPr>
                  <w:noProof/>
                </w:rPr>
              </w:pPr>
              <w:r>
                <w:rPr>
                  <w:noProof/>
                </w:rPr>
                <w:t xml:space="preserve">Wikipedia. (2025, August 22). </w:t>
              </w:r>
              <w:r>
                <w:rPr>
                  <w:i/>
                  <w:iCs/>
                  <w:noProof/>
                </w:rPr>
                <w:t>Non-Profit-Organisation</w:t>
              </w:r>
              <w:r>
                <w:rPr>
                  <w:noProof/>
                </w:rPr>
                <w:t>. Retrieved August 5, 2025, from Wikipedia: https://en.wikipedia.org/wiki/Not-for-profit_organization</w:t>
              </w:r>
            </w:p>
            <w:p w14:paraId="7ABF83FA" w14:textId="26B0AD2D" w:rsidR="000535A5" w:rsidRPr="0058511B" w:rsidRDefault="00CB0D56" w:rsidP="005C6F0B">
              <w:r>
                <w:rPr>
                  <w:b/>
                  <w:bCs/>
                  <w:noProof/>
                </w:rPr>
                <w:fldChar w:fldCharType="end"/>
              </w:r>
            </w:p>
          </w:sdtContent>
        </w:sdt>
      </w:sdtContent>
    </w:sdt>
    <w:sectPr w:rsidR="000535A5" w:rsidRPr="0058511B" w:rsidSect="00710C10">
      <w:pgSz w:w="11906" w:h="16838" w:code="9"/>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EE710" w14:textId="77777777" w:rsidR="00057AD4" w:rsidRDefault="00057AD4" w:rsidP="00710C10">
      <w:pPr>
        <w:spacing w:after="0" w:line="240" w:lineRule="auto"/>
      </w:pPr>
      <w:r>
        <w:separator/>
      </w:r>
    </w:p>
  </w:endnote>
  <w:endnote w:type="continuationSeparator" w:id="0">
    <w:p w14:paraId="51610692" w14:textId="77777777" w:rsidR="00057AD4" w:rsidRDefault="00057AD4" w:rsidP="00710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lephant">
    <w:panose1 w:val="02020904090505020303"/>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99FCF" w14:textId="77777777" w:rsidR="00057AD4" w:rsidRDefault="00057AD4" w:rsidP="00710C10">
      <w:pPr>
        <w:spacing w:after="0" w:line="240" w:lineRule="auto"/>
      </w:pPr>
      <w:r>
        <w:separator/>
      </w:r>
    </w:p>
  </w:footnote>
  <w:footnote w:type="continuationSeparator" w:id="0">
    <w:p w14:paraId="6A6CFDDB" w14:textId="77777777" w:rsidR="00057AD4" w:rsidRDefault="00057AD4" w:rsidP="00710C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6447"/>
    <w:multiLevelType w:val="hybridMultilevel"/>
    <w:tmpl w:val="71789C6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44333C2"/>
    <w:multiLevelType w:val="hybridMultilevel"/>
    <w:tmpl w:val="883A845A"/>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B740B1C"/>
    <w:multiLevelType w:val="hybridMultilevel"/>
    <w:tmpl w:val="CB86718A"/>
    <w:lvl w:ilvl="0" w:tplc="1C09000F">
      <w:start w:val="1"/>
      <w:numFmt w:val="decimal"/>
      <w:lvlText w:val="%1."/>
      <w:lvlJc w:val="left"/>
      <w:pPr>
        <w:ind w:left="3600" w:hanging="360"/>
      </w:pPr>
    </w:lvl>
    <w:lvl w:ilvl="1" w:tplc="1C090019" w:tentative="1">
      <w:start w:val="1"/>
      <w:numFmt w:val="lowerLetter"/>
      <w:lvlText w:val="%2."/>
      <w:lvlJc w:val="left"/>
      <w:pPr>
        <w:ind w:left="4320" w:hanging="360"/>
      </w:pPr>
    </w:lvl>
    <w:lvl w:ilvl="2" w:tplc="1C09001B" w:tentative="1">
      <w:start w:val="1"/>
      <w:numFmt w:val="lowerRoman"/>
      <w:lvlText w:val="%3."/>
      <w:lvlJc w:val="right"/>
      <w:pPr>
        <w:ind w:left="5040" w:hanging="180"/>
      </w:pPr>
    </w:lvl>
    <w:lvl w:ilvl="3" w:tplc="1C09000F" w:tentative="1">
      <w:start w:val="1"/>
      <w:numFmt w:val="decimal"/>
      <w:lvlText w:val="%4."/>
      <w:lvlJc w:val="left"/>
      <w:pPr>
        <w:ind w:left="5760" w:hanging="360"/>
      </w:pPr>
    </w:lvl>
    <w:lvl w:ilvl="4" w:tplc="1C090019" w:tentative="1">
      <w:start w:val="1"/>
      <w:numFmt w:val="lowerLetter"/>
      <w:lvlText w:val="%5."/>
      <w:lvlJc w:val="left"/>
      <w:pPr>
        <w:ind w:left="6480" w:hanging="360"/>
      </w:pPr>
    </w:lvl>
    <w:lvl w:ilvl="5" w:tplc="1C09001B" w:tentative="1">
      <w:start w:val="1"/>
      <w:numFmt w:val="lowerRoman"/>
      <w:lvlText w:val="%6."/>
      <w:lvlJc w:val="right"/>
      <w:pPr>
        <w:ind w:left="7200" w:hanging="180"/>
      </w:pPr>
    </w:lvl>
    <w:lvl w:ilvl="6" w:tplc="1C09000F" w:tentative="1">
      <w:start w:val="1"/>
      <w:numFmt w:val="decimal"/>
      <w:lvlText w:val="%7."/>
      <w:lvlJc w:val="left"/>
      <w:pPr>
        <w:ind w:left="7920" w:hanging="360"/>
      </w:pPr>
    </w:lvl>
    <w:lvl w:ilvl="7" w:tplc="1C090019" w:tentative="1">
      <w:start w:val="1"/>
      <w:numFmt w:val="lowerLetter"/>
      <w:lvlText w:val="%8."/>
      <w:lvlJc w:val="left"/>
      <w:pPr>
        <w:ind w:left="8640" w:hanging="360"/>
      </w:pPr>
    </w:lvl>
    <w:lvl w:ilvl="8" w:tplc="1C09001B" w:tentative="1">
      <w:start w:val="1"/>
      <w:numFmt w:val="lowerRoman"/>
      <w:lvlText w:val="%9."/>
      <w:lvlJc w:val="right"/>
      <w:pPr>
        <w:ind w:left="9360" w:hanging="180"/>
      </w:pPr>
    </w:lvl>
  </w:abstractNum>
  <w:abstractNum w:abstractNumId="3" w15:restartNumberingAfterBreak="0">
    <w:nsid w:val="0E933EDE"/>
    <w:multiLevelType w:val="hybridMultilevel"/>
    <w:tmpl w:val="0D8C3030"/>
    <w:lvl w:ilvl="0" w:tplc="1C090009">
      <w:start w:val="1"/>
      <w:numFmt w:val="bullet"/>
      <w:lvlText w:val=""/>
      <w:lvlJc w:val="left"/>
      <w:pPr>
        <w:ind w:left="3600" w:hanging="360"/>
      </w:pPr>
      <w:rPr>
        <w:rFonts w:ascii="Wingdings" w:hAnsi="Wingdings" w:hint="default"/>
      </w:rPr>
    </w:lvl>
    <w:lvl w:ilvl="1" w:tplc="1C090003" w:tentative="1">
      <w:start w:val="1"/>
      <w:numFmt w:val="bullet"/>
      <w:lvlText w:val="o"/>
      <w:lvlJc w:val="left"/>
      <w:pPr>
        <w:ind w:left="4320" w:hanging="360"/>
      </w:pPr>
      <w:rPr>
        <w:rFonts w:ascii="Courier New" w:hAnsi="Courier New" w:cs="Courier New" w:hint="default"/>
      </w:rPr>
    </w:lvl>
    <w:lvl w:ilvl="2" w:tplc="1C090005" w:tentative="1">
      <w:start w:val="1"/>
      <w:numFmt w:val="bullet"/>
      <w:lvlText w:val=""/>
      <w:lvlJc w:val="left"/>
      <w:pPr>
        <w:ind w:left="5040" w:hanging="360"/>
      </w:pPr>
      <w:rPr>
        <w:rFonts w:ascii="Wingdings" w:hAnsi="Wingdings" w:hint="default"/>
      </w:rPr>
    </w:lvl>
    <w:lvl w:ilvl="3" w:tplc="1C090001" w:tentative="1">
      <w:start w:val="1"/>
      <w:numFmt w:val="bullet"/>
      <w:lvlText w:val=""/>
      <w:lvlJc w:val="left"/>
      <w:pPr>
        <w:ind w:left="5760" w:hanging="360"/>
      </w:pPr>
      <w:rPr>
        <w:rFonts w:ascii="Symbol" w:hAnsi="Symbol" w:hint="default"/>
      </w:rPr>
    </w:lvl>
    <w:lvl w:ilvl="4" w:tplc="1C090003" w:tentative="1">
      <w:start w:val="1"/>
      <w:numFmt w:val="bullet"/>
      <w:lvlText w:val="o"/>
      <w:lvlJc w:val="left"/>
      <w:pPr>
        <w:ind w:left="6480" w:hanging="360"/>
      </w:pPr>
      <w:rPr>
        <w:rFonts w:ascii="Courier New" w:hAnsi="Courier New" w:cs="Courier New" w:hint="default"/>
      </w:rPr>
    </w:lvl>
    <w:lvl w:ilvl="5" w:tplc="1C090005" w:tentative="1">
      <w:start w:val="1"/>
      <w:numFmt w:val="bullet"/>
      <w:lvlText w:val=""/>
      <w:lvlJc w:val="left"/>
      <w:pPr>
        <w:ind w:left="7200" w:hanging="360"/>
      </w:pPr>
      <w:rPr>
        <w:rFonts w:ascii="Wingdings" w:hAnsi="Wingdings" w:hint="default"/>
      </w:rPr>
    </w:lvl>
    <w:lvl w:ilvl="6" w:tplc="1C090001" w:tentative="1">
      <w:start w:val="1"/>
      <w:numFmt w:val="bullet"/>
      <w:lvlText w:val=""/>
      <w:lvlJc w:val="left"/>
      <w:pPr>
        <w:ind w:left="7920" w:hanging="360"/>
      </w:pPr>
      <w:rPr>
        <w:rFonts w:ascii="Symbol" w:hAnsi="Symbol" w:hint="default"/>
      </w:rPr>
    </w:lvl>
    <w:lvl w:ilvl="7" w:tplc="1C090003" w:tentative="1">
      <w:start w:val="1"/>
      <w:numFmt w:val="bullet"/>
      <w:lvlText w:val="o"/>
      <w:lvlJc w:val="left"/>
      <w:pPr>
        <w:ind w:left="8640" w:hanging="360"/>
      </w:pPr>
      <w:rPr>
        <w:rFonts w:ascii="Courier New" w:hAnsi="Courier New" w:cs="Courier New" w:hint="default"/>
      </w:rPr>
    </w:lvl>
    <w:lvl w:ilvl="8" w:tplc="1C090005" w:tentative="1">
      <w:start w:val="1"/>
      <w:numFmt w:val="bullet"/>
      <w:lvlText w:val=""/>
      <w:lvlJc w:val="left"/>
      <w:pPr>
        <w:ind w:left="9360" w:hanging="360"/>
      </w:pPr>
      <w:rPr>
        <w:rFonts w:ascii="Wingdings" w:hAnsi="Wingdings" w:hint="default"/>
      </w:rPr>
    </w:lvl>
  </w:abstractNum>
  <w:abstractNum w:abstractNumId="4" w15:restartNumberingAfterBreak="0">
    <w:nsid w:val="17E264A7"/>
    <w:multiLevelType w:val="multilevel"/>
    <w:tmpl w:val="71FC6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980880"/>
    <w:multiLevelType w:val="multilevel"/>
    <w:tmpl w:val="71AA0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FD0D21"/>
    <w:multiLevelType w:val="hybridMultilevel"/>
    <w:tmpl w:val="ECC25E06"/>
    <w:lvl w:ilvl="0" w:tplc="1C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E3B5880"/>
    <w:multiLevelType w:val="multilevel"/>
    <w:tmpl w:val="C05C20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9F2167"/>
    <w:multiLevelType w:val="hybridMultilevel"/>
    <w:tmpl w:val="5B0A28D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36D54A52"/>
    <w:multiLevelType w:val="multilevel"/>
    <w:tmpl w:val="BF76C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D244C3"/>
    <w:multiLevelType w:val="multilevel"/>
    <w:tmpl w:val="70AAC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375449"/>
    <w:multiLevelType w:val="hybridMultilevel"/>
    <w:tmpl w:val="56B28758"/>
    <w:lvl w:ilvl="0" w:tplc="1C09000F">
      <w:start w:val="1"/>
      <w:numFmt w:val="decimal"/>
      <w:lvlText w:val="%1."/>
      <w:lvlJc w:val="left"/>
      <w:pPr>
        <w:ind w:left="720" w:hanging="360"/>
      </w:pPr>
    </w:lvl>
    <w:lvl w:ilvl="1" w:tplc="9E84C5A2">
      <w:numFmt w:val="bullet"/>
      <w:lvlText w:val=""/>
      <w:lvlJc w:val="left"/>
      <w:pPr>
        <w:ind w:left="1440" w:hanging="360"/>
      </w:pPr>
      <w:rPr>
        <w:rFonts w:ascii="Symbol" w:eastAsia="Times New Roman" w:hAnsi="Symbol" w:cs="Times New Roman" w:hint="default"/>
        <w:sz w:val="24"/>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494103D4"/>
    <w:multiLevelType w:val="multilevel"/>
    <w:tmpl w:val="3C0A9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F91FAA"/>
    <w:multiLevelType w:val="hybridMultilevel"/>
    <w:tmpl w:val="CF64C026"/>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52DD21E1"/>
    <w:multiLevelType w:val="hybridMultilevel"/>
    <w:tmpl w:val="C344944E"/>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5BD3715C"/>
    <w:multiLevelType w:val="hybridMultilevel"/>
    <w:tmpl w:val="71183C2A"/>
    <w:lvl w:ilvl="0" w:tplc="1C090009">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6" w15:restartNumberingAfterBreak="0">
    <w:nsid w:val="5F8257AA"/>
    <w:multiLevelType w:val="hybridMultilevel"/>
    <w:tmpl w:val="C5B079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61A82F4D"/>
    <w:multiLevelType w:val="hybridMultilevel"/>
    <w:tmpl w:val="2C6E04C8"/>
    <w:lvl w:ilvl="0" w:tplc="1C090009">
      <w:start w:val="1"/>
      <w:numFmt w:val="bullet"/>
      <w:lvlText w:val=""/>
      <w:lvlJc w:val="left"/>
      <w:pPr>
        <w:ind w:left="720" w:hanging="360"/>
      </w:pPr>
      <w:rPr>
        <w:rFonts w:ascii="Wingdings" w:hAnsi="Wingdings" w:hint="default"/>
      </w:rPr>
    </w:lvl>
    <w:lvl w:ilvl="1" w:tplc="B5C4AD8A">
      <w:numFmt w:val="bullet"/>
      <w:lvlText w:val=""/>
      <w:lvlJc w:val="left"/>
      <w:pPr>
        <w:ind w:left="1440" w:hanging="360"/>
      </w:pPr>
      <w:rPr>
        <w:rFonts w:ascii="Symbol" w:eastAsia="Times New Roman" w:hAnsi="Symbol" w:cs="Times New Roman"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64084ACE"/>
    <w:multiLevelType w:val="hybridMultilevel"/>
    <w:tmpl w:val="19A898F4"/>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72B42BE0"/>
    <w:multiLevelType w:val="hybridMultilevel"/>
    <w:tmpl w:val="E3106714"/>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20" w15:restartNumberingAfterBreak="0">
    <w:nsid w:val="783B3C67"/>
    <w:multiLevelType w:val="hybridMultilevel"/>
    <w:tmpl w:val="E68074EC"/>
    <w:lvl w:ilvl="0" w:tplc="1C09000F">
      <w:start w:val="1"/>
      <w:numFmt w:val="decimal"/>
      <w:lvlText w:val="%1."/>
      <w:lvlJc w:val="left"/>
      <w:pPr>
        <w:ind w:left="927" w:hanging="360"/>
      </w:pPr>
    </w:lvl>
    <w:lvl w:ilvl="1" w:tplc="1C090019" w:tentative="1">
      <w:start w:val="1"/>
      <w:numFmt w:val="lowerLetter"/>
      <w:lvlText w:val="%2."/>
      <w:lvlJc w:val="left"/>
      <w:pPr>
        <w:ind w:left="2018" w:hanging="360"/>
      </w:pPr>
    </w:lvl>
    <w:lvl w:ilvl="2" w:tplc="1C09001B" w:tentative="1">
      <w:start w:val="1"/>
      <w:numFmt w:val="lowerRoman"/>
      <w:lvlText w:val="%3."/>
      <w:lvlJc w:val="right"/>
      <w:pPr>
        <w:ind w:left="2738" w:hanging="180"/>
      </w:pPr>
    </w:lvl>
    <w:lvl w:ilvl="3" w:tplc="1C09000F" w:tentative="1">
      <w:start w:val="1"/>
      <w:numFmt w:val="decimal"/>
      <w:lvlText w:val="%4."/>
      <w:lvlJc w:val="left"/>
      <w:pPr>
        <w:ind w:left="3458" w:hanging="360"/>
      </w:pPr>
    </w:lvl>
    <w:lvl w:ilvl="4" w:tplc="1C090019" w:tentative="1">
      <w:start w:val="1"/>
      <w:numFmt w:val="lowerLetter"/>
      <w:lvlText w:val="%5."/>
      <w:lvlJc w:val="left"/>
      <w:pPr>
        <w:ind w:left="4178" w:hanging="360"/>
      </w:pPr>
    </w:lvl>
    <w:lvl w:ilvl="5" w:tplc="1C09001B" w:tentative="1">
      <w:start w:val="1"/>
      <w:numFmt w:val="lowerRoman"/>
      <w:lvlText w:val="%6."/>
      <w:lvlJc w:val="right"/>
      <w:pPr>
        <w:ind w:left="4898" w:hanging="180"/>
      </w:pPr>
    </w:lvl>
    <w:lvl w:ilvl="6" w:tplc="1C09000F" w:tentative="1">
      <w:start w:val="1"/>
      <w:numFmt w:val="decimal"/>
      <w:lvlText w:val="%7."/>
      <w:lvlJc w:val="left"/>
      <w:pPr>
        <w:ind w:left="5618" w:hanging="360"/>
      </w:pPr>
    </w:lvl>
    <w:lvl w:ilvl="7" w:tplc="1C090019" w:tentative="1">
      <w:start w:val="1"/>
      <w:numFmt w:val="lowerLetter"/>
      <w:lvlText w:val="%8."/>
      <w:lvlJc w:val="left"/>
      <w:pPr>
        <w:ind w:left="6338" w:hanging="360"/>
      </w:pPr>
    </w:lvl>
    <w:lvl w:ilvl="8" w:tplc="1C09001B" w:tentative="1">
      <w:start w:val="1"/>
      <w:numFmt w:val="lowerRoman"/>
      <w:lvlText w:val="%9."/>
      <w:lvlJc w:val="right"/>
      <w:pPr>
        <w:ind w:left="7058" w:hanging="180"/>
      </w:pPr>
    </w:lvl>
  </w:abstractNum>
  <w:abstractNum w:abstractNumId="21" w15:restartNumberingAfterBreak="0">
    <w:nsid w:val="7AC11A8C"/>
    <w:multiLevelType w:val="hybridMultilevel"/>
    <w:tmpl w:val="0D500BD8"/>
    <w:lvl w:ilvl="0" w:tplc="1C090009">
      <w:start w:val="1"/>
      <w:numFmt w:val="bullet"/>
      <w:lvlText w:val=""/>
      <w:lvlJc w:val="left"/>
      <w:pPr>
        <w:ind w:left="502" w:hanging="360"/>
      </w:pPr>
      <w:rPr>
        <w:rFonts w:ascii="Wingdings" w:hAnsi="Wingdings" w:hint="default"/>
      </w:rPr>
    </w:lvl>
    <w:lvl w:ilvl="1" w:tplc="1C090003" w:tentative="1">
      <w:start w:val="1"/>
      <w:numFmt w:val="bullet"/>
      <w:lvlText w:val="o"/>
      <w:lvlJc w:val="left"/>
      <w:pPr>
        <w:ind w:left="1222" w:hanging="360"/>
      </w:pPr>
      <w:rPr>
        <w:rFonts w:ascii="Courier New" w:hAnsi="Courier New" w:cs="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hAnsi="Courier New" w:cs="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hAnsi="Courier New" w:cs="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22" w15:restartNumberingAfterBreak="0">
    <w:nsid w:val="7F2201F6"/>
    <w:multiLevelType w:val="multilevel"/>
    <w:tmpl w:val="94841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4766033">
    <w:abstractNumId w:val="16"/>
  </w:num>
  <w:num w:numId="2" w16cid:durableId="1826965758">
    <w:abstractNumId w:val="6"/>
  </w:num>
  <w:num w:numId="3" w16cid:durableId="982271629">
    <w:abstractNumId w:val="13"/>
  </w:num>
  <w:num w:numId="4" w16cid:durableId="1661694004">
    <w:abstractNumId w:val="15"/>
  </w:num>
  <w:num w:numId="5" w16cid:durableId="1076325026">
    <w:abstractNumId w:val="1"/>
  </w:num>
  <w:num w:numId="6" w16cid:durableId="1982690117">
    <w:abstractNumId w:val="21"/>
  </w:num>
  <w:num w:numId="7" w16cid:durableId="1777746010">
    <w:abstractNumId w:val="0"/>
  </w:num>
  <w:num w:numId="8" w16cid:durableId="2143183989">
    <w:abstractNumId w:val="8"/>
  </w:num>
  <w:num w:numId="9" w16cid:durableId="877855483">
    <w:abstractNumId w:val="2"/>
  </w:num>
  <w:num w:numId="10" w16cid:durableId="1011183080">
    <w:abstractNumId w:val="11"/>
  </w:num>
  <w:num w:numId="11" w16cid:durableId="1231037355">
    <w:abstractNumId w:val="3"/>
  </w:num>
  <w:num w:numId="12" w16cid:durableId="1856070307">
    <w:abstractNumId w:val="17"/>
  </w:num>
  <w:num w:numId="13" w16cid:durableId="260261197">
    <w:abstractNumId w:val="14"/>
  </w:num>
  <w:num w:numId="14" w16cid:durableId="967198850">
    <w:abstractNumId w:val="20"/>
  </w:num>
  <w:num w:numId="15" w16cid:durableId="1367488781">
    <w:abstractNumId w:val="18"/>
  </w:num>
  <w:num w:numId="16" w16cid:durableId="116605111">
    <w:abstractNumId w:val="19"/>
  </w:num>
  <w:num w:numId="17" w16cid:durableId="1288395325">
    <w:abstractNumId w:val="22"/>
  </w:num>
  <w:num w:numId="18" w16cid:durableId="1013991996">
    <w:abstractNumId w:val="7"/>
  </w:num>
  <w:num w:numId="19" w16cid:durableId="12146200">
    <w:abstractNumId w:val="9"/>
  </w:num>
  <w:num w:numId="20" w16cid:durableId="1822652949">
    <w:abstractNumId w:val="4"/>
  </w:num>
  <w:num w:numId="21" w16cid:durableId="1275359460">
    <w:abstractNumId w:val="12"/>
  </w:num>
  <w:num w:numId="22" w16cid:durableId="2008051279">
    <w:abstractNumId w:val="10"/>
  </w:num>
  <w:num w:numId="23" w16cid:durableId="4716044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C10"/>
    <w:rsid w:val="000535A5"/>
    <w:rsid w:val="00057AD4"/>
    <w:rsid w:val="00067079"/>
    <w:rsid w:val="000F5768"/>
    <w:rsid w:val="0012034E"/>
    <w:rsid w:val="00127B61"/>
    <w:rsid w:val="00212DDD"/>
    <w:rsid w:val="00236747"/>
    <w:rsid w:val="002650BF"/>
    <w:rsid w:val="002946FD"/>
    <w:rsid w:val="002E0C7E"/>
    <w:rsid w:val="00301397"/>
    <w:rsid w:val="00371F0A"/>
    <w:rsid w:val="003B6D31"/>
    <w:rsid w:val="00511158"/>
    <w:rsid w:val="00516DFA"/>
    <w:rsid w:val="005378A2"/>
    <w:rsid w:val="00572F3B"/>
    <w:rsid w:val="00584D4D"/>
    <w:rsid w:val="0058511B"/>
    <w:rsid w:val="005C6F0B"/>
    <w:rsid w:val="005E7093"/>
    <w:rsid w:val="00650B34"/>
    <w:rsid w:val="00676E9E"/>
    <w:rsid w:val="00710C10"/>
    <w:rsid w:val="0075749C"/>
    <w:rsid w:val="00792A1A"/>
    <w:rsid w:val="007C6BCC"/>
    <w:rsid w:val="00873F3D"/>
    <w:rsid w:val="00885508"/>
    <w:rsid w:val="008C1470"/>
    <w:rsid w:val="0096797B"/>
    <w:rsid w:val="009760A8"/>
    <w:rsid w:val="00981511"/>
    <w:rsid w:val="00AC3C8E"/>
    <w:rsid w:val="00AD3A32"/>
    <w:rsid w:val="00B60949"/>
    <w:rsid w:val="00B809F6"/>
    <w:rsid w:val="00CB0D56"/>
    <w:rsid w:val="00CD2711"/>
    <w:rsid w:val="00CE35EF"/>
    <w:rsid w:val="00D56A07"/>
    <w:rsid w:val="00D9070D"/>
    <w:rsid w:val="00DD6C56"/>
    <w:rsid w:val="00E0181B"/>
    <w:rsid w:val="00E06638"/>
    <w:rsid w:val="00E159CE"/>
    <w:rsid w:val="00E71F17"/>
    <w:rsid w:val="00EA28D6"/>
    <w:rsid w:val="00F56C56"/>
    <w:rsid w:val="00F6754E"/>
    <w:rsid w:val="00FA18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D4A84"/>
  <w15:chartTrackingRefBased/>
  <w15:docId w15:val="{310AFF4B-CCC8-4699-8328-EF0B787D9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C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0C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0C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0C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0C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0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C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0C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0C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0C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0C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0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C10"/>
    <w:rPr>
      <w:rFonts w:eastAsiaTheme="majorEastAsia" w:cstheme="majorBidi"/>
      <w:color w:val="272727" w:themeColor="text1" w:themeTint="D8"/>
    </w:rPr>
  </w:style>
  <w:style w:type="paragraph" w:styleId="Title">
    <w:name w:val="Title"/>
    <w:basedOn w:val="Normal"/>
    <w:next w:val="Normal"/>
    <w:link w:val="TitleChar"/>
    <w:uiPriority w:val="10"/>
    <w:qFormat/>
    <w:rsid w:val="00710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C10"/>
    <w:pPr>
      <w:spacing w:before="160"/>
      <w:jc w:val="center"/>
    </w:pPr>
    <w:rPr>
      <w:i/>
      <w:iCs/>
      <w:color w:val="404040" w:themeColor="text1" w:themeTint="BF"/>
    </w:rPr>
  </w:style>
  <w:style w:type="character" w:customStyle="1" w:styleId="QuoteChar">
    <w:name w:val="Quote Char"/>
    <w:basedOn w:val="DefaultParagraphFont"/>
    <w:link w:val="Quote"/>
    <w:uiPriority w:val="29"/>
    <w:rsid w:val="00710C10"/>
    <w:rPr>
      <w:i/>
      <w:iCs/>
      <w:color w:val="404040" w:themeColor="text1" w:themeTint="BF"/>
    </w:rPr>
  </w:style>
  <w:style w:type="paragraph" w:styleId="ListParagraph">
    <w:name w:val="List Paragraph"/>
    <w:basedOn w:val="Normal"/>
    <w:uiPriority w:val="34"/>
    <w:qFormat/>
    <w:rsid w:val="00710C10"/>
    <w:pPr>
      <w:ind w:left="720"/>
      <w:contextualSpacing/>
    </w:pPr>
  </w:style>
  <w:style w:type="character" w:styleId="IntenseEmphasis">
    <w:name w:val="Intense Emphasis"/>
    <w:basedOn w:val="DefaultParagraphFont"/>
    <w:uiPriority w:val="21"/>
    <w:qFormat/>
    <w:rsid w:val="00710C10"/>
    <w:rPr>
      <w:i/>
      <w:iCs/>
      <w:color w:val="2F5496" w:themeColor="accent1" w:themeShade="BF"/>
    </w:rPr>
  </w:style>
  <w:style w:type="paragraph" w:styleId="IntenseQuote">
    <w:name w:val="Intense Quote"/>
    <w:basedOn w:val="Normal"/>
    <w:next w:val="Normal"/>
    <w:link w:val="IntenseQuoteChar"/>
    <w:uiPriority w:val="30"/>
    <w:qFormat/>
    <w:rsid w:val="00710C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0C10"/>
    <w:rPr>
      <w:i/>
      <w:iCs/>
      <w:color w:val="2F5496" w:themeColor="accent1" w:themeShade="BF"/>
    </w:rPr>
  </w:style>
  <w:style w:type="character" w:styleId="IntenseReference">
    <w:name w:val="Intense Reference"/>
    <w:basedOn w:val="DefaultParagraphFont"/>
    <w:uiPriority w:val="32"/>
    <w:qFormat/>
    <w:rsid w:val="00710C10"/>
    <w:rPr>
      <w:b/>
      <w:bCs/>
      <w:smallCaps/>
      <w:color w:val="2F5496" w:themeColor="accent1" w:themeShade="BF"/>
      <w:spacing w:val="5"/>
    </w:rPr>
  </w:style>
  <w:style w:type="paragraph" w:styleId="NoSpacing">
    <w:name w:val="No Spacing"/>
    <w:link w:val="NoSpacingChar"/>
    <w:uiPriority w:val="1"/>
    <w:qFormat/>
    <w:rsid w:val="00710C1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10C10"/>
    <w:rPr>
      <w:rFonts w:eastAsiaTheme="minorEastAsia"/>
      <w:kern w:val="0"/>
      <w:lang w:val="en-US"/>
      <w14:ligatures w14:val="none"/>
    </w:rPr>
  </w:style>
  <w:style w:type="paragraph" w:styleId="TOCHeading">
    <w:name w:val="TOC Heading"/>
    <w:basedOn w:val="Heading1"/>
    <w:next w:val="Normal"/>
    <w:uiPriority w:val="39"/>
    <w:unhideWhenUsed/>
    <w:qFormat/>
    <w:rsid w:val="00710C10"/>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710C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0C10"/>
  </w:style>
  <w:style w:type="paragraph" w:styleId="Footer">
    <w:name w:val="footer"/>
    <w:basedOn w:val="Normal"/>
    <w:link w:val="FooterChar"/>
    <w:uiPriority w:val="99"/>
    <w:unhideWhenUsed/>
    <w:rsid w:val="00710C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C10"/>
  </w:style>
  <w:style w:type="paragraph" w:customStyle="1" w:styleId="MZA">
    <w:name w:val="MZA"/>
    <w:basedOn w:val="Heading1"/>
    <w:link w:val="MZAChar"/>
    <w:autoRedefine/>
    <w:rsid w:val="00511158"/>
    <w:rPr>
      <w:rFonts w:ascii="Elephant" w:hAnsi="Elephant"/>
    </w:rPr>
  </w:style>
  <w:style w:type="character" w:customStyle="1" w:styleId="MZAChar">
    <w:name w:val="MZA Char"/>
    <w:basedOn w:val="Heading1Char"/>
    <w:link w:val="MZA"/>
    <w:rsid w:val="00511158"/>
    <w:rPr>
      <w:rFonts w:ascii="Elephant" w:eastAsiaTheme="majorEastAsia" w:hAnsi="Elephant" w:cstheme="majorBidi"/>
      <w:color w:val="2F5496" w:themeColor="accent1" w:themeShade="BF"/>
      <w:sz w:val="40"/>
      <w:szCs w:val="40"/>
    </w:rPr>
  </w:style>
  <w:style w:type="paragraph" w:styleId="TOC1">
    <w:name w:val="toc 1"/>
    <w:basedOn w:val="Normal"/>
    <w:next w:val="Normal"/>
    <w:autoRedefine/>
    <w:uiPriority w:val="39"/>
    <w:unhideWhenUsed/>
    <w:rsid w:val="00511158"/>
    <w:pPr>
      <w:spacing w:after="100"/>
    </w:pPr>
  </w:style>
  <w:style w:type="character" w:styleId="Hyperlink">
    <w:name w:val="Hyperlink"/>
    <w:basedOn w:val="DefaultParagraphFont"/>
    <w:uiPriority w:val="99"/>
    <w:unhideWhenUsed/>
    <w:rsid w:val="00511158"/>
    <w:rPr>
      <w:color w:val="0563C1" w:themeColor="hyperlink"/>
      <w:u w:val="single"/>
    </w:rPr>
  </w:style>
  <w:style w:type="paragraph" w:styleId="NormalWeb">
    <w:name w:val="Normal (Web)"/>
    <w:basedOn w:val="Normal"/>
    <w:uiPriority w:val="99"/>
    <w:unhideWhenUsed/>
    <w:rsid w:val="002946FD"/>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2946FD"/>
    <w:rPr>
      <w:b/>
      <w:bCs/>
    </w:rPr>
  </w:style>
  <w:style w:type="character" w:styleId="SubtleEmphasis">
    <w:name w:val="Subtle Emphasis"/>
    <w:basedOn w:val="DefaultParagraphFont"/>
    <w:uiPriority w:val="19"/>
    <w:qFormat/>
    <w:rsid w:val="002946FD"/>
    <w:rPr>
      <w:i/>
      <w:iCs/>
      <w:color w:val="404040" w:themeColor="text1" w:themeTint="BF"/>
    </w:rPr>
  </w:style>
  <w:style w:type="table" w:styleId="TableGrid">
    <w:name w:val="Table Grid"/>
    <w:basedOn w:val="TableNormal"/>
    <w:uiPriority w:val="39"/>
    <w:rsid w:val="002E0C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E0C7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2E0C7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2E0C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TOC3">
    <w:name w:val="toc 3"/>
    <w:basedOn w:val="Normal"/>
    <w:next w:val="Normal"/>
    <w:autoRedefine/>
    <w:uiPriority w:val="39"/>
    <w:unhideWhenUsed/>
    <w:rsid w:val="000535A5"/>
    <w:pPr>
      <w:spacing w:after="100"/>
      <w:ind w:left="440"/>
    </w:pPr>
  </w:style>
  <w:style w:type="paragraph" w:styleId="Bibliography">
    <w:name w:val="Bibliography"/>
    <w:basedOn w:val="Normal"/>
    <w:next w:val="Normal"/>
    <w:uiPriority w:val="37"/>
    <w:unhideWhenUsed/>
    <w:rsid w:val="000535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45159">
      <w:bodyDiv w:val="1"/>
      <w:marLeft w:val="0"/>
      <w:marRight w:val="0"/>
      <w:marTop w:val="0"/>
      <w:marBottom w:val="0"/>
      <w:divBdr>
        <w:top w:val="none" w:sz="0" w:space="0" w:color="auto"/>
        <w:left w:val="none" w:sz="0" w:space="0" w:color="auto"/>
        <w:bottom w:val="none" w:sz="0" w:space="0" w:color="auto"/>
        <w:right w:val="none" w:sz="0" w:space="0" w:color="auto"/>
      </w:divBdr>
    </w:div>
    <w:div w:id="285501331">
      <w:bodyDiv w:val="1"/>
      <w:marLeft w:val="0"/>
      <w:marRight w:val="0"/>
      <w:marTop w:val="0"/>
      <w:marBottom w:val="0"/>
      <w:divBdr>
        <w:top w:val="none" w:sz="0" w:space="0" w:color="auto"/>
        <w:left w:val="none" w:sz="0" w:space="0" w:color="auto"/>
        <w:bottom w:val="none" w:sz="0" w:space="0" w:color="auto"/>
        <w:right w:val="none" w:sz="0" w:space="0" w:color="auto"/>
      </w:divBdr>
    </w:div>
    <w:div w:id="1642732787">
      <w:bodyDiv w:val="1"/>
      <w:marLeft w:val="0"/>
      <w:marRight w:val="0"/>
      <w:marTop w:val="0"/>
      <w:marBottom w:val="0"/>
      <w:divBdr>
        <w:top w:val="none" w:sz="0" w:space="0" w:color="auto"/>
        <w:left w:val="none" w:sz="0" w:space="0" w:color="auto"/>
        <w:bottom w:val="none" w:sz="0" w:space="0" w:color="auto"/>
        <w:right w:val="none" w:sz="0" w:space="0" w:color="auto"/>
      </w:divBdr>
    </w:div>
    <w:div w:id="1725639505">
      <w:bodyDiv w:val="1"/>
      <w:marLeft w:val="0"/>
      <w:marRight w:val="0"/>
      <w:marTop w:val="0"/>
      <w:marBottom w:val="0"/>
      <w:divBdr>
        <w:top w:val="none" w:sz="0" w:space="0" w:color="auto"/>
        <w:left w:val="none" w:sz="0" w:space="0" w:color="auto"/>
        <w:bottom w:val="none" w:sz="0" w:space="0" w:color="auto"/>
        <w:right w:val="none" w:sz="0" w:space="0" w:color="auto"/>
      </w:divBdr>
    </w:div>
    <w:div w:id="1958835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2025-10-08T00:00:00</PublishDate>
  <Abstract/>
  <CompanyAddress>Pretoria CBD</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25ht</b:Tag>
    <b:SourceType>InternetSite</b:SourceType>
    <b:Guid>{494A1EC6-A9E2-456E-BEA0-2B7A9E05ABAE}</b:Guid>
    <b:Year>2025</b:Year>
    <b:URL>https://mycompanyregistrations.co.za/step%e2%80%91by%e2%80%91step-registering-a-non%e2%80%91profit-organisation-in-south-africa-2025-guide/</b:URL>
    <b:Title>Step‑by‑Step: Registering a Non‑Profit Organisation in South Africa (2025 Guide)</b:Title>
    <b:InternetSiteTitle>My Company Registrations</b:InternetSiteTitle>
    <b:Month>July</b:Month>
    <b:Day>26</b:Day>
    <b:YearAccessed>2025</b:YearAccessed>
    <b:MonthAccessed>August</b:MonthAccessed>
    <b:DayAccessed>5</b:DayAccessed>
    <b:RefOrder>1</b:RefOrder>
  </b:Source>
  <b:Source>
    <b:Tag>Wik251</b:Tag>
    <b:SourceType>InternetSite</b:SourceType>
    <b:Guid>{07ACC03E-AC44-4B81-8517-505B846B1C80}</b:Guid>
    <b:Author>
      <b:Author>
        <b:NameList>
          <b:Person>
            <b:Last>Wikipedia</b:Last>
          </b:Person>
        </b:NameList>
      </b:Author>
    </b:Author>
    <b:InternetSiteTitle>Wikipedia</b:InternetSiteTitle>
    <b:Year>2025</b:Year>
    <b:Month>August</b:Month>
    <b:Day>22</b:Day>
    <b:URL>https://en.wikipedia.org/wiki/Not-for-profit_organization</b:URL>
    <b:Title>Non-Profit-Organisation</b:Title>
    <b:YearAccessed>2025</b:YearAccessed>
    <b:MonthAccessed>August</b:MonthAccessed>
    <b:DayAccessed>5</b:DayAccessed>
    <b:RefOrder>2</b:RefOrder>
  </b:Source>
  <b:Source>
    <b:Tag>Wes</b:Tag>
    <b:SourceType>InternetSite</b:SourceType>
    <b:Guid>{8026DF3B-54E3-41EB-9104-D3C4FA5D8F38}</b:Guid>
    <b:Author>
      <b:Author>
        <b:NameList>
          <b:Person>
            <b:Last>Department</b:Last>
            <b:First>Western</b:First>
            <b:Middle>Cape</b:Middle>
          </b:Person>
        </b:NameList>
      </b:Author>
    </b:Author>
    <b:Title>All You Need to Know about the Registration of a Non-Profit Organisation (NPO)</b:Title>
    <b:InternetSiteTitle>Western Cape department</b:InternetSiteTitle>
    <b:Year>2014</b:Year>
    <b:Month>March</b:Month>
    <b:Day>14</b:Day>
    <b:URL>https://d7.westerncape.gov.za/general-publication/all-you-need-know-about-registration-non-profit-organisations?toc_page=1</b:URL>
    <b:YearAccessed>2025</b:YearAccessed>
    <b:MonthAccessed>August</b:MonthAccessed>
    <b:DayAccessed>4</b:DayAccessed>
    <b:RefOrder>3</b:RefOrder>
  </b:Source>
  <b:Source>
    <b:Tag>AI25</b:Tag>
    <b:SourceType>InternetSite</b:SourceType>
    <b:Guid>{F23635B0-CB65-4E3F-BB9F-4540916E8C3E}</b:Guid>
    <b:Author>
      <b:Author>
        <b:NameList>
          <b:Person>
            <b:Last>AI</b:Last>
          </b:Person>
        </b:NameList>
      </b:Author>
    </b:Author>
    <b:Title>NPO and NGO</b:Title>
    <b:Year>2025</b:Year>
    <b:Month>August</b:Month>
    <b:Day>10</b:Day>
    <b:URL>ChatGPT</b:URL>
    <b:YearAccessed>2025</b:YearAccessed>
    <b:MonthAccessed>August</b:MonthAccessed>
    <b:DayAccessed>10</b:DayAccessed>
    <b:RefOrder>4</b:RefOrder>
  </b:Source>
  <b:Source>
    <b:Tag>Cou22</b:Tag>
    <b:SourceType>InternetSite</b:SourceType>
    <b:Guid>{E9971EAD-91CA-4CDB-84EF-547D5E07EC74}</b:Guid>
    <b:Author>
      <b:Author>
        <b:NameList>
          <b:Person>
            <b:Last>Boys &amp; Girls Clubs Of King County</b:Last>
          </b:Person>
        </b:NameList>
      </b:Author>
    </b:Author>
    <b:Title>Coco-Cola</b:Title>
    <b:InternetSiteTitle>Boys &amp; Girls Clubs Of King County</b:InternetSiteTitle>
    <b:Year>2022</b:Year>
    <b:Month>December</b:Month>
    <b:Day>13</b:Day>
    <b:URL>https://positiveplace.org/partners/coca-cola/</b:URL>
    <b:YearAccessed>2025</b:YearAccessed>
    <b:MonthAccessed>August</b:MonthAccessed>
    <b:DayAccessed>8</b:DayAccessed>
    <b:RefOrder>5</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C0E5C6-B039-46B3-8F70-1346C988A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924</TotalTime>
  <Pages>11</Pages>
  <Words>874</Words>
  <Characters>4984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WEDE5020</vt:lpstr>
    </vt:vector>
  </TitlesOfParts>
  <Company>Rosebank College</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WEDE5020</dc:title>
  <dc:subject>POE</dc:subject>
  <dc:creator>Sihle Mzamo</dc:creator>
  <cp:keywords/>
  <dc:description/>
  <cp:lastModifiedBy>Sihle Mzamo</cp:lastModifiedBy>
  <cp:revision>6</cp:revision>
  <dcterms:created xsi:type="dcterms:W3CDTF">2025-08-19T12:38:00Z</dcterms:created>
  <dcterms:modified xsi:type="dcterms:W3CDTF">2025-08-27T18:32:00Z</dcterms:modified>
</cp:coreProperties>
</file>