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eastAsia="zh-Hans"/>
        </w:rPr>
      </w:pPr>
      <w:r>
        <w:rPr>
          <w:rFonts w:hint="eastAsia"/>
          <w:lang w:val="en-US" w:eastAsia="zh-Hans"/>
        </w:rPr>
        <w:t>方案一</w:t>
      </w:r>
      <w:r>
        <w:rPr>
          <w:rFonts w:hint="default"/>
          <w:lang w:eastAsia="zh-Hans"/>
        </w:rPr>
        <w:t>、</w:t>
      </w:r>
    </w:p>
    <w:p>
      <w:r>
        <w:rPr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05500" cy="5124450"/>
            <wp:effectExtent l="0" t="0" r="12700" b="6350"/>
            <wp:wrapNone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方案说明</w:t>
      </w:r>
      <w:r>
        <w:rPr>
          <w:rFonts w:hint="default"/>
          <w:lang w:eastAsia="zh-Hans"/>
        </w:rPr>
        <w:t>：</w:t>
      </w:r>
    </w:p>
    <w:p>
      <w:r>
        <w:rPr>
          <w:rFonts w:hint="eastAsia"/>
          <w:lang w:val="en-US" w:eastAsia="zh-Hans"/>
        </w:rPr>
        <w:t>服务横向扩展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加上负载均衡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能支撑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用户的访问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主从数据库保证了数据的安全性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整体架构相对简单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部署成本低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能满足开发人员较少情况下的快速迭代开发与部署上线</w:t>
      </w:r>
      <w:r>
        <w:br w:type="page"/>
      </w:r>
    </w:p>
    <w:p>
      <w:r>
        <w:rPr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5895975" cy="5705475"/>
            <wp:effectExtent l="0" t="0" r="22225" b="9525"/>
            <wp:wrapNone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Hans"/>
        </w:rPr>
        <w:t>方案二</w:t>
      </w:r>
      <w:r>
        <w:rPr>
          <w:rFonts w:hint="default"/>
          <w:lang w:eastAsia="zh-Hans"/>
        </w:rPr>
        <w:t>、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方案说明</w:t>
      </w:r>
      <w:r>
        <w:rPr>
          <w:rFonts w:hint="default"/>
          <w:lang w:eastAsia="zh-Hans"/>
        </w:rPr>
        <w:t>：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通过业务拆分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将学生管理系统拆分成不同业务模块的微服务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采用微服务框架</w:t>
      </w:r>
      <w:r>
        <w:rPr>
          <w:rFonts w:hint="default"/>
          <w:lang w:eastAsia="zh-Hans"/>
        </w:rPr>
        <w:t>，主从数据库保证了数据的安全性，</w:t>
      </w:r>
      <w:r>
        <w:rPr>
          <w:rFonts w:hint="eastAsia"/>
          <w:lang w:val="en-US" w:eastAsia="zh-Hans"/>
        </w:rPr>
        <w:t>缺点是业务架构比较负责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部署成本也高很多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对于开发人员较少的情况下不满足架构设计的合适原则和简单原则</w:t>
      </w:r>
      <w:r>
        <w:rPr>
          <w:rFonts w:hint="default"/>
          <w:lang w:eastAsia="zh-Hans"/>
        </w:rPr>
        <w:t>。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综上所述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选择方案一</w:t>
      </w:r>
      <w:r>
        <w:rPr>
          <w:rFonts w:hint="default"/>
          <w:lang w:eastAsia="zh-Hans"/>
        </w:rPr>
        <w:t>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DDA3C1"/>
    <w:rsid w:val="5FFBB210"/>
    <w:rsid w:val="F7DDA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Office_4.6.1.7467_F1E327BC-269C-435d-A152-05C5408002CA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2022-09-28T23:45:00Z</dcterms:created>
  <dc:creator>王阳</dc:creator>
  <cp:lastModifiedBy>王阳</cp:lastModifiedBy>
  <dcterms:modified xsi:type="dcterms:W3CDTF">2022-09-29T00:00:22Z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2052-4.6.1.7467</vt:lpwstr>
  </property>
  <property fmtid="{D5CDD505-2E9C-101B-9397-08002B2CF9AE}" pid="3" name="ICV">
    <vt:lpwstr>EB2D75D7D23ED424086C3463B16AA2E3</vt:lpwstr>
  </property>
</Properties>
</file>