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一、背景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假设你现在是一个创业公司的</w:t>
      </w:r>
      <w:r>
        <w:rPr>
          <w:rFonts w:ascii="Verdana" w:hAnsi="Verdana"/>
          <w:color w:val="303030"/>
        </w:rPr>
        <w:t xml:space="preserve"> CTO</w:t>
      </w:r>
      <w:r>
        <w:rPr>
          <w:rFonts w:ascii="Verdana" w:hAnsi="Verdana"/>
          <w:color w:val="303030"/>
        </w:rPr>
        <w:t>，开发团队大约</w:t>
      </w:r>
      <w:r>
        <w:rPr>
          <w:rFonts w:ascii="Verdana" w:hAnsi="Verdana"/>
          <w:color w:val="303030"/>
        </w:rPr>
        <w:t xml:space="preserve"> 30 </w:t>
      </w:r>
      <w:r>
        <w:rPr>
          <w:rFonts w:ascii="Verdana" w:hAnsi="Verdana"/>
          <w:color w:val="303030"/>
        </w:rPr>
        <w:t>人左右，包括</w:t>
      </w:r>
      <w:r>
        <w:rPr>
          <w:rFonts w:ascii="Verdana" w:hAnsi="Verdana"/>
          <w:color w:val="303030"/>
        </w:rPr>
        <w:t xml:space="preserve"> 5 </w:t>
      </w:r>
      <w:r>
        <w:rPr>
          <w:rFonts w:ascii="Verdana" w:hAnsi="Verdana"/>
          <w:color w:val="303030"/>
        </w:rPr>
        <w:t>个前端和</w:t>
      </w:r>
      <w:r>
        <w:rPr>
          <w:rFonts w:ascii="Verdana" w:hAnsi="Verdana"/>
          <w:color w:val="303030"/>
        </w:rPr>
        <w:t xml:space="preserve"> 25 </w:t>
      </w:r>
      <w:r>
        <w:rPr>
          <w:rFonts w:ascii="Verdana" w:hAnsi="Verdana"/>
          <w:color w:val="303030"/>
        </w:rPr>
        <w:t>个后端，后端开发人员全部都是</w:t>
      </w:r>
      <w:r>
        <w:rPr>
          <w:rFonts w:ascii="Verdana" w:hAnsi="Verdana"/>
          <w:color w:val="303030"/>
        </w:rPr>
        <w:t xml:space="preserve"> Java</w:t>
      </w:r>
      <w:r>
        <w:rPr>
          <w:rFonts w:ascii="Verdana" w:hAnsi="Verdana"/>
          <w:color w:val="303030"/>
        </w:rPr>
        <w:t>，现在你们准备从</w:t>
      </w:r>
      <w:r>
        <w:rPr>
          <w:rFonts w:ascii="Verdana" w:hAnsi="Verdana"/>
          <w:color w:val="303030"/>
        </w:rPr>
        <w:t xml:space="preserve"> 0 </w:t>
      </w:r>
      <w:r>
        <w:rPr>
          <w:rFonts w:ascii="Verdana" w:hAnsi="Verdana"/>
          <w:color w:val="303030"/>
        </w:rPr>
        <w:t>开始做一个小程序电商业务，请你设计微服务拆分的架构以及微服务基础设施选型。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【作业要求】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1</w:t>
      </w:r>
      <w:r>
        <w:rPr>
          <w:rFonts w:ascii="Verdana" w:hAnsi="Verdana"/>
          <w:color w:val="303030"/>
        </w:rPr>
        <w:t>、需要明确服务拆分思路，并且将拆分后的系统架构图画出来；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2</w:t>
      </w:r>
      <w:r>
        <w:rPr>
          <w:rFonts w:ascii="Verdana" w:hAnsi="Verdana"/>
          <w:color w:val="303030"/>
        </w:rPr>
        <w:t>、需要明确微服务基础设施选型思路，并选择一个微服务框架；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3</w:t>
      </w:r>
      <w:r>
        <w:rPr>
          <w:rFonts w:ascii="Verdana" w:hAnsi="Verdana"/>
          <w:color w:val="303030"/>
        </w:rPr>
        <w:t>、用</w:t>
      </w:r>
      <w:r>
        <w:rPr>
          <w:rFonts w:ascii="Verdana" w:hAnsi="Verdana"/>
          <w:color w:val="303030"/>
        </w:rPr>
        <w:t xml:space="preserve"> 1-2 </w:t>
      </w:r>
      <w:r>
        <w:rPr>
          <w:rFonts w:ascii="Verdana" w:hAnsi="Verdana"/>
          <w:color w:val="303030"/>
        </w:rPr>
        <w:t>页</w:t>
      </w:r>
      <w:r>
        <w:rPr>
          <w:rFonts w:ascii="Verdana" w:hAnsi="Verdana"/>
          <w:color w:val="303030"/>
        </w:rPr>
        <w:t xml:space="preserve"> ppt </w:t>
      </w:r>
      <w:r>
        <w:rPr>
          <w:rFonts w:ascii="Verdana" w:hAnsi="Verdana"/>
          <w:color w:val="303030"/>
        </w:rPr>
        <w:t>即可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【提示】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1</w:t>
      </w:r>
      <w:r>
        <w:rPr>
          <w:rFonts w:ascii="Verdana" w:hAnsi="Verdana"/>
          <w:color w:val="303030"/>
        </w:rPr>
        <w:t>、需要应用三个火枪手原则；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2</w:t>
      </w:r>
      <w:r>
        <w:rPr>
          <w:rFonts w:ascii="Verdana" w:hAnsi="Verdana"/>
          <w:color w:val="303030"/>
        </w:rPr>
        <w:t>、需要选择拆分方式；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3</w:t>
      </w:r>
      <w:r>
        <w:rPr>
          <w:rFonts w:ascii="Verdana" w:hAnsi="Verdana"/>
          <w:color w:val="303030"/>
        </w:rPr>
        <w:t>、需要选择微服务框架的模式；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分析过程：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（</w:t>
      </w:r>
      <w:r>
        <w:rPr>
          <w:rFonts w:ascii="Verdana" w:hAnsi="Verdana"/>
          <w:color w:val="303030"/>
        </w:rPr>
        <w:t>1</w:t>
      </w:r>
      <w:r>
        <w:rPr>
          <w:rFonts w:ascii="Verdana" w:hAnsi="Verdana"/>
          <w:color w:val="303030"/>
        </w:rPr>
        <w:t>）首先，根据团队情况确认微服务拆分的个数：</w:t>
      </w:r>
    </w:p>
    <w:p w:rsidR="000F7369" w:rsidRP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 xml:space="preserve">25 </w:t>
      </w:r>
      <w:r>
        <w:rPr>
          <w:rFonts w:ascii="Verdana" w:hAnsi="Verdana"/>
          <w:color w:val="303030"/>
        </w:rPr>
        <w:t>个</w:t>
      </w:r>
      <w:r>
        <w:rPr>
          <w:rFonts w:ascii="Verdana" w:hAnsi="Verdana"/>
          <w:color w:val="303030"/>
        </w:rPr>
        <w:t xml:space="preserve"> Java </w:t>
      </w:r>
      <w:r>
        <w:rPr>
          <w:rFonts w:ascii="Verdana" w:hAnsi="Verdana"/>
          <w:color w:val="303030"/>
        </w:rPr>
        <w:t>后端，平均</w:t>
      </w:r>
      <w:r>
        <w:rPr>
          <w:rFonts w:ascii="Verdana" w:hAnsi="Verdana"/>
          <w:color w:val="303030"/>
        </w:rPr>
        <w:t xml:space="preserve"> 3 </w:t>
      </w:r>
      <w:r>
        <w:rPr>
          <w:rFonts w:ascii="Verdana" w:hAnsi="Verdana"/>
          <w:color w:val="303030"/>
        </w:rPr>
        <w:t>个开发人员负责一个微服务，可以拆分近</w:t>
      </w:r>
      <w:r>
        <w:rPr>
          <w:rFonts w:ascii="Verdana" w:hAnsi="Verdana"/>
          <w:color w:val="303030"/>
        </w:rPr>
        <w:t xml:space="preserve"> 8-9 </w:t>
      </w:r>
      <w:r>
        <w:rPr>
          <w:rFonts w:ascii="Verdana" w:hAnsi="Verdana"/>
          <w:color w:val="303030"/>
        </w:rPr>
        <w:t>个微服务。</w:t>
      </w:r>
    </w:p>
    <w:p w:rsidR="000F7369" w:rsidRP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（</w:t>
      </w:r>
      <w:r>
        <w:rPr>
          <w:rFonts w:ascii="Verdana" w:hAnsi="Verdana"/>
          <w:color w:val="303030"/>
        </w:rPr>
        <w:t>2</w:t>
      </w:r>
      <w:r>
        <w:rPr>
          <w:rFonts w:ascii="Verdana" w:hAnsi="Verdana"/>
          <w:color w:val="303030"/>
        </w:rPr>
        <w:t>）其次，服务拆分：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业务维度：</w:t>
      </w:r>
    </w:p>
    <w:p w:rsid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会员</w:t>
      </w:r>
      <w:r>
        <w:rPr>
          <w:rFonts w:ascii="Verdana" w:hAnsi="Verdana"/>
          <w:color w:val="303030"/>
        </w:rPr>
        <w:t>服务、商品服务、店铺服务、订单服务、支付服务、</w:t>
      </w:r>
      <w:r>
        <w:rPr>
          <w:rFonts w:ascii="Verdana" w:hAnsi="Verdana" w:hint="eastAsia"/>
          <w:color w:val="303030"/>
        </w:rPr>
        <w:t>物流服务</w:t>
      </w:r>
    </w:p>
    <w:p w:rsidR="008E7FB6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 w:rsidRPr="000F7369">
        <w:rPr>
          <w:rFonts w:ascii="Verdana" w:hAnsi="Verdana" w:hint="eastAsia"/>
          <w:color w:val="303030"/>
        </w:rPr>
        <w:t>（</w:t>
      </w:r>
      <w:r w:rsidRPr="000F7369">
        <w:rPr>
          <w:rFonts w:ascii="Verdana" w:hAnsi="Verdana" w:hint="eastAsia"/>
          <w:color w:val="303030"/>
        </w:rPr>
        <w:t>3</w:t>
      </w:r>
      <w:r w:rsidRPr="000F7369">
        <w:rPr>
          <w:rFonts w:ascii="Verdana" w:hAnsi="Verdana" w:hint="eastAsia"/>
          <w:color w:val="303030"/>
        </w:rPr>
        <w:t>）基础设施选型</w:t>
      </w:r>
    </w:p>
    <w:p w:rsidR="000F7369" w:rsidRPr="000F7369" w:rsidRDefault="000F7369" w:rsidP="002E09C4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 w:rsidRPr="000F7369">
        <w:rPr>
          <w:rFonts w:ascii="Verdana" w:hAnsi="Verdana"/>
          <w:color w:val="303030"/>
        </w:rPr>
        <w:t>后端开发人员全部都是</w:t>
      </w:r>
      <w:r w:rsidRPr="000F7369">
        <w:rPr>
          <w:rFonts w:ascii="Verdana" w:hAnsi="Verdana"/>
          <w:color w:val="303030"/>
        </w:rPr>
        <w:t> Java</w:t>
      </w:r>
      <w:r w:rsidRPr="000F7369">
        <w:rPr>
          <w:rFonts w:ascii="Verdana" w:hAnsi="Verdana"/>
          <w:color w:val="303030"/>
        </w:rPr>
        <w:t>，暂不考虑支持</w:t>
      </w:r>
      <w:r w:rsidRPr="000F7369">
        <w:rPr>
          <w:rFonts w:ascii="Verdana" w:hAnsi="Verdana"/>
          <w:color w:val="303030"/>
        </w:rPr>
        <w:t>RPC</w:t>
      </w:r>
      <w:r w:rsidRPr="000F7369">
        <w:rPr>
          <w:rFonts w:ascii="Verdana" w:hAnsi="Verdana"/>
          <w:color w:val="303030"/>
        </w:rPr>
        <w:t>，因此微服务框架可选用主流的</w:t>
      </w:r>
      <w:r w:rsidRPr="000F7369">
        <w:rPr>
          <w:rFonts w:ascii="Verdana" w:hAnsi="Verdana"/>
          <w:color w:val="303030"/>
        </w:rPr>
        <w:t>Spring Cloud</w:t>
      </w:r>
      <w:r w:rsidRPr="000F7369">
        <w:rPr>
          <w:rFonts w:ascii="Verdana" w:hAnsi="Verdana"/>
          <w:color w:val="303030"/>
        </w:rPr>
        <w:t xml:space="preserve"> Alibaba</w:t>
      </w:r>
      <w:r w:rsidRPr="000F7369">
        <w:rPr>
          <w:rFonts w:ascii="Verdana" w:hAnsi="Verdana"/>
          <w:color w:val="303030"/>
        </w:rPr>
        <w:t>（属于嵌入</w:t>
      </w:r>
      <w:r w:rsidRPr="000F7369">
        <w:rPr>
          <w:rFonts w:ascii="Verdana" w:hAnsi="Verdana"/>
          <w:color w:val="303030"/>
        </w:rPr>
        <w:t>SDK</w:t>
      </w:r>
      <w:r w:rsidRPr="000F7369">
        <w:rPr>
          <w:rFonts w:ascii="Verdana" w:hAnsi="Verdana"/>
          <w:color w:val="303030"/>
        </w:rPr>
        <w:t>式）。</w:t>
      </w:r>
    </w:p>
    <w:p w:rsidR="000F7369" w:rsidRPr="000F7369" w:rsidRDefault="000F7369" w:rsidP="002E09C4">
      <w:pPr>
        <w:widowControl/>
        <w:shd w:val="clear" w:color="auto" w:fill="FFFFFF"/>
        <w:wordWrap w:val="0"/>
        <w:spacing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服务运行层</w:t>
      </w:r>
    </w:p>
    <w:p w:rsidR="000F7369" w:rsidRPr="000F7369" w:rsidRDefault="000F7369" w:rsidP="002E09C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使用</w:t>
      </w:r>
      <w:r w:rsidRPr="000F7369">
        <w:rPr>
          <w:rFonts w:ascii="Verdana" w:eastAsia="宋体" w:hAnsi="Verdana" w:cs="宋体" w:hint="eastAsia"/>
          <w:color w:val="303030"/>
          <w:kern w:val="0"/>
          <w:sz w:val="24"/>
          <w:szCs w:val="24"/>
        </w:rPr>
        <w:t>nacos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 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实现服务注册和服务发现及配置中心。</w:t>
      </w:r>
    </w:p>
    <w:p w:rsidR="000F7369" w:rsidRPr="000F7369" w:rsidRDefault="000F7369" w:rsidP="002E09C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使用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 Spring Cloud Gateway 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作为服务网关。</w:t>
      </w:r>
    </w:p>
    <w:p w:rsidR="000F7369" w:rsidRPr="000F7369" w:rsidRDefault="000F7369" w:rsidP="002E09C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使用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 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Spring Cloud Alibaba Sentinel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 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实现服务限流、熔断等。</w:t>
      </w:r>
    </w:p>
    <w:p w:rsidR="000F7369" w:rsidRPr="000F7369" w:rsidRDefault="000F7369" w:rsidP="002E09C4">
      <w:pPr>
        <w:widowControl/>
        <w:shd w:val="clear" w:color="auto" w:fill="FFFFFF"/>
        <w:wordWrap w:val="0"/>
        <w:spacing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基础设施层</w:t>
      </w:r>
    </w:p>
    <w:p w:rsidR="000F7369" w:rsidRDefault="000F7369" w:rsidP="002E09C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lastRenderedPageBreak/>
        <w:t>消息队列使用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rocketmq</w:t>
      </w:r>
    </w:p>
    <w:p w:rsidR="002666E9" w:rsidRPr="000F7369" w:rsidRDefault="002666E9" w:rsidP="002E09C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>
        <w:rPr>
          <w:rFonts w:ascii="Verdana" w:eastAsia="宋体" w:hAnsi="Verdana" w:cs="宋体"/>
          <w:color w:val="303030"/>
          <w:kern w:val="0"/>
          <w:sz w:val="24"/>
          <w:szCs w:val="24"/>
        </w:rPr>
        <w:t>缓存采用</w:t>
      </w:r>
      <w:r>
        <w:rPr>
          <w:rFonts w:ascii="Verdana" w:eastAsia="宋体" w:hAnsi="Verdana" w:cs="宋体"/>
          <w:color w:val="303030"/>
          <w:kern w:val="0"/>
          <w:sz w:val="24"/>
          <w:szCs w:val="24"/>
        </w:rPr>
        <w:t>Redis</w:t>
      </w:r>
      <w:r>
        <w:rPr>
          <w:rFonts w:ascii="Verdana" w:eastAsia="宋体" w:hAnsi="Verdana" w:cs="宋体"/>
          <w:color w:val="303030"/>
          <w:kern w:val="0"/>
          <w:sz w:val="24"/>
          <w:szCs w:val="24"/>
        </w:rPr>
        <w:t>哨兵模式</w:t>
      </w:r>
      <w:bookmarkStart w:id="0" w:name="_GoBack"/>
      <w:bookmarkEnd w:id="0"/>
    </w:p>
    <w:p w:rsidR="000F7369" w:rsidRPr="000F7369" w:rsidRDefault="000F7369" w:rsidP="002E09C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分布式锁选用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redisson</w:t>
      </w:r>
    </w:p>
    <w:p w:rsidR="000F7369" w:rsidRPr="000F7369" w:rsidRDefault="000F7369" w:rsidP="002E09C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日志中心选用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ELK</w:t>
      </w:r>
      <w:r>
        <w:rPr>
          <w:rFonts w:ascii="Verdana" w:eastAsia="宋体" w:hAnsi="Verdana" w:cs="宋体"/>
          <w:color w:val="303030"/>
          <w:kern w:val="0"/>
          <w:sz w:val="24"/>
          <w:szCs w:val="24"/>
        </w:rPr>
        <w:t>方案</w:t>
      </w:r>
    </w:p>
    <w:p w:rsidR="000F7369" w:rsidRPr="000F7369" w:rsidRDefault="000F7369" w:rsidP="002E09C4">
      <w:pPr>
        <w:widowControl/>
        <w:shd w:val="clear" w:color="auto" w:fill="FFFFFF"/>
        <w:wordWrap w:val="0"/>
        <w:spacing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技术支撑层</w:t>
      </w:r>
    </w:p>
    <w:p w:rsidR="000F7369" w:rsidRPr="000F7369" w:rsidRDefault="000F7369" w:rsidP="002E09C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容器及编排选用云服务商支持的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docker+k8s</w:t>
      </w:r>
    </w:p>
    <w:p w:rsidR="000F7369" w:rsidRPr="000F7369" w:rsidRDefault="004B535E" w:rsidP="002E09C4">
      <w:pPr>
        <w:widowControl/>
        <w:numPr>
          <w:ilvl w:val="0"/>
          <w:numId w:val="10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>
        <w:rPr>
          <w:rFonts w:ascii="Verdana" w:eastAsia="宋体" w:hAnsi="Verdana" w:cs="宋体"/>
          <w:color w:val="303030"/>
          <w:kern w:val="0"/>
          <w:sz w:val="24"/>
          <w:szCs w:val="24"/>
        </w:rPr>
        <w:t>分布式事务选用本地事物消息，简单容易实现</w:t>
      </w:r>
    </w:p>
    <w:p w:rsidR="000F7369" w:rsidRPr="000F7369" w:rsidRDefault="000F7369" w:rsidP="002E09C4">
      <w:pPr>
        <w:widowControl/>
        <w:numPr>
          <w:ilvl w:val="0"/>
          <w:numId w:val="11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自动化部署：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Jenkins</w:t>
      </w:r>
    </w:p>
    <w:p w:rsidR="000F7369" w:rsidRPr="000F7369" w:rsidRDefault="000F7369" w:rsidP="002E09C4">
      <w:pPr>
        <w:widowControl/>
        <w:numPr>
          <w:ilvl w:val="0"/>
          <w:numId w:val="12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监控工具使用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 Promethus+Grafana</w:t>
      </w:r>
    </w:p>
    <w:p w:rsidR="000F7369" w:rsidRPr="008D7FC5" w:rsidRDefault="000F7369" w:rsidP="002E09C4">
      <w:pPr>
        <w:widowControl/>
        <w:numPr>
          <w:ilvl w:val="0"/>
          <w:numId w:val="13"/>
        </w:numPr>
        <w:shd w:val="clear" w:color="auto" w:fill="FFFFFF"/>
        <w:wordWrap w:val="0"/>
        <w:spacing w:before="100" w:beforeAutospacing="1" w:after="100" w:afterAutospacing="1" w:line="360" w:lineRule="auto"/>
        <w:ind w:firstLine="200"/>
        <w:jc w:val="left"/>
        <w:rPr>
          <w:rFonts w:ascii="Verdana" w:eastAsia="宋体" w:hAnsi="Verdana" w:cs="宋体" w:hint="eastAsia"/>
          <w:color w:val="303030"/>
          <w:kern w:val="0"/>
          <w:sz w:val="24"/>
          <w:szCs w:val="24"/>
        </w:rPr>
      </w:pP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服务跟踪选用</w:t>
      </w:r>
      <w:r w:rsidRPr="000F7369">
        <w:rPr>
          <w:rFonts w:ascii="Verdana" w:eastAsia="宋体" w:hAnsi="Verdana" w:cs="宋体"/>
          <w:color w:val="303030"/>
          <w:kern w:val="0"/>
          <w:sz w:val="24"/>
          <w:szCs w:val="24"/>
        </w:rPr>
        <w:t>Skywalking</w:t>
      </w:r>
      <w:r w:rsidR="004B535E">
        <w:rPr>
          <w:rFonts w:ascii="Verdana" w:eastAsia="宋体" w:hAnsi="Verdana" w:cs="宋体"/>
          <w:color w:val="303030"/>
          <w:kern w:val="0"/>
          <w:sz w:val="24"/>
          <w:szCs w:val="24"/>
        </w:rPr>
        <w:t>，可以做到代码无侵入性</w:t>
      </w:r>
    </w:p>
    <w:sectPr w:rsidR="000F7369" w:rsidRPr="008D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2AA" w:rsidRDefault="003A02AA" w:rsidP="000F7369">
      <w:r>
        <w:separator/>
      </w:r>
    </w:p>
  </w:endnote>
  <w:endnote w:type="continuationSeparator" w:id="0">
    <w:p w:rsidR="003A02AA" w:rsidRDefault="003A02AA" w:rsidP="000F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2AA" w:rsidRDefault="003A02AA" w:rsidP="000F7369">
      <w:r>
        <w:separator/>
      </w:r>
    </w:p>
  </w:footnote>
  <w:footnote w:type="continuationSeparator" w:id="0">
    <w:p w:rsidR="003A02AA" w:rsidRDefault="003A02AA" w:rsidP="000F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017"/>
    <w:multiLevelType w:val="multilevel"/>
    <w:tmpl w:val="98E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A5D92"/>
    <w:multiLevelType w:val="multilevel"/>
    <w:tmpl w:val="DC0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D6CDD"/>
    <w:multiLevelType w:val="multilevel"/>
    <w:tmpl w:val="628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7360B"/>
    <w:multiLevelType w:val="multilevel"/>
    <w:tmpl w:val="FC1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30575"/>
    <w:multiLevelType w:val="multilevel"/>
    <w:tmpl w:val="090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2111E"/>
    <w:multiLevelType w:val="multilevel"/>
    <w:tmpl w:val="9F8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D6B97"/>
    <w:multiLevelType w:val="multilevel"/>
    <w:tmpl w:val="8A6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4221D"/>
    <w:multiLevelType w:val="multilevel"/>
    <w:tmpl w:val="D602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F5CE0"/>
    <w:multiLevelType w:val="multilevel"/>
    <w:tmpl w:val="7E7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A1445"/>
    <w:multiLevelType w:val="multilevel"/>
    <w:tmpl w:val="B07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366A84"/>
    <w:multiLevelType w:val="multilevel"/>
    <w:tmpl w:val="2B7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1235A"/>
    <w:multiLevelType w:val="multilevel"/>
    <w:tmpl w:val="BF6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F7E37"/>
    <w:multiLevelType w:val="multilevel"/>
    <w:tmpl w:val="CD6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12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45"/>
    <w:rsid w:val="000F7369"/>
    <w:rsid w:val="00143A45"/>
    <w:rsid w:val="002666E9"/>
    <w:rsid w:val="002E09C4"/>
    <w:rsid w:val="003A02AA"/>
    <w:rsid w:val="004B535E"/>
    <w:rsid w:val="008D7FC5"/>
    <w:rsid w:val="008E7FB6"/>
    <w:rsid w:val="00F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3461BB-2FCB-4996-821A-00F19920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3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7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 leung</dc:creator>
  <cp:keywords/>
  <dc:description/>
  <cp:lastModifiedBy>Siho leung</cp:lastModifiedBy>
  <cp:revision>6</cp:revision>
  <dcterms:created xsi:type="dcterms:W3CDTF">2022-11-26T09:45:00Z</dcterms:created>
  <dcterms:modified xsi:type="dcterms:W3CDTF">2022-11-26T09:57:00Z</dcterms:modified>
</cp:coreProperties>
</file>