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color w:val="2d3b45"/>
          <w:sz w:val="30"/>
          <w:szCs w:val="30"/>
          <w:highlight w:val="white"/>
          <w:rtl w:val="0"/>
        </w:rPr>
        <w:t xml:space="preserve">Autolib electric car-sharing service company</w:t>
      </w:r>
      <w:r w:rsidDel="00000000" w:rsidR="00000000" w:rsidRPr="00000000">
        <w:rPr>
          <w:rtl w:val="0"/>
        </w:rPr>
      </w:r>
    </w:p>
    <w:p w:rsidR="00000000" w:rsidDel="00000000" w:rsidP="00000000" w:rsidRDefault="00000000" w:rsidRPr="00000000" w14:paraId="00000002">
      <w:pPr>
        <w:pStyle w:val="Heading2"/>
        <w:jc w:val="both"/>
        <w:rPr>
          <w:rFonts w:ascii="Times New Roman" w:cs="Times New Roman" w:eastAsia="Times New Roman" w:hAnsi="Times New Roman"/>
          <w:b w:val="1"/>
          <w:color w:val="2d3b45"/>
          <w:sz w:val="26"/>
          <w:szCs w:val="26"/>
        </w:rPr>
      </w:pPr>
      <w:bookmarkStart w:colFirst="0" w:colLast="0" w:name="_ukhyu99b1ll2" w:id="0"/>
      <w:bookmarkEnd w:id="0"/>
      <w:r w:rsidDel="00000000" w:rsidR="00000000" w:rsidRPr="00000000">
        <w:rPr>
          <w:rFonts w:ascii="Times New Roman" w:cs="Times New Roman" w:eastAsia="Times New Roman" w:hAnsi="Times New Roman"/>
          <w:b w:val="1"/>
          <w:sz w:val="26"/>
          <w:szCs w:val="26"/>
          <w:rtl w:val="0"/>
        </w:rPr>
        <w:t xml:space="preserve">Business overview</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is an electric car sharing service and it was launched for ‘beta testing’ in 2011 in Paris. Bollore industrial group was the one who supplied the electric car system. At that time the there were 66 cars and 33 car rental stations</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objective</w:t>
      </w:r>
    </w:p>
    <w:p w:rsidR="00000000" w:rsidDel="00000000" w:rsidP="00000000" w:rsidRDefault="00000000" w:rsidRPr="00000000" w14:paraId="00000005">
      <w:pPr>
        <w:shd w:fill="ffffff" w:val="clear"/>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rtl w:val="0"/>
        </w:rPr>
        <w:t xml:space="preserve">In this hypothesis report we used the data from the </w:t>
      </w:r>
      <w:r w:rsidDel="00000000" w:rsidR="00000000" w:rsidRPr="00000000">
        <w:rPr>
          <w:rFonts w:ascii="Times New Roman" w:cs="Times New Roman" w:eastAsia="Times New Roman" w:hAnsi="Times New Roman"/>
          <w:color w:val="2d3b45"/>
          <w:sz w:val="24"/>
          <w:szCs w:val="24"/>
          <w:highlight w:val="white"/>
          <w:rtl w:val="0"/>
        </w:rPr>
        <w:t xml:space="preserve">Autolib electric car-sharing service company. The variable that we majorly dealt with is the number of blue cars that were returned on Monday and Friday. </w:t>
      </w:r>
    </w:p>
    <w:p w:rsidR="00000000" w:rsidDel="00000000" w:rsidP="00000000" w:rsidRDefault="00000000" w:rsidRPr="00000000" w14:paraId="00000006">
      <w:pPr>
        <w:shd w:fill="ffffff" w:val="clea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objective of this hypothesis was to find whether there is</w:t>
      </w:r>
      <w:r w:rsidDel="00000000" w:rsidR="00000000" w:rsidRPr="00000000">
        <w:rPr>
          <w:rFonts w:ascii="Times New Roman" w:cs="Times New Roman" w:eastAsia="Times New Roman" w:hAnsi="Times New Roman"/>
          <w:color w:val="212121"/>
          <w:sz w:val="24"/>
          <w:szCs w:val="24"/>
          <w:highlight w:val="white"/>
          <w:rtl w:val="0"/>
        </w:rPr>
        <w:t xml:space="preserve"> no statistical difference between the mean of blue cars taken on monday and friday and this was our null hypothesis. Our </w:t>
      </w:r>
      <w:r w:rsidDel="00000000" w:rsidR="00000000" w:rsidRPr="00000000">
        <w:rPr>
          <w:rFonts w:ascii="Times New Roman" w:cs="Times New Roman" w:eastAsia="Times New Roman" w:hAnsi="Times New Roman"/>
          <w:color w:val="2d3b45"/>
          <w:sz w:val="24"/>
          <w:szCs w:val="24"/>
          <w:rtl w:val="0"/>
        </w:rPr>
        <w:t xml:space="preserve">alternate hypothesis was a</w:t>
      </w:r>
      <w:r w:rsidDel="00000000" w:rsidR="00000000" w:rsidRPr="00000000">
        <w:rPr>
          <w:rFonts w:ascii="Times New Roman" w:cs="Times New Roman" w:eastAsia="Times New Roman" w:hAnsi="Times New Roman"/>
          <w:color w:val="212121"/>
          <w:sz w:val="24"/>
          <w:szCs w:val="24"/>
          <w:highlight w:val="white"/>
          <w:rtl w:val="0"/>
        </w:rPr>
        <w:t xml:space="preserve"> statistical difference between the mean of blue cars taken on monday and friday.</w:t>
      </w:r>
    </w:p>
    <w:p w:rsidR="00000000" w:rsidDel="00000000" w:rsidP="00000000" w:rsidRDefault="00000000" w:rsidRPr="00000000" w14:paraId="00000007">
      <w:pPr>
        <w:shd w:fill="ffffff" w:val="clea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hypothesis was chosen because we wanted to know the day which we had most customers so as to increase the availability of resources on that day and also to find which day was critical to the company,  is it at the beginning of the weekday or at the end of the weekday.</w:t>
      </w:r>
    </w:p>
    <w:p w:rsidR="00000000" w:rsidDel="00000000" w:rsidP="00000000" w:rsidRDefault="00000000" w:rsidRPr="00000000" w14:paraId="00000008">
      <w:pPr>
        <w:shd w:fill="ffffff" w:val="clea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9">
      <w:pPr>
        <w:spacing w:after="200" w:lineRule="auto"/>
        <w:ind w:left="0" w:firstLine="0"/>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Data Description.</w:t>
      </w:r>
    </w:p>
    <w:p w:rsidR="00000000" w:rsidDel="00000000" w:rsidP="00000000" w:rsidRDefault="00000000" w:rsidRPr="00000000" w14:paraId="0000000A">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this project we are provided with two dataset one for description of the columns in our data </w:t>
      </w:r>
    </w:p>
    <w:p w:rsidR="00000000" w:rsidDel="00000000" w:rsidP="00000000" w:rsidRDefault="00000000" w:rsidRPr="00000000" w14:paraId="0000000B">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Times New Roman" w:cs="Times New Roman" w:eastAsia="Times New Roman" w:hAnsi="Times New Roman"/>
                <w:color w:val="2d3b45"/>
                <w:sz w:val="24"/>
                <w:szCs w:val="24"/>
              </w:rPr>
            </w:pPr>
            <w:r w:rsidDel="00000000" w:rsidR="00000000" w:rsidRPr="00000000">
              <w:rPr>
                <w:rFonts w:ascii="Roboto" w:cs="Roboto" w:eastAsia="Roboto" w:hAnsi="Roboto"/>
                <w:b w:val="1"/>
                <w:color w:val="212121"/>
                <w:sz w:val="21"/>
                <w:szCs w:val="21"/>
                <w:rtl w:val="0"/>
              </w:rPr>
              <w:t xml:space="preserve">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Postal Code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postal code of the area (in Paris)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date of the row aggregation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n_daily_data_points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daily data poinst that were availabl...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dayOfweek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identifier of weekday (0: Monday -&gt; 6: Sunday)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day_type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weekday or weekend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BlueCars_taken_sum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bluecars taken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BlueCars_returned_sum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bluecars returned that date in that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Utilib_taken_sum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Utilib taken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Utilib_returned_sum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Utilib returned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Utilib_14_taken_sum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Utilib 1.4 taken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Utilib_14_returned_sum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Utilib 1.4 returned that date in tha...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Slots_freed_sum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recharging slots released that date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Slots_taken_sum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Roboto" w:cs="Roboto" w:eastAsia="Roboto" w:hAnsi="Roboto"/>
                <w:color w:val="212121"/>
                <w:sz w:val="21"/>
                <w:szCs w:val="21"/>
                <w:shd w:fill="e0e0e0" w:val="clear"/>
                <w:rtl w:val="0"/>
              </w:rPr>
              <w:t xml:space="preserve">Number of recharging slots taken that date in ...</w:t>
            </w:r>
            <w:r w:rsidDel="00000000" w:rsidR="00000000" w:rsidRPr="00000000">
              <w:rPr>
                <w:rtl w:val="0"/>
              </w:rPr>
            </w:r>
          </w:p>
        </w:tc>
      </w:tr>
    </w:tbl>
    <w:p w:rsidR="00000000" w:rsidDel="00000000" w:rsidP="00000000" w:rsidRDefault="00000000" w:rsidRPr="00000000" w14:paraId="00000028">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9">
      <w:pPr>
        <w:spacing w:after="200" w:lineRule="auto"/>
        <w:ind w:lef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d3b45"/>
          <w:sz w:val="24"/>
          <w:szCs w:val="24"/>
          <w:rtl w:val="0"/>
        </w:rPr>
        <w:t xml:space="preserve">The other dataset had 13 columns which are </w:t>
      </w:r>
      <w:r w:rsidDel="00000000" w:rsidR="00000000" w:rsidRPr="00000000">
        <w:rPr>
          <w:rFonts w:ascii="Times New Roman" w:cs="Times New Roman" w:eastAsia="Times New Roman" w:hAnsi="Times New Roman"/>
          <w:color w:val="212121"/>
          <w:sz w:val="24"/>
          <w:szCs w:val="24"/>
          <w:highlight w:val="white"/>
          <w:rtl w:val="0"/>
        </w:rPr>
        <w:t xml:space="preserve">Postal code, date, n_daily_data_points,  dayOfWeek,day_type,BlueCars_taken_sum,BlueCars_returned_sum,Utilib_taken_sum, Utilib_returned_sum,Utilib_14_taken_sum,Utilib_14_returned_sum,Slots_freed_sum, Slots_taken_sum,</w:t>
      </w:r>
    </w:p>
    <w:p w:rsidR="00000000" w:rsidDel="00000000" w:rsidP="00000000" w:rsidRDefault="00000000" w:rsidRPr="00000000" w14:paraId="0000002A">
      <w:pPr>
        <w:spacing w:after="200" w:lineRule="auto"/>
        <w:ind w:lef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source of our data was from the following link: for autolib dataset is </w:t>
      </w:r>
      <w:r w:rsidDel="00000000" w:rsidR="00000000" w:rsidRPr="00000000">
        <w:rPr>
          <w:color w:val="2d3b45"/>
          <w:sz w:val="24"/>
          <w:szCs w:val="24"/>
          <w:highlight w:val="white"/>
          <w:rtl w:val="0"/>
        </w:rPr>
        <w:t xml:space="preserve">[</w:t>
      </w:r>
      <w:hyperlink r:id="rId6">
        <w:r w:rsidDel="00000000" w:rsidR="00000000" w:rsidRPr="00000000">
          <w:rPr>
            <w:color w:val="1155cc"/>
            <w:sz w:val="24"/>
            <w:szCs w:val="24"/>
            <w:highlight w:val="white"/>
            <w:u w:val="single"/>
            <w:rtl w:val="0"/>
          </w:rPr>
          <w:t xml:space="preserve">http://bit.ly/DSCoreAutolibDataset</w:t>
        </w:r>
      </w:hyperlink>
      <w:r w:rsidDel="00000000" w:rsidR="00000000" w:rsidRPr="00000000">
        <w:rPr>
          <w:rFonts w:ascii="Times New Roman" w:cs="Times New Roman" w:eastAsia="Times New Roman" w:hAnsi="Times New Roman"/>
          <w:color w:val="212121"/>
          <w:sz w:val="24"/>
          <w:szCs w:val="24"/>
          <w:highlight w:val="white"/>
          <w:rtl w:val="0"/>
        </w:rPr>
        <w:t xml:space="preserve">] and </w:t>
      </w:r>
    </w:p>
    <w:p w:rsidR="00000000" w:rsidDel="00000000" w:rsidP="00000000" w:rsidRDefault="00000000" w:rsidRPr="00000000" w14:paraId="0000002B">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for the description of the data is  </w:t>
      </w:r>
      <w:r w:rsidDel="00000000" w:rsidR="00000000" w:rsidRPr="00000000">
        <w:rPr>
          <w:rFonts w:ascii="Roboto" w:cs="Roboto" w:eastAsia="Roboto" w:hAnsi="Roboto"/>
          <w:color w:val="202124"/>
          <w:sz w:val="20"/>
          <w:szCs w:val="20"/>
          <w:highlight w:val="white"/>
          <w:rtl w:val="0"/>
        </w:rPr>
        <w:t xml:space="preserve">("</w:t>
      </w:r>
      <w:hyperlink r:id="rId7">
        <w:r w:rsidDel="00000000" w:rsidR="00000000" w:rsidRPr="00000000">
          <w:rPr>
            <w:rFonts w:ascii="Roboto" w:cs="Roboto" w:eastAsia="Roboto" w:hAnsi="Roboto"/>
            <w:color w:val="3367d6"/>
            <w:sz w:val="20"/>
            <w:szCs w:val="20"/>
            <w:highlight w:val="white"/>
            <w:u w:val="single"/>
            <w:rtl w:val="0"/>
          </w:rPr>
          <w:t xml:space="preserve">http://bit.ly/DSCoreAutolibDatasetGlossary</w:t>
        </w:r>
      </w:hyperlink>
      <w:r w:rsidDel="00000000" w:rsidR="00000000" w:rsidRPr="00000000">
        <w:rPr>
          <w:rFonts w:ascii="Roboto" w:cs="Roboto" w:eastAsia="Roboto" w:hAnsi="Roboto"/>
          <w:color w:val="202124"/>
          <w:sz w:val="20"/>
          <w:szCs w:val="20"/>
          <w:highlight w:val="white"/>
          <w:rtl w:val="0"/>
        </w:rPr>
        <w:t xml:space="preserve">")</w:t>
      </w:r>
      <w:r w:rsidDel="00000000" w:rsidR="00000000" w:rsidRPr="00000000">
        <w:rPr>
          <w:rtl w:val="0"/>
        </w:rPr>
      </w:r>
    </w:p>
    <w:p w:rsidR="00000000" w:rsidDel="00000000" w:rsidP="00000000" w:rsidRDefault="00000000" w:rsidRPr="00000000" w14:paraId="0000002C">
      <w:pPr>
        <w:spacing w:after="200" w:lineRule="auto"/>
        <w:ind w:left="0" w:firstLine="0"/>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Hypothesis Testing Procedure</w:t>
      </w:r>
    </w:p>
    <w:p w:rsidR="00000000" w:rsidDel="00000000" w:rsidP="00000000" w:rsidRDefault="00000000" w:rsidRPr="00000000" w14:paraId="0000002D">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hypothesis followed the following procedure where we first get the variable for both monday and friday, after that we then do the random sampling for both. We take a sample size of 100 for blue cars taken on both Monday and Friday.</w:t>
      </w:r>
    </w:p>
    <w:p w:rsidR="00000000" w:rsidDel="00000000" w:rsidP="00000000" w:rsidRDefault="00000000" w:rsidRPr="00000000" w14:paraId="0000002E">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logic of having the hypothesis was to find which was the critical day for the company between the end of the weekday and the beginning of the weekday. This was to enable the company to make the right decision on when to put more efforts. </w:t>
      </w:r>
      <w:r w:rsidDel="00000000" w:rsidR="00000000" w:rsidRPr="00000000">
        <w:rPr>
          <w:rtl w:val="0"/>
        </w:rPr>
      </w:r>
    </w:p>
    <w:p w:rsidR="00000000" w:rsidDel="00000000" w:rsidP="00000000" w:rsidRDefault="00000000" w:rsidRPr="00000000" w14:paraId="0000002F">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Since the sample size was greater than 30, we can calculate the standard deviation also both populations followed the normal distribution principle, in which both fall under </w:t>
      </w:r>
      <w:r w:rsidDel="00000000" w:rsidR="00000000" w:rsidRPr="00000000">
        <w:rPr>
          <w:rFonts w:ascii="Times New Roman" w:cs="Times New Roman" w:eastAsia="Times New Roman" w:hAnsi="Times New Roman"/>
          <w:color w:val="212121"/>
          <w:sz w:val="24"/>
          <w:szCs w:val="24"/>
          <w:highlight w:val="white"/>
          <w:rtl w:val="0"/>
        </w:rPr>
        <w:t xml:space="preserve">light tailed normal distribution</w:t>
      </w:r>
      <w:r w:rsidDel="00000000" w:rsidR="00000000" w:rsidRPr="00000000">
        <w:rPr>
          <w:rFonts w:ascii="Times New Roman" w:cs="Times New Roman" w:eastAsia="Times New Roman" w:hAnsi="Times New Roman"/>
          <w:color w:val="2d3b45"/>
          <w:sz w:val="24"/>
          <w:szCs w:val="24"/>
          <w:rtl w:val="0"/>
        </w:rPr>
        <w:t xml:space="preserve"> this led us to using the z-test method. </w:t>
      </w:r>
    </w:p>
    <w:p w:rsidR="00000000" w:rsidDel="00000000" w:rsidP="00000000" w:rsidRDefault="00000000" w:rsidRPr="00000000" w14:paraId="00000030">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Alpha level is the probability of making a Type I error, the smaller  the alpha level, the  smaller the area this will lead to rejecting the null hypothesis. The more we have a tiny area, this increases the chances that we will not reject the null, when in fact you should. This is a Type II error. If we try to avoid a Type I error, the more likely to have Type II error. We decided to use an alpha level of 0.05 so as to balance between these two issues.</w:t>
      </w:r>
    </w:p>
    <w:p w:rsidR="00000000" w:rsidDel="00000000" w:rsidP="00000000" w:rsidRDefault="00000000" w:rsidRPr="00000000" w14:paraId="00000031">
      <w:pPr>
        <w:spacing w:after="200" w:lineRule="auto"/>
        <w:ind w:left="0" w:firstLine="0"/>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Hypothesis Testing Results</w:t>
      </w:r>
    </w:p>
    <w:p w:rsidR="00000000" w:rsidDel="00000000" w:rsidP="00000000" w:rsidRDefault="00000000" w:rsidRPr="00000000" w14:paraId="00000032">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results of our hypothesis is that we fail to reject a null hypothesis, because we found that the p-value was greater than significant level. The value for the test statistics was </w:t>
      </w:r>
      <w:r w:rsidDel="00000000" w:rsidR="00000000" w:rsidRPr="00000000">
        <w:rPr>
          <w:rFonts w:ascii="Times New Roman" w:cs="Times New Roman" w:eastAsia="Times New Roman" w:hAnsi="Times New Roman"/>
          <w:color w:val="212121"/>
          <w:sz w:val="24"/>
          <w:szCs w:val="24"/>
          <w:highlight w:val="white"/>
          <w:rtl w:val="0"/>
        </w:rPr>
        <w:t xml:space="preserve">-0.5738722676873629</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and the p-value was 0.5660542407153357</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The point of estimate is 12.71, this means that more people take blue cars on friday than of monday</w:t>
      </w:r>
      <w:r w:rsidDel="00000000" w:rsidR="00000000" w:rsidRPr="00000000">
        <w:rPr>
          <w:rtl w:val="0"/>
        </w:rPr>
      </w:r>
    </w:p>
    <w:p w:rsidR="00000000" w:rsidDel="00000000" w:rsidP="00000000" w:rsidRDefault="00000000" w:rsidRPr="00000000" w14:paraId="00000033">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6"/>
          <w:szCs w:val="26"/>
          <w:rtl w:val="0"/>
        </w:rPr>
        <w:t xml:space="preserve">Discussion of Test Sensitivity </w:t>
      </w:r>
      <w:r w:rsidDel="00000000" w:rsidR="00000000" w:rsidRPr="00000000">
        <w:rPr>
          <w:rFonts w:ascii="Times New Roman" w:cs="Times New Roman" w:eastAsia="Times New Roman" w:hAnsi="Times New Roman"/>
          <w:color w:val="2d3b45"/>
          <w:sz w:val="26"/>
          <w:szCs w:val="26"/>
          <w:rtl w:val="0"/>
        </w:rPr>
        <w:t xml:space="preserve"> </w:t>
      </w:r>
      <w:r w:rsidDel="00000000" w:rsidR="00000000" w:rsidRPr="00000000">
        <w:rPr>
          <w:rtl w:val="0"/>
        </w:rPr>
      </w:r>
    </w:p>
    <w:p w:rsidR="00000000" w:rsidDel="00000000" w:rsidP="00000000" w:rsidRDefault="00000000" w:rsidRPr="00000000" w14:paraId="00000034">
      <w:pPr>
        <w:spacing w:after="20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e2e2e"/>
          <w:sz w:val="24"/>
          <w:szCs w:val="24"/>
          <w:rtl w:val="0"/>
        </w:rPr>
        <w:t xml:space="preserve">We can falsely conclude that there is a significant difference between monday and friday (type I error). The probability of a type I error is </w:t>
      </w:r>
      <w:r w:rsidDel="00000000" w:rsidR="00000000" w:rsidRPr="00000000">
        <w:rPr>
          <w:rFonts w:ascii="Times New Roman" w:cs="Times New Roman" w:eastAsia="Times New Roman" w:hAnsi="Times New Roman"/>
          <w:i w:val="1"/>
          <w:color w:val="2e2e2e"/>
          <w:sz w:val="24"/>
          <w:szCs w:val="24"/>
          <w:rtl w:val="0"/>
        </w:rPr>
        <w:t xml:space="preserve">α</w:t>
      </w:r>
      <w:r w:rsidDel="00000000" w:rsidR="00000000" w:rsidRPr="00000000">
        <w:rPr>
          <w:rFonts w:ascii="Times New Roman" w:cs="Times New Roman" w:eastAsia="Times New Roman" w:hAnsi="Times New Roman"/>
          <w:color w:val="2e2e2e"/>
          <w:sz w:val="24"/>
          <w:szCs w:val="24"/>
          <w:rtl w:val="0"/>
        </w:rPr>
        <w:t xml:space="preserve">. We can falsely conclude that there is no difference between  monday and friday (type II error). The probability of a type II error is </w:t>
      </w:r>
      <w:r w:rsidDel="00000000" w:rsidR="00000000" w:rsidRPr="00000000">
        <w:rPr>
          <w:rFonts w:ascii="Times New Roman" w:cs="Times New Roman" w:eastAsia="Times New Roman" w:hAnsi="Times New Roman"/>
          <w:i w:val="1"/>
          <w:color w:val="2e2e2e"/>
          <w:sz w:val="24"/>
          <w:szCs w:val="24"/>
          <w:rtl w:val="0"/>
        </w:rPr>
        <w:t xml:space="preserve">β</w:t>
      </w:r>
      <w:r w:rsidDel="00000000" w:rsidR="00000000" w:rsidRPr="00000000">
        <w:rPr>
          <w:rFonts w:ascii="Times New Roman" w:cs="Times New Roman" w:eastAsia="Times New Roman" w:hAnsi="Times New Roman"/>
          <w:color w:val="2e2e2e"/>
          <w:sz w:val="24"/>
          <w:szCs w:val="24"/>
          <w:rtl w:val="0"/>
        </w:rPr>
        <w:t xml:space="preserve">. Statistical power indicates that the ability of a project to detect a significant difference between populations, when a significant difference truly exists. Power equals 1 - </w:t>
      </w:r>
      <w:r w:rsidDel="00000000" w:rsidR="00000000" w:rsidRPr="00000000">
        <w:rPr>
          <w:rFonts w:ascii="Times New Roman" w:cs="Times New Roman" w:eastAsia="Times New Roman" w:hAnsi="Times New Roman"/>
          <w:i w:val="1"/>
          <w:color w:val="2e2e2e"/>
          <w:sz w:val="24"/>
          <w:szCs w:val="24"/>
          <w:rtl w:val="0"/>
        </w:rPr>
        <w:t xml:space="preserve">β</w:t>
      </w:r>
      <w:r w:rsidDel="00000000" w:rsidR="00000000" w:rsidRPr="00000000">
        <w:rPr>
          <w:rFonts w:ascii="Times New Roman" w:cs="Times New Roman" w:eastAsia="Times New Roman" w:hAnsi="Times New Roman"/>
          <w:color w:val="2e2e2e"/>
          <w:sz w:val="24"/>
          <w:szCs w:val="24"/>
          <w:rtl w:val="0"/>
        </w:rPr>
        <w:t xml:space="preserve"> was used</w:t>
      </w:r>
      <w:r w:rsidDel="00000000" w:rsidR="00000000" w:rsidRPr="00000000">
        <w:rPr>
          <w:rFonts w:ascii="Georgia" w:cs="Georgia" w:eastAsia="Georgia" w:hAnsi="Georgia"/>
          <w:color w:val="2e2e2e"/>
          <w:sz w:val="27"/>
          <w:szCs w:val="27"/>
          <w:rtl w:val="0"/>
        </w:rPr>
        <w:t xml:space="preserve">.</w:t>
      </w:r>
      <w:r w:rsidDel="00000000" w:rsidR="00000000" w:rsidRPr="00000000">
        <w:rPr>
          <w:rtl w:val="0"/>
        </w:rPr>
      </w:r>
    </w:p>
    <w:p w:rsidR="00000000" w:rsidDel="00000000" w:rsidP="00000000" w:rsidRDefault="00000000" w:rsidRPr="00000000" w14:paraId="00000035">
      <w:pPr>
        <w:spacing w:after="200" w:lineRule="auto"/>
        <w:ind w:left="0" w:firstLine="0"/>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Summary and Conclusions</w:t>
      </w:r>
    </w:p>
    <w:p w:rsidR="00000000" w:rsidDel="00000000" w:rsidP="00000000" w:rsidRDefault="00000000" w:rsidRPr="00000000" w14:paraId="00000036">
      <w:pPr>
        <w:spacing w:after="200" w:lineRule="auto"/>
        <w:ind w:left="0" w:firstLine="0"/>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The project was conducting an hypothesis testing to find whether </w:t>
      </w:r>
      <w:r w:rsidDel="00000000" w:rsidR="00000000" w:rsidRPr="00000000">
        <w:rPr>
          <w:rFonts w:ascii="Roboto" w:cs="Roboto" w:eastAsia="Roboto" w:hAnsi="Roboto"/>
          <w:color w:val="212121"/>
          <w:sz w:val="24"/>
          <w:szCs w:val="24"/>
          <w:rtl w:val="0"/>
        </w:rPr>
        <w:t xml:space="preserve">there is no statistical difference between the mean of blue cars taken on monday and friday. This was  </w:t>
      </w:r>
      <w:r w:rsidDel="00000000" w:rsidR="00000000" w:rsidRPr="00000000">
        <w:rPr>
          <w:rFonts w:ascii="Times New Roman" w:cs="Times New Roman" w:eastAsia="Times New Roman" w:hAnsi="Times New Roman"/>
          <w:color w:val="2d3b45"/>
          <w:sz w:val="26"/>
          <w:szCs w:val="26"/>
          <w:rtl w:val="0"/>
        </w:rPr>
        <w:t xml:space="preserve">successfully done because we were able to determine the hypothesis, which we failed to reject the null hypothesis because the p-value was greater than a significant level of 0.05.  </w:t>
      </w:r>
    </w:p>
    <w:p w:rsidR="00000000" w:rsidDel="00000000" w:rsidP="00000000" w:rsidRDefault="00000000" w:rsidRPr="00000000" w14:paraId="00000037">
      <w:pPr>
        <w:spacing w:after="200" w:lineRule="auto"/>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