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40"/>
          <w:szCs w:val="40"/>
        </w:rPr>
        <w:t xml:space="preserve">Texas Mosques — First Scrape</w:t>
      </w:r>
    </w:p>
    <w:p>
      <w:pPr>
        <w:spacing w:after="320" w:line="276"/>
      </w:pPr>
      <w:r>
        <w:rPr>
          <w:rFonts w:ascii="Calibri" w:cs="Calibri" w:eastAsia="Calibri" w:hAnsi="Calibri"/>
          <w:color w:val="5A5A5A"/>
          <w:sz w:val="20"/>
          <w:szCs w:val="20"/>
        </w:rPr>
        <w:t xml:space="preserve">Prayer Tracker · run 31 August 2026</w:t>
      </w:r>
    </w:p>
    <w:p>
      <w:pPr>
        <w:spacing w:after="120" w:line="276"/>
      </w:pPr>
      <w:r>
        <w:rPr>
          <w:rFonts w:ascii="Calibri" w:cs="Calibri" w:eastAsia="Calibri" w:hAnsi="Calibri"/>
          <w:color w:val="1A1A1A"/>
          <w:sz w:val="20"/>
          <w:szCs w:val="20"/>
        </w:rPr>
        <w:t xml:space="preserve">A first read of Texas mosques from two OpenStreetMap exports, run through the same capture, extract and validate pipeline the Toronto scrape uses. This is a report, not a data source — nothing here touches the app's masjid data, and Texas is not part of its Toronto scope.</w:t>
      </w:r>
    </w:p>
    <w:p>
      <w:pPr>
        <w:spacing w:after="260" w:line="276"/>
      </w:pPr>
      <w:r>
        <w:rPr>
          <w:rFonts w:ascii="Calibri" w:cs="Calibri" w:eastAsia="Calibri" w:hAnsi="Calibri"/>
          <w:b/>
          <w:bCs/>
          <w:color w:val="1A1A1A"/>
          <w:sz w:val="20"/>
          <w:szCs w:val="20"/>
        </w:rPr>
        <w:t xml:space="preserve">The number that matters: 17 of 99 mosques produced usable times. Not because the scraper is weak, but because 73 of the 99 have no website recorded in OpenStreetMap at all. There is nothing to open. Only 26 could even be attempted.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1100"/>
        <w:gridCol w:w="3560"/>
      </w:tblGrid>
      <w:tr>
        <w:trPr>
          <w:tblHeader/>
        </w:trPr>
        <w:tc>
          <w:tcPr>
            <w:tcW w:type="dxa" w:w="470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Outcome</w:t>
            </w:r>
          </w:p>
        </w:tc>
        <w:tc>
          <w:tcPr>
            <w:tcW w:type="dxa" w:w="1100"/>
            <w:shd w:fill="E8E8E8" w:color="auto" w:val="clear"/>
            <w:tcMar>
              <w:top w:type="dxa" w:w="60"/>
              <w:left w:type="dxa" w:w="90"/>
              <w:bottom w:type="dxa" w:w="60"/>
              <w:right w:type="dxa" w:w="90"/>
            </w:tcMar>
          </w:tcPr>
          <w:p>
            <w:pPr>
              <w:spacing w:after="0"/>
              <w:jc w:val="right"/>
            </w:pPr>
            <w:r>
              <w:rPr>
                <w:rFonts w:ascii="Calibri" w:cs="Calibri" w:eastAsia="Calibri" w:hAnsi="Calibri"/>
                <w:b/>
                <w:bCs/>
                <w:color w:val="1A1A1A"/>
                <w:sz w:val="18"/>
                <w:szCs w:val="18"/>
              </w:rPr>
              <w:t xml:space="preserve">Count</w:t>
            </w:r>
          </w:p>
        </w:tc>
        <w:tc>
          <w:tcPr>
            <w:tcW w:type="dxa" w:w="356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What would change it</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Times read</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17</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Nothing — usable now</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Site blocks automated reading</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5</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Read by hand, or use the widget's API</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Site is down or gone</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2</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Find a current address</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Site loads, no times found</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2</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Check if they publish at all</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No website in OpenStreetMap</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47</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Discovery pass — search by name</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No name in OpenStreetMap either</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21</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Trace the OSM record, or drop</w:t>
            </w:r>
          </w:p>
        </w:tc>
      </w:tr>
      <w:tr>
        <w:tc>
          <w:tcPr>
            <w:tcW w:type="dxa" w:w="4700"/>
            <w:tcMar>
              <w:top w:type="dxa" w:w="60"/>
              <w:left w:type="dxa" w:w="90"/>
              <w:bottom w:type="dxa" w:w="60"/>
              <w:right w:type="dxa" w:w="90"/>
            </w:tcMar>
          </w:tcPr>
          <w:p>
            <w:pPr>
              <w:spacing w:after="0"/>
            </w:pPr>
            <w:r>
              <w:rPr>
                <w:rFonts w:ascii="Calibri" w:cs="Calibri" w:eastAsia="Calibri" w:hAnsi="Calibri"/>
                <w:color w:val="1A1A1A"/>
                <w:sz w:val="18"/>
                <w:szCs w:val="18"/>
              </w:rPr>
              <w:t xml:space="preserve">Ismaili jamatkhanas</w:t>
            </w:r>
          </w:p>
        </w:tc>
        <w:tc>
          <w:tcPr>
            <w:tcW w:type="dxa" w:w="1100"/>
            <w:tcMar>
              <w:top w:type="dxa" w:w="60"/>
              <w:left w:type="dxa" w:w="90"/>
              <w:bottom w:type="dxa" w:w="60"/>
              <w:right w:type="dxa" w:w="90"/>
            </w:tcMar>
          </w:tcPr>
          <w:p>
            <w:pPr>
              <w:spacing w:after="0"/>
              <w:jc w:val="right"/>
            </w:pPr>
            <w:r>
              <w:rPr>
                <w:rFonts w:ascii="Calibri" w:cs="Calibri" w:eastAsia="Calibri" w:hAnsi="Calibri"/>
                <w:color w:val="1A1A1A"/>
                <w:sz w:val="18"/>
                <w:szCs w:val="18"/>
              </w:rPr>
              <w:t xml:space="preserve">5</w:t>
            </w:r>
          </w:p>
        </w:tc>
        <w:tc>
          <w:tcPr>
            <w:tcW w:type="dxa" w:w="3560"/>
            <w:tcMar>
              <w:top w:type="dxa" w:w="60"/>
              <w:left w:type="dxa" w:w="90"/>
              <w:bottom w:type="dxa" w:w="60"/>
              <w:right w:type="dxa" w:w="90"/>
            </w:tcMar>
          </w:tcPr>
          <w:p>
            <w:pPr>
              <w:spacing w:after="0"/>
            </w:pPr>
            <w:r>
              <w:rPr>
                <w:rFonts w:ascii="Calibri" w:cs="Calibri" w:eastAsia="Calibri" w:hAnsi="Calibri"/>
                <w:color w:val="5A5A5A"/>
                <w:sz w:val="18"/>
                <w:szCs w:val="18"/>
              </w:rPr>
              <w:t xml:space="preserve">Nothing — not scrapeable by design</w:t>
            </w:r>
          </w:p>
        </w:tc>
      </w:tr>
      <w:tr>
        <w:tc>
          <w:tcPr>
            <w:tcW w:type="dxa" w:w="470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Total</w:t>
            </w:r>
          </w:p>
        </w:tc>
        <w:tc>
          <w:tcPr>
            <w:tcW w:type="dxa" w:w="1100"/>
            <w:shd w:fill="E8E8E8" w:color="auto" w:val="clear"/>
            <w:tcMar>
              <w:top w:type="dxa" w:w="60"/>
              <w:left w:type="dxa" w:w="90"/>
              <w:bottom w:type="dxa" w:w="60"/>
              <w:right w:type="dxa" w:w="90"/>
            </w:tcMar>
          </w:tcPr>
          <w:p>
            <w:pPr>
              <w:spacing w:after="0"/>
              <w:jc w:val="right"/>
            </w:pPr>
            <w:r>
              <w:rPr>
                <w:rFonts w:ascii="Calibri" w:cs="Calibri" w:eastAsia="Calibri" w:hAnsi="Calibri"/>
                <w:b/>
                <w:bCs/>
                <w:color w:val="1A1A1A"/>
                <w:sz w:val="18"/>
                <w:szCs w:val="18"/>
              </w:rPr>
              <w:t xml:space="preserve">99</w:t>
            </w:r>
          </w:p>
        </w:tc>
        <w:tc>
          <w:tcPr>
            <w:tcW w:type="dxa" w:w="3560"/>
            <w:shd w:fill="E8E8E8"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
            </w:r>
          </w:p>
        </w:tc>
      </w:tr>
    </w:tbl>
    <w:p>
      <w:pPr>
        <w:spacing w:after="20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1. Times read (17) — usable now</w:t>
      </w:r>
    </w:p>
    <w:p>
      <w:pPr>
        <w:spacing w:after="180" w:line="276"/>
      </w:pPr>
      <w:r>
        <w:rPr>
          <w:rFonts w:ascii="Calibri" w:cs="Calibri" w:eastAsia="Calibri" w:hAnsi="Calibri"/>
          <w:color w:val="5A5A5A"/>
          <w:sz w:val="20"/>
          <w:szCs w:val="20"/>
        </w:rPr>
        <w:t xml:space="preserve">Read directly off each masjid's own site. All times 24-hour. Four rows have a prayer missing and one looks wrong; both are called out below rather than buried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830"/>
        <w:gridCol w:w="880"/>
        <w:gridCol w:w="830"/>
        <w:gridCol w:w="980"/>
        <w:gridCol w:w="830"/>
        <w:gridCol w:w="2560"/>
      </w:tblGrid>
      <w:tr>
        <w:trPr>
          <w:tblHeader/>
        </w:trPr>
        <w:tc>
          <w:tcPr>
            <w:tcW w:type="dxa" w:w="245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Masjid</w:t>
            </w:r>
          </w:p>
        </w:tc>
        <w:tc>
          <w:tcPr>
            <w:tcW w:type="dxa" w:w="83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Fajr</w:t>
            </w:r>
          </w:p>
        </w:tc>
        <w:tc>
          <w:tcPr>
            <w:tcW w:type="dxa" w:w="88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Dhuhr</w:t>
            </w:r>
          </w:p>
        </w:tc>
        <w:tc>
          <w:tcPr>
            <w:tcW w:type="dxa" w:w="83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Asr</w:t>
            </w:r>
          </w:p>
        </w:tc>
        <w:tc>
          <w:tcPr>
            <w:tcW w:type="dxa" w:w="98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Maghrib</w:t>
            </w:r>
          </w:p>
        </w:tc>
        <w:tc>
          <w:tcPr>
            <w:tcW w:type="dxa" w:w="83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Isha</w:t>
            </w:r>
          </w:p>
        </w:tc>
        <w:tc>
          <w:tcPr>
            <w:tcW w:type="dxa" w:w="2560"/>
            <w:shd w:fill="E8E8E8" w:color="auto" w:val="clear"/>
            <w:tcMar>
              <w:top w:type="dxa" w:w="60"/>
              <w:left w:type="dxa" w:w="90"/>
              <w:bottom w:type="dxa" w:w="60"/>
              <w:right w:type="dxa" w:w="90"/>
            </w:tcMar>
          </w:tcPr>
          <w:p>
            <w:pPr>
              <w:spacing w:after="0"/>
            </w:pPr>
            <w:r>
              <w:rPr>
                <w:rFonts w:ascii="Calibri" w:cs="Calibri" w:eastAsia="Calibri" w:hAnsi="Calibri"/>
                <w:b/>
                <w:bCs/>
                <w:color w:val="1A1A1A"/>
                <w:sz w:val="18"/>
                <w:szCs w:val="18"/>
              </w:rPr>
              <w:t xml:space="preserve">Jumu'ah</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Al-Ghadeer</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05:46</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13:22</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17:56</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20:00</w:t>
            </w:r>
          </w:p>
        </w:tc>
        <w:tc>
          <w:tcPr>
            <w:tcW w:type="dxa" w:w="83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c>
          <w:tcPr>
            <w:tcW w:type="dxa" w:w="256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r>
      <w:tr>
        <w:tc>
          <w:tcPr>
            <w:tcW w:type="dxa" w:w="245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City of Knowledge</w:t>
            </w:r>
          </w:p>
        </w:tc>
        <w:tc>
          <w:tcPr>
            <w:tcW w:type="dxa" w:w="83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06:46</w:t>
            </w:r>
          </w:p>
        </w:tc>
        <w:tc>
          <w:tcPr>
            <w:tcW w:type="dxa" w:w="88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14:28</w:t>
            </w:r>
          </w:p>
        </w:tc>
        <w:tc>
          <w:tcPr>
            <w:tcW w:type="dxa" w:w="83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18:05</w:t>
            </w:r>
          </w:p>
        </w:tc>
        <w:tc>
          <w:tcPr>
            <w:tcW w:type="dxa" w:w="98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21:09</w:t>
            </w:r>
          </w:p>
        </w:tc>
        <w:tc>
          <w:tcPr>
            <w:tcW w:type="dxa" w:w="83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21:59</w:t>
            </w:r>
          </w:p>
        </w:tc>
        <w:tc>
          <w:tcPr>
            <w:tcW w:type="dxa" w:w="2560"/>
            <w:shd w:fill="FDF0E3" w:color="auto" w:val="clear"/>
            <w:tcMar>
              <w:top w:type="dxa" w:w="60"/>
              <w:left w:type="dxa" w:w="90"/>
              <w:bottom w:type="dxa" w:w="60"/>
              <w:right w:type="dxa" w:w="90"/>
            </w:tcMar>
          </w:tcPr>
          <w:p>
            <w:pPr>
              <w:spacing w:after="0"/>
            </w:pPr>
            <w:r>
              <w:rPr>
                <w:rFonts w:ascii="Calibri" w:cs="Calibri" w:eastAsia="Calibri" w:hAnsi="Calibri"/>
                <w:color w:val="1A1A1A"/>
                <w:sz w:val="18"/>
                <w:szCs w:val="18"/>
              </w:rPr>
              <w:t xml:space="preserve">13:26</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Cypress Islamic Center</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13:30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18:15</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19:49</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21:15</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13:40, 15:20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DeSoto House of Peace</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17:30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19:58</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21:45</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13:30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HART Islamic Community Center</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18:15</w:t>
            </w:r>
          </w:p>
        </w:tc>
        <w:tc>
          <w:tcPr>
            <w:tcW w:type="dxa" w:w="98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21:15</w:t>
            </w:r>
          </w:p>
        </w:tc>
        <w:tc>
          <w:tcPr>
            <w:tcW w:type="dxa" w:w="256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ISGH Masjid At-Taqwa</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06:00</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18:00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19:48</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13:35, 14:40, 15:40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Islamic Center of Brushy Creek</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18:15</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20:01</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12:00, 13:00, 14:00, 15:00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Islamic Center of Euless</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17:30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20:04</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13:30, 15:00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Islamic Center of Greater Austin</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06:01</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13:32</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17:06</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19:55</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21:03</w:t>
            </w:r>
          </w:p>
        </w:tc>
        <w:tc>
          <w:tcPr>
            <w:tcW w:type="dxa" w:w="256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Islamic Center of Round Rock</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18:40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13:40, 14:30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Islamic Society Of South Texas</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06:20</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13:45</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17:30</w:t>
            </w:r>
          </w:p>
        </w:tc>
        <w:tc>
          <w:tcPr>
            <w:tcW w:type="dxa" w:w="98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13:45</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Madinah Masjid of Carrollton</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13:45</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18:30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19:58</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14:00, 14:30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Masjid Ibrahim</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06:20</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17:30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20:02</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21:20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13:10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Masjid Khulafa’a Rashideen</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05:45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18:30</w:t>
            </w:r>
          </w:p>
        </w:tc>
        <w:tc>
          <w:tcPr>
            <w:tcW w:type="dxa" w:w="980"/>
            <w:tcMar>
              <w:top w:type="dxa" w:w="60"/>
              <w:left w:type="dxa" w:w="90"/>
              <w:bottom w:type="dxa" w:w="60"/>
              <w:right w:type="dxa" w:w="90"/>
            </w:tcMar>
          </w:tcPr>
          <w:p>
            <w:pPr>
              <w:spacing w:after="0"/>
            </w:pPr>
            <w:r>
              <w:rPr>
                <w:rFonts w:ascii="Calibri" w:cs="Calibri" w:eastAsia="Calibri" w:hAnsi="Calibri"/>
                <w:color w:val="5A5A5A"/>
                <w:sz w:val="18"/>
                <w:szCs w:val="18"/>
              </w:rPr>
              <w:t xml:space="preserve">—</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21:45</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13:40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Muslim Children Education &amp; Civic Center</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06:30</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18:00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20:02</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21:30</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13:00, 14:00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North Austin Muslim Community Center</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06:30</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14:00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17:30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20:00</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21:15</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12:15, 13:30, 14:30</w:t>
            </w:r>
          </w:p>
        </w:tc>
      </w:tr>
      <w:tr>
        <w:tc>
          <w:tcPr>
            <w:tcW w:type="dxa" w:w="2450"/>
            <w:tcMar>
              <w:top w:type="dxa" w:w="60"/>
              <w:left w:type="dxa" w:w="90"/>
              <w:bottom w:type="dxa" w:w="60"/>
              <w:right w:type="dxa" w:w="90"/>
            </w:tcMar>
          </w:tcPr>
          <w:p>
            <w:pPr>
              <w:spacing w:after="0"/>
            </w:pPr>
            <w:r>
              <w:rPr>
                <w:rFonts w:ascii="Calibri" w:cs="Calibri" w:eastAsia="Calibri" w:hAnsi="Calibri"/>
                <w:color w:val="1A1A1A"/>
                <w:sz w:val="18"/>
                <w:szCs w:val="18"/>
              </w:rPr>
              <w:t xml:space="preserve">Valley Ranch Islamic Center</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06:15</w:t>
            </w:r>
          </w:p>
        </w:tc>
        <w:tc>
          <w:tcPr>
            <w:tcW w:type="dxa" w:w="880"/>
            <w:tcMar>
              <w:top w:type="dxa" w:w="60"/>
              <w:left w:type="dxa" w:w="90"/>
              <w:bottom w:type="dxa" w:w="60"/>
              <w:right w:type="dxa" w:w="90"/>
            </w:tcMar>
          </w:tcPr>
          <w:p>
            <w:pPr>
              <w:spacing w:after="0"/>
            </w:pPr>
            <w:r>
              <w:rPr>
                <w:rFonts w:ascii="Calibri" w:cs="Calibri" w:eastAsia="Calibri" w:hAnsi="Calibri"/>
                <w:color w:val="1A1A1A"/>
                <w:sz w:val="18"/>
                <w:szCs w:val="18"/>
              </w:rPr>
              <w:t xml:space="preserve">13:45</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17:30</w:t>
            </w:r>
          </w:p>
        </w:tc>
        <w:tc>
          <w:tcPr>
            <w:tcW w:type="dxa" w:w="980"/>
            <w:tcMar>
              <w:top w:type="dxa" w:w="60"/>
              <w:left w:type="dxa" w:w="90"/>
              <w:bottom w:type="dxa" w:w="60"/>
              <w:right w:type="dxa" w:w="90"/>
            </w:tcMar>
          </w:tcPr>
          <w:p>
            <w:pPr>
              <w:spacing w:after="0"/>
            </w:pPr>
            <w:r>
              <w:rPr>
                <w:rFonts w:ascii="Calibri" w:cs="Calibri" w:eastAsia="Calibri" w:hAnsi="Calibri"/>
                <w:color w:val="1A1A1A"/>
                <w:sz w:val="18"/>
                <w:szCs w:val="18"/>
              </w:rPr>
              <w:t xml:space="preserve">19:59</w:t>
            </w:r>
          </w:p>
        </w:tc>
        <w:tc>
          <w:tcPr>
            <w:tcW w:type="dxa" w:w="830"/>
            <w:tcMar>
              <w:top w:type="dxa" w:w="60"/>
              <w:left w:type="dxa" w:w="90"/>
              <w:bottom w:type="dxa" w:w="60"/>
              <w:right w:type="dxa" w:w="90"/>
            </w:tcMar>
          </w:tcPr>
          <w:p>
            <w:pPr>
              <w:spacing w:after="0"/>
            </w:pPr>
            <w:r>
              <w:rPr>
                <w:rFonts w:ascii="Calibri" w:cs="Calibri" w:eastAsia="Calibri" w:hAnsi="Calibri"/>
                <w:color w:val="1A1A1A"/>
                <w:sz w:val="18"/>
                <w:szCs w:val="18"/>
              </w:rPr>
              <w:t xml:space="preserve">21:15</w:t>
            </w:r>
          </w:p>
        </w:tc>
        <w:tc>
          <w:tcPr>
            <w:tcW w:type="dxa" w:w="2560"/>
            <w:tcMar>
              <w:top w:type="dxa" w:w="60"/>
              <w:left w:type="dxa" w:w="90"/>
              <w:bottom w:type="dxa" w:w="60"/>
              <w:right w:type="dxa" w:w="90"/>
            </w:tcMar>
          </w:tcPr>
          <w:p>
            <w:pPr>
              <w:spacing w:after="0"/>
            </w:pPr>
            <w:r>
              <w:rPr>
                <w:rFonts w:ascii="Calibri" w:cs="Calibri" w:eastAsia="Calibri" w:hAnsi="Calibri"/>
                <w:color w:val="1A1A1A"/>
                <w:sz w:val="18"/>
                <w:szCs w:val="18"/>
              </w:rPr>
              <w:t xml:space="preserve">13:45, 15:00, 16:00</w:t>
            </w:r>
          </w:p>
        </w:tc>
      </w:tr>
    </w:tbl>
    <w:p>
      <w:pPr>
        <w:spacing w:after="16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2. Read, but a prayer was blank (4)</w:t>
      </w:r>
    </w:p>
    <w:p>
      <w:pPr>
        <w:spacing w:after="120" w:line="276"/>
      </w:pPr>
      <w:r>
        <w:rPr>
          <w:rFonts w:ascii="Calibri" w:cs="Calibri" w:eastAsia="Calibri" w:hAnsi="Calibri"/>
          <w:color w:val="5A5A5A"/>
          <w:sz w:val="20"/>
          <w:szCs w:val="20"/>
        </w:rPr>
        <w:t xml:space="preserve">Counted as read above — the rest of each row is good. Worth checking before anyone relies on the missing prayer.</w:t>
      </w:r>
    </w:p>
    <w:p>
      <w:pPr>
        <w:pStyle w:val="ListParagraph"/>
        <w:numPr>
          <w:ilvl w:val="0"/>
          <w:numId w:val="1"/>
        </w:numPr>
        <w:spacing w:after="60" w:line="264"/>
      </w:pPr>
      <w:r>
        <w:rPr>
          <w:rFonts w:ascii="Calibri" w:cs="Calibri" w:eastAsia="Calibri" w:hAnsi="Calibri"/>
          <w:color w:val="1A1A1A"/>
          <w:sz w:val="19"/>
          <w:szCs w:val="19"/>
        </w:rPr>
        <w:t xml:space="preserve">Islamic Society Of South Texas — no maghrib</w:t>
      </w:r>
    </w:p>
    <w:p>
      <w:pPr>
        <w:pStyle w:val="ListParagraph"/>
        <w:numPr>
          <w:ilvl w:val="0"/>
          <w:numId w:val="1"/>
        </w:numPr>
        <w:spacing w:after="60" w:line="264"/>
      </w:pPr>
      <w:r>
        <w:rPr>
          <w:rFonts w:ascii="Calibri" w:cs="Calibri" w:eastAsia="Calibri" w:hAnsi="Calibri"/>
          <w:color w:val="1A1A1A"/>
          <w:sz w:val="19"/>
          <w:szCs w:val="19"/>
        </w:rPr>
        <w:t xml:space="preserve">Al-Ghadeer — no isha</w:t>
      </w:r>
    </w:p>
    <w:p>
      <w:pPr>
        <w:pStyle w:val="ListParagraph"/>
        <w:numPr>
          <w:ilvl w:val="0"/>
          <w:numId w:val="1"/>
        </w:numPr>
        <w:spacing w:after="60" w:line="264"/>
      </w:pPr>
      <w:r>
        <w:rPr>
          <w:rFonts w:ascii="Calibri" w:cs="Calibri" w:eastAsia="Calibri" w:hAnsi="Calibri"/>
          <w:color w:val="1A1A1A"/>
          <w:sz w:val="19"/>
          <w:szCs w:val="19"/>
        </w:rPr>
        <w:t xml:space="preserve">Masjid Khulafa’a Rashideen — no maghrib</w:t>
      </w:r>
    </w:p>
    <w:p>
      <w:pPr>
        <w:pStyle w:val="ListParagraph"/>
        <w:numPr>
          <w:ilvl w:val="0"/>
          <w:numId w:val="1"/>
        </w:numPr>
        <w:spacing w:after="60" w:line="264"/>
      </w:pPr>
      <w:r>
        <w:rPr>
          <w:rFonts w:ascii="Calibri" w:cs="Calibri" w:eastAsia="Calibri" w:hAnsi="Calibri"/>
          <w:color w:val="1A1A1A"/>
          <w:sz w:val="19"/>
          <w:szCs w:val="19"/>
        </w:rPr>
        <w:t xml:space="preserve">HART Islamic Community Center — no maghrib</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3. Read, but the times look wrong (1)</w:t>
      </w:r>
    </w:p>
    <w:p>
      <w:pPr>
        <w:pStyle w:val="ListParagraph"/>
        <w:numPr>
          <w:ilvl w:val="0"/>
          <w:numId w:val="1"/>
        </w:numPr>
        <w:spacing w:after="60" w:line="264"/>
      </w:pPr>
      <w:r>
        <w:rPr>
          <w:rFonts w:ascii="Calibri" w:cs="Calibri" w:eastAsia="Calibri" w:hAnsi="Calibri"/>
          <w:color w:val="1A1A1A"/>
          <w:sz w:val="19"/>
          <w:szCs w:val="19"/>
        </w:rPr>
        <w:t xml:space="preserve">City of Knowledge (Carrollton) — Maghrib 21:09, where sunset on 31 August 2026 is about 20:00. Every prayer in the row runs roughly an hour late, which is the signature of a timezone error or a misread rather than a real schedule. Do not publish without checking with the masjid.</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4. Site blocks automated reading (5)</w:t>
      </w:r>
    </w:p>
    <w:p>
      <w:pPr>
        <w:spacing w:after="120" w:line="276"/>
      </w:pPr>
      <w:r>
        <w:rPr>
          <w:rFonts w:ascii="Calibri" w:cs="Calibri" w:eastAsia="Calibri" w:hAnsi="Calibri"/>
          <w:color w:val="5A5A5A"/>
          <w:sz w:val="20"/>
          <w:szCs w:val="20"/>
        </w:rPr>
        <w:t xml:space="preserve">These sites are up and a person can read them fine. They serve a bot challenge or a 403 to an automated browser — the same pattern St. Thomas Islamic Centre hit in the Ontario audit. Not a scraper bug, and not fixable by retrying.</w:t>
      </w:r>
    </w:p>
    <w:p>
      <w:pPr>
        <w:pStyle w:val="ListParagraph"/>
        <w:numPr>
          <w:ilvl w:val="0"/>
          <w:numId w:val="1"/>
        </w:numPr>
        <w:spacing w:after="60" w:line="264"/>
      </w:pPr>
      <w:r>
        <w:rPr>
          <w:rFonts w:ascii="Calibri" w:cs="Calibri" w:eastAsia="Calibri" w:hAnsi="Calibri"/>
          <w:color w:val="1A1A1A"/>
          <w:sz w:val="19"/>
          <w:szCs w:val="19"/>
        </w:rPr>
        <w:t xml:space="preserve">Bait-ul-Qayyum Mosque — https://islaminfortworth.org/</w:t>
      </w:r>
    </w:p>
    <w:p>
      <w:pPr>
        <w:pStyle w:val="ListParagraph"/>
        <w:numPr>
          <w:ilvl w:val="0"/>
          <w:numId w:val="1"/>
        </w:numPr>
        <w:spacing w:after="60" w:line="264"/>
      </w:pPr>
      <w:r>
        <w:rPr>
          <w:rFonts w:ascii="Calibri" w:cs="Calibri" w:eastAsia="Calibri" w:hAnsi="Calibri"/>
          <w:color w:val="1A1A1A"/>
          <w:sz w:val="19"/>
          <w:szCs w:val="19"/>
        </w:rPr>
        <w:t xml:space="preserve">Islamic Society of Greater Houston — https://isgh.org/</w:t>
      </w:r>
    </w:p>
    <w:p>
      <w:pPr>
        <w:pStyle w:val="ListParagraph"/>
        <w:numPr>
          <w:ilvl w:val="0"/>
          <w:numId w:val="1"/>
        </w:numPr>
        <w:spacing w:after="60" w:line="264"/>
      </w:pPr>
      <w:r>
        <w:rPr>
          <w:rFonts w:ascii="Calibri" w:cs="Calibri" w:eastAsia="Calibri" w:hAnsi="Calibri"/>
          <w:color w:val="1A1A1A"/>
          <w:sz w:val="19"/>
          <w:szCs w:val="19"/>
        </w:rPr>
        <w:t xml:space="preserve">Islamic Society of Triplex – Beaumont Mosque — https://istweb.org/</w:t>
      </w:r>
    </w:p>
    <w:p>
      <w:pPr>
        <w:pStyle w:val="ListParagraph"/>
        <w:numPr>
          <w:ilvl w:val="0"/>
          <w:numId w:val="1"/>
        </w:numPr>
        <w:spacing w:after="60" w:line="264"/>
      </w:pPr>
      <w:r>
        <w:rPr>
          <w:rFonts w:ascii="Calibri" w:cs="Calibri" w:eastAsia="Calibri" w:hAnsi="Calibri"/>
          <w:color w:val="1A1A1A"/>
          <w:sz w:val="19"/>
          <w:szCs w:val="19"/>
        </w:rPr>
        <w:t xml:space="preserve">Houston's Blue Mosque — https://theislamicinstitute.net</w:t>
      </w:r>
    </w:p>
    <w:p>
      <w:pPr>
        <w:pStyle w:val="ListParagraph"/>
        <w:numPr>
          <w:ilvl w:val="0"/>
          <w:numId w:val="1"/>
        </w:numPr>
        <w:spacing w:after="60" w:line="264"/>
      </w:pPr>
      <w:r>
        <w:rPr>
          <w:rFonts w:ascii="Calibri" w:cs="Calibri" w:eastAsia="Calibri" w:hAnsi="Calibri"/>
          <w:color w:val="1A1A1A"/>
          <w:sz w:val="19"/>
          <w:szCs w:val="19"/>
        </w:rPr>
        <w:t xml:space="preserve">(unnamed) way/1348862217 — https://rosenbergcommunitycenter.org</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5. Site is down or gone (2)</w:t>
      </w:r>
    </w:p>
    <w:p>
      <w:pPr>
        <w:pStyle w:val="ListParagraph"/>
        <w:numPr>
          <w:ilvl w:val="0"/>
          <w:numId w:val="1"/>
        </w:numPr>
        <w:spacing w:after="60" w:line="264"/>
      </w:pPr>
      <w:r>
        <w:rPr>
          <w:rFonts w:ascii="Calibri" w:cs="Calibri" w:eastAsia="Calibri" w:hAnsi="Calibri"/>
          <w:color w:val="1A1A1A"/>
          <w:sz w:val="19"/>
          <w:szCs w:val="19"/>
        </w:rPr>
        <w:t xml:space="preserve">Madrasah Islamiah Masjid Noor — mislamiah.com refused the connection (ERR_CONNECTION_RESET). OSM also records a prayer-times PDF on the same dead domain.</w:t>
      </w:r>
    </w:p>
    <w:p>
      <w:pPr>
        <w:pStyle w:val="ListParagraph"/>
        <w:numPr>
          <w:ilvl w:val="0"/>
          <w:numId w:val="1"/>
        </w:numPr>
        <w:spacing w:after="60" w:line="264"/>
      </w:pPr>
      <w:r>
        <w:rPr>
          <w:rFonts w:ascii="Calibri" w:cs="Calibri" w:eastAsia="Calibri" w:hAnsi="Calibri"/>
          <w:color w:val="1A1A1A"/>
          <w:sz w:val="19"/>
          <w:szCs w:val="19"/>
        </w:rPr>
        <w:t xml:space="preserve">Jamia Masjid (Beaumont) — jamiamasjid.us no longer resolves. The domain is gone.</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6. Site loads, no times found (2)</w:t>
      </w:r>
    </w:p>
    <w:p>
      <w:pPr>
        <w:pStyle w:val="ListParagraph"/>
        <w:numPr>
          <w:ilvl w:val="0"/>
          <w:numId w:val="1"/>
        </w:numPr>
        <w:spacing w:after="60" w:line="264"/>
      </w:pPr>
      <w:r>
        <w:rPr>
          <w:rFonts w:ascii="Calibri" w:cs="Calibri" w:eastAsia="Calibri" w:hAnsi="Calibri"/>
          <w:color w:val="1A1A1A"/>
          <w:sz w:val="19"/>
          <w:szCs w:val="19"/>
        </w:rPr>
        <w:t xml:space="preserve">Bait-ul-Ikram Mosque — islamindallas.org is an Ahmadiyya community site covering several mosques, with no per-location daily timetable.</w:t>
      </w:r>
    </w:p>
    <w:p>
      <w:pPr>
        <w:pStyle w:val="ListParagraph"/>
        <w:numPr>
          <w:ilvl w:val="0"/>
          <w:numId w:val="1"/>
        </w:numPr>
        <w:spacing w:after="60" w:line="264"/>
      </w:pPr>
      <w:r>
        <w:rPr>
          <w:rFonts w:ascii="Calibri" w:cs="Calibri" w:eastAsia="Calibri" w:hAnsi="Calibri"/>
          <w:color w:val="1A1A1A"/>
          <w:sz w:val="19"/>
          <w:szCs w:val="19"/>
        </w:rPr>
        <w:t xml:space="preserve">Islamic Society of Denton — page opened and read cleanly, 0 of 5 prayers present.</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7. No website in OpenStreetMap (47)</w:t>
      </w:r>
    </w:p>
    <w:p>
      <w:pPr>
        <w:spacing w:after="120" w:line="276"/>
      </w:pPr>
      <w:r>
        <w:rPr>
          <w:rFonts w:ascii="Calibri" w:cs="Calibri" w:eastAsia="Calibri" w:hAnsi="Calibri"/>
          <w:color w:val="5A5A5A"/>
          <w:sz w:val="20"/>
          <w:szCs w:val="20"/>
        </w:rPr>
        <w:t xml:space="preserve">The largest group, and the one with the most upside. "No website in OSM" does not mean no website exists — the Ontario audit found sites for 16 of 56 entries in this same state by plain search. Run a discovery pass before assuming anything.</w:t>
      </w:r>
    </w:p>
    <w:p>
      <w:pPr>
        <w:pStyle w:val="ListParagraph"/>
        <w:numPr>
          <w:ilvl w:val="0"/>
          <w:numId w:val="1"/>
        </w:numPr>
        <w:spacing w:after="60" w:line="264"/>
      </w:pPr>
      <w:r>
        <w:rPr>
          <w:rFonts w:ascii="Calibri" w:cs="Calibri" w:eastAsia="Calibri" w:hAnsi="Calibri"/>
          <w:color w:val="1A1A1A"/>
          <w:sz w:val="18"/>
          <w:szCs w:val="18"/>
        </w:rPr>
        <w:t xml:space="preserve">Alkhair Islamic Society of RGV — 1910 West Elsham Avenue, Edinburg, Texas, 78577</w:t>
      </w:r>
    </w:p>
    <w:p>
      <w:pPr>
        <w:pStyle w:val="ListParagraph"/>
        <w:numPr>
          <w:ilvl w:val="0"/>
          <w:numId w:val="1"/>
        </w:numPr>
        <w:spacing w:after="60" w:line="264"/>
      </w:pPr>
      <w:r>
        <w:rPr>
          <w:rFonts w:ascii="Calibri" w:cs="Calibri" w:eastAsia="Calibri" w:hAnsi="Calibri"/>
          <w:color w:val="1A1A1A"/>
          <w:sz w:val="18"/>
          <w:szCs w:val="18"/>
        </w:rPr>
        <w:t xml:space="preserve">Allahs House of Islam</w:t>
      </w:r>
    </w:p>
    <w:p>
      <w:pPr>
        <w:pStyle w:val="ListParagraph"/>
        <w:numPr>
          <w:ilvl w:val="0"/>
          <w:numId w:val="1"/>
        </w:numPr>
        <w:spacing w:after="60" w:line="264"/>
      </w:pPr>
      <w:r>
        <w:rPr>
          <w:rFonts w:ascii="Calibri" w:cs="Calibri" w:eastAsia="Calibri" w:hAnsi="Calibri"/>
          <w:color w:val="1A1A1A"/>
          <w:sz w:val="18"/>
          <w:szCs w:val="18"/>
        </w:rPr>
        <w:t xml:space="preserve">Baitul Muqeet Mosque - Ahmadiyya Muslim Community — 800 Deep Wood Drive, Round Rock, TX, 78681</w:t>
      </w:r>
    </w:p>
    <w:p>
      <w:pPr>
        <w:pStyle w:val="ListParagraph"/>
        <w:numPr>
          <w:ilvl w:val="0"/>
          <w:numId w:val="1"/>
        </w:numPr>
        <w:spacing w:after="60" w:line="264"/>
      </w:pPr>
      <w:r>
        <w:rPr>
          <w:rFonts w:ascii="Calibri" w:cs="Calibri" w:eastAsia="Calibri" w:hAnsi="Calibri"/>
          <w:color w:val="1A1A1A"/>
          <w:sz w:val="18"/>
          <w:szCs w:val="18"/>
        </w:rPr>
        <w:t xml:space="preserve">Baitus Samee Mosque — 1333 Spears Road, Houston, TX, 77067</w:t>
      </w:r>
    </w:p>
    <w:p>
      <w:pPr>
        <w:pStyle w:val="ListParagraph"/>
        <w:numPr>
          <w:ilvl w:val="0"/>
          <w:numId w:val="1"/>
        </w:numPr>
        <w:spacing w:after="60" w:line="264"/>
      </w:pPr>
      <w:r>
        <w:rPr>
          <w:rFonts w:ascii="Calibri" w:cs="Calibri" w:eastAsia="Calibri" w:hAnsi="Calibri"/>
          <w:color w:val="1A1A1A"/>
          <w:sz w:val="18"/>
          <w:szCs w:val="18"/>
        </w:rPr>
        <w:t xml:space="preserve">Bayt Al-Karim Islamic Center — 4512 Columbus Trace</w:t>
      </w:r>
    </w:p>
    <w:p>
      <w:pPr>
        <w:pStyle w:val="ListParagraph"/>
        <w:numPr>
          <w:ilvl w:val="0"/>
          <w:numId w:val="1"/>
        </w:numPr>
        <w:spacing w:after="60" w:line="264"/>
      </w:pPr>
      <w:r>
        <w:rPr>
          <w:rFonts w:ascii="Calibri" w:cs="Calibri" w:eastAsia="Calibri" w:hAnsi="Calibri"/>
          <w:color w:val="1A1A1A"/>
          <w:sz w:val="18"/>
          <w:szCs w:val="18"/>
        </w:rPr>
        <w:t xml:space="preserve">Dallas Masjid of al-Islam</w:t>
      </w:r>
    </w:p>
    <w:p>
      <w:pPr>
        <w:pStyle w:val="ListParagraph"/>
        <w:numPr>
          <w:ilvl w:val="0"/>
          <w:numId w:val="1"/>
        </w:numPr>
        <w:spacing w:after="60" w:line="264"/>
      </w:pPr>
      <w:r>
        <w:rPr>
          <w:rFonts w:ascii="Calibri" w:cs="Calibri" w:eastAsia="Calibri" w:hAnsi="Calibri"/>
          <w:color w:val="1A1A1A"/>
          <w:sz w:val="18"/>
          <w:szCs w:val="18"/>
        </w:rPr>
        <w:t xml:space="preserve">Dar El Salaam Islamic Center</w:t>
      </w:r>
    </w:p>
    <w:p>
      <w:pPr>
        <w:pStyle w:val="ListParagraph"/>
        <w:numPr>
          <w:ilvl w:val="0"/>
          <w:numId w:val="1"/>
        </w:numPr>
        <w:spacing w:after="60" w:line="264"/>
      </w:pPr>
      <w:r>
        <w:rPr>
          <w:rFonts w:ascii="Calibri" w:cs="Calibri" w:eastAsia="Calibri" w:hAnsi="Calibri"/>
          <w:color w:val="1A1A1A"/>
          <w:sz w:val="18"/>
          <w:szCs w:val="18"/>
        </w:rPr>
        <w:t xml:space="preserve">Dar-Un-Noor</w:t>
      </w:r>
    </w:p>
    <w:p>
      <w:pPr>
        <w:pStyle w:val="ListParagraph"/>
        <w:numPr>
          <w:ilvl w:val="0"/>
          <w:numId w:val="1"/>
        </w:numPr>
        <w:spacing w:after="60" w:line="264"/>
      </w:pPr>
      <w:r>
        <w:rPr>
          <w:rFonts w:ascii="Calibri" w:cs="Calibri" w:eastAsia="Calibri" w:hAnsi="Calibri"/>
          <w:color w:val="1A1A1A"/>
          <w:sz w:val="18"/>
          <w:szCs w:val="18"/>
        </w:rPr>
        <w:t xml:space="preserve">East Plano Islamic Center</w:t>
      </w:r>
    </w:p>
    <w:p>
      <w:pPr>
        <w:pStyle w:val="ListParagraph"/>
        <w:numPr>
          <w:ilvl w:val="0"/>
          <w:numId w:val="1"/>
        </w:numPr>
        <w:spacing w:after="60" w:line="264"/>
      </w:pPr>
      <w:r>
        <w:rPr>
          <w:rFonts w:ascii="Calibri" w:cs="Calibri" w:eastAsia="Calibri" w:hAnsi="Calibri"/>
          <w:color w:val="1A1A1A"/>
          <w:sz w:val="18"/>
          <w:szCs w:val="18"/>
        </w:rPr>
        <w:t xml:space="preserve">East Texas Islamic Society</w:t>
      </w:r>
    </w:p>
    <w:p>
      <w:pPr>
        <w:pStyle w:val="ListParagraph"/>
        <w:numPr>
          <w:ilvl w:val="0"/>
          <w:numId w:val="1"/>
        </w:numPr>
        <w:spacing w:after="60" w:line="264"/>
      </w:pPr>
      <w:r>
        <w:rPr>
          <w:rFonts w:ascii="Calibri" w:cs="Calibri" w:eastAsia="Calibri" w:hAnsi="Calibri"/>
          <w:color w:val="1A1A1A"/>
          <w:sz w:val="18"/>
          <w:szCs w:val="18"/>
        </w:rPr>
        <w:t xml:space="preserve">Elfarouq Mosque</w:t>
      </w:r>
    </w:p>
    <w:p>
      <w:pPr>
        <w:pStyle w:val="ListParagraph"/>
        <w:numPr>
          <w:ilvl w:val="0"/>
          <w:numId w:val="1"/>
        </w:numPr>
        <w:spacing w:after="60" w:line="264"/>
      </w:pPr>
      <w:r>
        <w:rPr>
          <w:rFonts w:ascii="Calibri" w:cs="Calibri" w:eastAsia="Calibri" w:hAnsi="Calibri"/>
          <w:color w:val="1A1A1A"/>
          <w:sz w:val="18"/>
          <w:szCs w:val="18"/>
        </w:rPr>
        <w:t xml:space="preserve">HEB Masjid — 901 Clinic Drive, Euless, TX, 76039</w:t>
      </w:r>
    </w:p>
    <w:p>
      <w:pPr>
        <w:pStyle w:val="ListParagraph"/>
        <w:numPr>
          <w:ilvl w:val="0"/>
          <w:numId w:val="1"/>
        </w:numPr>
        <w:spacing w:after="60" w:line="264"/>
      </w:pPr>
      <w:r>
        <w:rPr>
          <w:rFonts w:ascii="Calibri" w:cs="Calibri" w:eastAsia="Calibri" w:hAnsi="Calibri"/>
          <w:color w:val="1A1A1A"/>
          <w:sz w:val="18"/>
          <w:szCs w:val="18"/>
        </w:rPr>
        <w:t xml:space="preserve">IALFM Mosque — Peters Colony Road, Flower Mound, TX, 75022</w:t>
      </w:r>
    </w:p>
    <w:p>
      <w:pPr>
        <w:pStyle w:val="ListParagraph"/>
        <w:numPr>
          <w:ilvl w:val="0"/>
          <w:numId w:val="1"/>
        </w:numPr>
        <w:spacing w:after="60" w:line="264"/>
      </w:pPr>
      <w:r>
        <w:rPr>
          <w:rFonts w:ascii="Calibri" w:cs="Calibri" w:eastAsia="Calibri" w:hAnsi="Calibri"/>
          <w:color w:val="1A1A1A"/>
          <w:sz w:val="18"/>
          <w:szCs w:val="18"/>
        </w:rPr>
        <w:t xml:space="preserve">IALFM Mosque</w:t>
      </w:r>
    </w:p>
    <w:p>
      <w:pPr>
        <w:pStyle w:val="ListParagraph"/>
        <w:numPr>
          <w:ilvl w:val="0"/>
          <w:numId w:val="1"/>
        </w:numPr>
        <w:spacing w:after="60" w:line="264"/>
      </w:pPr>
      <w:r>
        <w:rPr>
          <w:rFonts w:ascii="Calibri" w:cs="Calibri" w:eastAsia="Calibri" w:hAnsi="Calibri"/>
          <w:color w:val="1A1A1A"/>
          <w:sz w:val="18"/>
          <w:szCs w:val="18"/>
        </w:rPr>
        <w:t xml:space="preserve">Islamic Academy of San Antonio — 8638 Fairhaven Street, San Antonio</w:t>
      </w:r>
    </w:p>
    <w:p>
      <w:pPr>
        <w:pStyle w:val="ListParagraph"/>
        <w:numPr>
          <w:ilvl w:val="0"/>
          <w:numId w:val="1"/>
        </w:numPr>
        <w:spacing w:after="60" w:line="264"/>
      </w:pPr>
      <w:r>
        <w:rPr>
          <w:rFonts w:ascii="Calibri" w:cs="Calibri" w:eastAsia="Calibri" w:hAnsi="Calibri"/>
          <w:color w:val="1A1A1A"/>
          <w:sz w:val="18"/>
          <w:szCs w:val="18"/>
        </w:rPr>
        <w:t xml:space="preserve">Islamic Center of Amarillo</w:t>
      </w:r>
    </w:p>
    <w:p>
      <w:pPr>
        <w:pStyle w:val="ListParagraph"/>
        <w:numPr>
          <w:ilvl w:val="0"/>
          <w:numId w:val="1"/>
        </w:numPr>
        <w:spacing w:after="60" w:line="264"/>
      </w:pPr>
      <w:r>
        <w:rPr>
          <w:rFonts w:ascii="Calibri" w:cs="Calibri" w:eastAsia="Calibri" w:hAnsi="Calibri"/>
          <w:color w:val="1A1A1A"/>
          <w:sz w:val="18"/>
          <w:szCs w:val="18"/>
        </w:rPr>
        <w:t xml:space="preserve">Islamic Center of Lubbock — 3419 La Salle Avenue, Lubbock, TX, 79407</w:t>
      </w:r>
    </w:p>
    <w:p>
      <w:pPr>
        <w:pStyle w:val="ListParagraph"/>
        <w:numPr>
          <w:ilvl w:val="0"/>
          <w:numId w:val="1"/>
        </w:numPr>
        <w:spacing w:after="60" w:line="264"/>
      </w:pPr>
      <w:r>
        <w:rPr>
          <w:rFonts w:ascii="Calibri" w:cs="Calibri" w:eastAsia="Calibri" w:hAnsi="Calibri"/>
          <w:color w:val="1A1A1A"/>
          <w:sz w:val="18"/>
          <w:szCs w:val="18"/>
        </w:rPr>
        <w:t xml:space="preserve">Islamic center of Wylie, Masjid — 3390 Lakeway Drive, St Paul, TX, 75098</w:t>
      </w:r>
    </w:p>
    <w:p>
      <w:pPr>
        <w:pStyle w:val="ListParagraph"/>
        <w:numPr>
          <w:ilvl w:val="0"/>
          <w:numId w:val="1"/>
        </w:numPr>
        <w:spacing w:after="60" w:line="264"/>
      </w:pPr>
      <w:r>
        <w:rPr>
          <w:rFonts w:ascii="Calibri" w:cs="Calibri" w:eastAsia="Calibri" w:hAnsi="Calibri"/>
          <w:color w:val="1A1A1A"/>
          <w:sz w:val="18"/>
          <w:szCs w:val="18"/>
        </w:rPr>
        <w:t xml:space="preserve">Islamic Community of Bryan — 417 Stasney Street, College Station, TX, 77840</w:t>
      </w:r>
    </w:p>
    <w:p>
      <w:pPr>
        <w:pStyle w:val="ListParagraph"/>
        <w:numPr>
          <w:ilvl w:val="0"/>
          <w:numId w:val="1"/>
        </w:numPr>
        <w:spacing w:after="60" w:line="264"/>
      </w:pPr>
      <w:r>
        <w:rPr>
          <w:rFonts w:ascii="Calibri" w:cs="Calibri" w:eastAsia="Calibri" w:hAnsi="Calibri"/>
          <w:color w:val="1A1A1A"/>
          <w:sz w:val="18"/>
          <w:szCs w:val="18"/>
        </w:rPr>
        <w:t xml:space="preserve">Islamic Da'wah Center — 201 Travis Street, Houston, TX</w:t>
      </w:r>
    </w:p>
    <w:p>
      <w:pPr>
        <w:pStyle w:val="ListParagraph"/>
        <w:numPr>
          <w:ilvl w:val="0"/>
          <w:numId w:val="1"/>
        </w:numPr>
        <w:spacing w:after="60" w:line="264"/>
      </w:pPr>
      <w:r>
        <w:rPr>
          <w:rFonts w:ascii="Calibri" w:cs="Calibri" w:eastAsia="Calibri" w:hAnsi="Calibri"/>
          <w:color w:val="1A1A1A"/>
          <w:sz w:val="18"/>
          <w:szCs w:val="18"/>
        </w:rPr>
        <w:t xml:space="preserve">Islamic Society of Greater Houston</w:t>
      </w:r>
    </w:p>
    <w:p>
      <w:pPr>
        <w:pStyle w:val="ListParagraph"/>
        <w:numPr>
          <w:ilvl w:val="0"/>
          <w:numId w:val="1"/>
        </w:numPr>
        <w:spacing w:after="60" w:line="264"/>
      </w:pPr>
      <w:r>
        <w:rPr>
          <w:rFonts w:ascii="Calibri" w:cs="Calibri" w:eastAsia="Calibri" w:hAnsi="Calibri"/>
          <w:color w:val="1A1A1A"/>
          <w:sz w:val="18"/>
          <w:szCs w:val="18"/>
        </w:rPr>
        <w:t xml:space="preserve">Islamic Society of Greater Houston</w:t>
      </w:r>
    </w:p>
    <w:p>
      <w:pPr>
        <w:pStyle w:val="ListParagraph"/>
        <w:numPr>
          <w:ilvl w:val="0"/>
          <w:numId w:val="1"/>
        </w:numPr>
        <w:spacing w:after="60" w:line="264"/>
      </w:pPr>
      <w:r>
        <w:rPr>
          <w:rFonts w:ascii="Calibri" w:cs="Calibri" w:eastAsia="Calibri" w:hAnsi="Calibri"/>
          <w:color w:val="1A1A1A"/>
          <w:sz w:val="18"/>
          <w:szCs w:val="18"/>
        </w:rPr>
        <w:t xml:space="preserve">Islamic Society of Greater Houston</w:t>
      </w:r>
    </w:p>
    <w:p>
      <w:pPr>
        <w:pStyle w:val="ListParagraph"/>
        <w:numPr>
          <w:ilvl w:val="0"/>
          <w:numId w:val="1"/>
        </w:numPr>
        <w:spacing w:after="60" w:line="264"/>
      </w:pPr>
      <w:r>
        <w:rPr>
          <w:rFonts w:ascii="Calibri" w:cs="Calibri" w:eastAsia="Calibri" w:hAnsi="Calibri"/>
          <w:color w:val="1A1A1A"/>
          <w:sz w:val="18"/>
          <w:szCs w:val="18"/>
        </w:rPr>
        <w:t xml:space="preserve">Islamic Society of Southern Texas — 7341 McArdle Road, Corpus Christi, TX, 78412</w:t>
      </w:r>
    </w:p>
    <w:p>
      <w:pPr>
        <w:pStyle w:val="ListParagraph"/>
        <w:numPr>
          <w:ilvl w:val="0"/>
          <w:numId w:val="1"/>
        </w:numPr>
        <w:spacing w:after="60" w:line="264"/>
      </w:pPr>
      <w:r>
        <w:rPr>
          <w:rFonts w:ascii="Calibri" w:cs="Calibri" w:eastAsia="Calibri" w:hAnsi="Calibri"/>
          <w:color w:val="1A1A1A"/>
          <w:sz w:val="18"/>
          <w:szCs w:val="18"/>
        </w:rPr>
        <w:t xml:space="preserve">Kalkan Masjid Houston — 2600 Lazy Hollow Drive, Houston, TX, 77063</w:t>
      </w:r>
    </w:p>
    <w:p>
      <w:pPr>
        <w:pStyle w:val="ListParagraph"/>
        <w:numPr>
          <w:ilvl w:val="0"/>
          <w:numId w:val="1"/>
        </w:numPr>
        <w:spacing w:after="60" w:line="264"/>
      </w:pPr>
      <w:r>
        <w:rPr>
          <w:rFonts w:ascii="Calibri" w:cs="Calibri" w:eastAsia="Calibri" w:hAnsi="Calibri"/>
          <w:color w:val="1A1A1A"/>
          <w:sz w:val="18"/>
          <w:szCs w:val="18"/>
        </w:rPr>
        <w:t xml:space="preserve">Makkah Masjid of Greater Houston</w:t>
      </w:r>
    </w:p>
    <w:p>
      <w:pPr>
        <w:pStyle w:val="ListParagraph"/>
        <w:numPr>
          <w:ilvl w:val="0"/>
          <w:numId w:val="1"/>
        </w:numPr>
        <w:spacing w:after="60" w:line="264"/>
      </w:pPr>
      <w:r>
        <w:rPr>
          <w:rFonts w:ascii="Calibri" w:cs="Calibri" w:eastAsia="Calibri" w:hAnsi="Calibri"/>
          <w:color w:val="1A1A1A"/>
          <w:sz w:val="18"/>
          <w:szCs w:val="18"/>
        </w:rPr>
        <w:t xml:space="preserve">Maryam Islamic Center — 504 Sartartia Road, Sugar Land, TX, 77479</w:t>
      </w:r>
    </w:p>
    <w:p>
      <w:pPr>
        <w:pStyle w:val="ListParagraph"/>
        <w:numPr>
          <w:ilvl w:val="0"/>
          <w:numId w:val="1"/>
        </w:numPr>
        <w:spacing w:after="60" w:line="264"/>
      </w:pPr>
      <w:r>
        <w:rPr>
          <w:rFonts w:ascii="Calibri" w:cs="Calibri" w:eastAsia="Calibri" w:hAnsi="Calibri"/>
          <w:color w:val="1A1A1A"/>
          <w:sz w:val="18"/>
          <w:szCs w:val="18"/>
        </w:rPr>
        <w:t xml:space="preserve">Masjid</w:t>
      </w:r>
    </w:p>
    <w:p>
      <w:pPr>
        <w:pStyle w:val="ListParagraph"/>
        <w:numPr>
          <w:ilvl w:val="0"/>
          <w:numId w:val="1"/>
        </w:numPr>
        <w:spacing w:after="60" w:line="264"/>
      </w:pPr>
      <w:r>
        <w:rPr>
          <w:rFonts w:ascii="Calibri" w:cs="Calibri" w:eastAsia="Calibri" w:hAnsi="Calibri"/>
          <w:color w:val="1A1A1A"/>
          <w:sz w:val="18"/>
          <w:szCs w:val="18"/>
        </w:rPr>
        <w:t xml:space="preserve">Masjid al-ahad</w:t>
      </w:r>
    </w:p>
    <w:p>
      <w:pPr>
        <w:pStyle w:val="ListParagraph"/>
        <w:numPr>
          <w:ilvl w:val="0"/>
          <w:numId w:val="1"/>
        </w:numPr>
        <w:spacing w:after="60" w:line="264"/>
      </w:pPr>
      <w:r>
        <w:rPr>
          <w:rFonts w:ascii="Calibri" w:cs="Calibri" w:eastAsia="Calibri" w:hAnsi="Calibri"/>
          <w:color w:val="1A1A1A"/>
          <w:sz w:val="18"/>
          <w:szCs w:val="18"/>
        </w:rPr>
        <w:t xml:space="preserve">Masjid Al-Mustafa</w:t>
      </w:r>
    </w:p>
    <w:p>
      <w:pPr>
        <w:pStyle w:val="ListParagraph"/>
        <w:numPr>
          <w:ilvl w:val="0"/>
          <w:numId w:val="1"/>
        </w:numPr>
        <w:spacing w:after="60" w:line="264"/>
      </w:pPr>
      <w:r>
        <w:rPr>
          <w:rFonts w:ascii="Calibri" w:cs="Calibri" w:eastAsia="Calibri" w:hAnsi="Calibri"/>
          <w:color w:val="1A1A1A"/>
          <w:sz w:val="18"/>
          <w:szCs w:val="18"/>
        </w:rPr>
        <w:t xml:space="preserve">Masjid Al-Sahaabah Watauga Center — 6005 Chapman Road, Watauga, TX, 76148</w:t>
      </w:r>
    </w:p>
    <w:p>
      <w:pPr>
        <w:pStyle w:val="ListParagraph"/>
        <w:numPr>
          <w:ilvl w:val="0"/>
          <w:numId w:val="1"/>
        </w:numPr>
        <w:spacing w:after="60" w:line="264"/>
      </w:pPr>
      <w:r>
        <w:rPr>
          <w:rFonts w:ascii="Calibri" w:cs="Calibri" w:eastAsia="Calibri" w:hAnsi="Calibri"/>
          <w:color w:val="1A1A1A"/>
          <w:sz w:val="18"/>
          <w:szCs w:val="18"/>
        </w:rPr>
        <w:t xml:space="preserve">Masjid Arafat</w:t>
      </w:r>
    </w:p>
    <w:p>
      <w:pPr>
        <w:pStyle w:val="ListParagraph"/>
        <w:numPr>
          <w:ilvl w:val="0"/>
          <w:numId w:val="1"/>
        </w:numPr>
        <w:spacing w:after="60" w:line="264"/>
      </w:pPr>
      <w:r>
        <w:rPr>
          <w:rFonts w:ascii="Calibri" w:cs="Calibri" w:eastAsia="Calibri" w:hAnsi="Calibri"/>
          <w:color w:val="1A1A1A"/>
          <w:sz w:val="18"/>
          <w:szCs w:val="18"/>
        </w:rPr>
        <w:t xml:space="preserve">Masjid As Sabireen — 610 Brand Lane, Stafford, TX</w:t>
      </w:r>
    </w:p>
    <w:p>
      <w:pPr>
        <w:pStyle w:val="ListParagraph"/>
        <w:numPr>
          <w:ilvl w:val="0"/>
          <w:numId w:val="1"/>
        </w:numPr>
        <w:spacing w:after="60" w:line="264"/>
      </w:pPr>
      <w:r>
        <w:rPr>
          <w:rFonts w:ascii="Calibri" w:cs="Calibri" w:eastAsia="Calibri" w:hAnsi="Calibri"/>
          <w:color w:val="1A1A1A"/>
          <w:sz w:val="18"/>
          <w:szCs w:val="18"/>
        </w:rPr>
        <w:t xml:space="preserve">Masjid Ayesha — 4502 Watts Plantation Road, Missouri City, TX, 77459</w:t>
      </w:r>
    </w:p>
    <w:p>
      <w:pPr>
        <w:pStyle w:val="ListParagraph"/>
        <w:numPr>
          <w:ilvl w:val="0"/>
          <w:numId w:val="1"/>
        </w:numPr>
        <w:spacing w:after="60" w:line="264"/>
      </w:pPr>
      <w:r>
        <w:rPr>
          <w:rFonts w:ascii="Calibri" w:cs="Calibri" w:eastAsia="Calibri" w:hAnsi="Calibri"/>
          <w:color w:val="1A1A1A"/>
          <w:sz w:val="18"/>
          <w:szCs w:val="18"/>
        </w:rPr>
        <w:t xml:space="preserve">Masjid Darul-Uloom Texas</w:t>
      </w:r>
    </w:p>
    <w:p>
      <w:pPr>
        <w:pStyle w:val="ListParagraph"/>
        <w:numPr>
          <w:ilvl w:val="0"/>
          <w:numId w:val="1"/>
        </w:numPr>
        <w:spacing w:after="60" w:line="264"/>
      </w:pPr>
      <w:r>
        <w:rPr>
          <w:rFonts w:ascii="Calibri" w:cs="Calibri" w:eastAsia="Calibri" w:hAnsi="Calibri"/>
          <w:color w:val="1A1A1A"/>
          <w:sz w:val="18"/>
          <w:szCs w:val="18"/>
        </w:rPr>
        <w:t xml:space="preserve">Masjid E Mohammedi</w:t>
      </w:r>
    </w:p>
    <w:p>
      <w:pPr>
        <w:pStyle w:val="ListParagraph"/>
        <w:numPr>
          <w:ilvl w:val="0"/>
          <w:numId w:val="1"/>
        </w:numPr>
        <w:spacing w:after="60" w:line="264"/>
      </w:pPr>
      <w:r>
        <w:rPr>
          <w:rFonts w:ascii="Calibri" w:cs="Calibri" w:eastAsia="Calibri" w:hAnsi="Calibri"/>
          <w:color w:val="1A1A1A"/>
          <w:sz w:val="18"/>
          <w:szCs w:val="18"/>
        </w:rPr>
        <w:t xml:space="preserve">Masjid Istiqlal Houston</w:t>
      </w:r>
    </w:p>
    <w:p>
      <w:pPr>
        <w:pStyle w:val="ListParagraph"/>
        <w:numPr>
          <w:ilvl w:val="0"/>
          <w:numId w:val="1"/>
        </w:numPr>
        <w:spacing w:after="60" w:line="264"/>
      </w:pPr>
      <w:r>
        <w:rPr>
          <w:rFonts w:ascii="Calibri" w:cs="Calibri" w:eastAsia="Calibri" w:hAnsi="Calibri"/>
          <w:color w:val="1A1A1A"/>
          <w:sz w:val="18"/>
          <w:szCs w:val="18"/>
        </w:rPr>
        <w:t xml:space="preserve">Masjid Salah Ad-Deen — 5645 Hillcroft Avenue, Houston, TX, 77036</w:t>
      </w:r>
    </w:p>
    <w:p>
      <w:pPr>
        <w:pStyle w:val="ListParagraph"/>
        <w:numPr>
          <w:ilvl w:val="0"/>
          <w:numId w:val="1"/>
        </w:numPr>
        <w:spacing w:after="60" w:line="264"/>
      </w:pPr>
      <w:r>
        <w:rPr>
          <w:rFonts w:ascii="Calibri" w:cs="Calibri" w:eastAsia="Calibri" w:hAnsi="Calibri"/>
          <w:color w:val="1A1A1A"/>
          <w:sz w:val="18"/>
          <w:szCs w:val="18"/>
        </w:rPr>
        <w:t xml:space="preserve">Masjidu Ttaqwa Mosque — 5600 South Fort Hood Street, 76549</w:t>
      </w:r>
    </w:p>
    <w:p>
      <w:pPr>
        <w:pStyle w:val="ListParagraph"/>
        <w:numPr>
          <w:ilvl w:val="0"/>
          <w:numId w:val="1"/>
        </w:numPr>
        <w:spacing w:after="60" w:line="264"/>
      </w:pPr>
      <w:r>
        <w:rPr>
          <w:rFonts w:ascii="Calibri" w:cs="Calibri" w:eastAsia="Calibri" w:hAnsi="Calibri"/>
          <w:color w:val="1A1A1A"/>
          <w:sz w:val="18"/>
          <w:szCs w:val="18"/>
        </w:rPr>
        <w:t xml:space="preserve">Masjidul Mu'meneen</w:t>
      </w:r>
    </w:p>
    <w:p>
      <w:pPr>
        <w:pStyle w:val="ListParagraph"/>
        <w:numPr>
          <w:ilvl w:val="0"/>
          <w:numId w:val="1"/>
        </w:numPr>
        <w:spacing w:after="60" w:line="264"/>
      </w:pPr>
      <w:r>
        <w:rPr>
          <w:rFonts w:ascii="Calibri" w:cs="Calibri" w:eastAsia="Calibri" w:hAnsi="Calibri"/>
          <w:color w:val="1A1A1A"/>
          <w:sz w:val="18"/>
          <w:szCs w:val="18"/>
        </w:rPr>
        <w:t xml:space="preserve">McKinney Islamic Center</w:t>
      </w:r>
    </w:p>
    <w:p>
      <w:pPr>
        <w:pStyle w:val="ListParagraph"/>
        <w:numPr>
          <w:ilvl w:val="0"/>
          <w:numId w:val="1"/>
        </w:numPr>
        <w:spacing w:after="60" w:line="264"/>
      </w:pPr>
      <w:r>
        <w:rPr>
          <w:rFonts w:ascii="Calibri" w:cs="Calibri" w:eastAsia="Calibri" w:hAnsi="Calibri"/>
          <w:color w:val="1A1A1A"/>
          <w:sz w:val="18"/>
          <w:szCs w:val="18"/>
        </w:rPr>
        <w:t xml:space="preserve">Minhaj ul Quran International</w:t>
      </w:r>
    </w:p>
    <w:p>
      <w:pPr>
        <w:pStyle w:val="ListParagraph"/>
        <w:numPr>
          <w:ilvl w:val="0"/>
          <w:numId w:val="1"/>
        </w:numPr>
        <w:spacing w:after="60" w:line="264"/>
      </w:pPr>
      <w:r>
        <w:rPr>
          <w:rFonts w:ascii="Calibri" w:cs="Calibri" w:eastAsia="Calibri" w:hAnsi="Calibri"/>
          <w:color w:val="1A1A1A"/>
          <w:sz w:val="18"/>
          <w:szCs w:val="18"/>
        </w:rPr>
        <w:t xml:space="preserve">MOMIN of Texas — 2945 Frankford Road, Dallas, TX, 75287</w:t>
      </w:r>
    </w:p>
    <w:p>
      <w:pPr>
        <w:pStyle w:val="ListParagraph"/>
        <w:numPr>
          <w:ilvl w:val="0"/>
          <w:numId w:val="1"/>
        </w:numPr>
        <w:spacing w:after="60" w:line="264"/>
      </w:pPr>
      <w:r>
        <w:rPr>
          <w:rFonts w:ascii="Calibri" w:cs="Calibri" w:eastAsia="Calibri" w:hAnsi="Calibri"/>
          <w:color w:val="1A1A1A"/>
          <w:sz w:val="18"/>
          <w:szCs w:val="18"/>
        </w:rPr>
        <w:t xml:space="preserve">New Islamic Generation Foundation</w:t>
      </w:r>
    </w:p>
    <w:p>
      <w:pPr>
        <w:pStyle w:val="ListParagraph"/>
        <w:numPr>
          <w:ilvl w:val="0"/>
          <w:numId w:val="1"/>
        </w:numPr>
        <w:spacing w:after="60" w:line="264"/>
      </w:pPr>
      <w:r>
        <w:rPr>
          <w:rFonts w:ascii="Calibri" w:cs="Calibri" w:eastAsia="Calibri" w:hAnsi="Calibri"/>
          <w:color w:val="1A1A1A"/>
          <w:sz w:val="18"/>
          <w:szCs w:val="18"/>
        </w:rPr>
        <w:t xml:space="preserve">Nueces Mosque — 1908 Nueces Street, Austin, TX</w:t>
      </w:r>
    </w:p>
    <w:p>
      <w:pPr>
        <w:pStyle w:val="ListParagraph"/>
        <w:numPr>
          <w:ilvl w:val="0"/>
          <w:numId w:val="1"/>
        </w:numPr>
        <w:spacing w:after="60" w:line="264"/>
      </w:pPr>
      <w:r>
        <w:rPr>
          <w:rFonts w:ascii="Calibri" w:cs="Calibri" w:eastAsia="Calibri" w:hAnsi="Calibri"/>
          <w:color w:val="1A1A1A"/>
          <w:sz w:val="18"/>
          <w:szCs w:val="18"/>
        </w:rPr>
        <w:t xml:space="preserve">San Marcos Masjid — 434 North Comanche Street, San Marcos, TX, 78666</w:t>
      </w:r>
    </w:p>
    <w:p>
      <w:pPr>
        <w:pStyle w:val="ListParagraph"/>
        <w:numPr>
          <w:ilvl w:val="0"/>
          <w:numId w:val="1"/>
        </w:numPr>
        <w:spacing w:after="60" w:line="264"/>
      </w:pPr>
      <w:r>
        <w:rPr>
          <w:rFonts w:ascii="Calibri" w:cs="Calibri" w:eastAsia="Calibri" w:hAnsi="Calibri"/>
          <w:color w:val="1A1A1A"/>
          <w:sz w:val="18"/>
          <w:szCs w:val="18"/>
        </w:rPr>
        <w:t xml:space="preserve">Xhamia Shqiptare DFW</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8. No name in OpenStreetMap either (21)</w:t>
      </w:r>
    </w:p>
    <w:p>
      <w:pPr>
        <w:spacing w:after="120" w:line="276"/>
      </w:pPr>
      <w:r>
        <w:rPr>
          <w:rFonts w:ascii="Calibri" w:cs="Calibri" w:eastAsia="Calibri" w:hAnsi="Calibri"/>
          <w:color w:val="5A5A5A"/>
          <w:sz w:val="20"/>
          <w:szCs w:val="20"/>
        </w:rPr>
        <w:t xml:space="preserve">Tagged only as a building or place of worship, with no name and often no address. There is nothing to search for. Each needs tracing back to its OSM record, or dropping.</w:t>
      </w:r>
    </w:p>
    <w:p>
      <w:pPr>
        <w:pStyle w:val="ListParagraph"/>
        <w:numPr>
          <w:ilvl w:val="0"/>
          <w:numId w:val="1"/>
        </w:numPr>
        <w:spacing w:after="60" w:line="264"/>
      </w:pPr>
      <w:r>
        <w:rPr>
          <w:rFonts w:ascii="Calibri" w:cs="Calibri" w:eastAsia="Calibri" w:hAnsi="Calibri"/>
          <w:color w:val="5A5A5A"/>
          <w:sz w:val="18"/>
          <w:szCs w:val="18"/>
        </w:rPr>
        <w:t xml:space="preserve">node/11201021741</w:t>
      </w:r>
    </w:p>
    <w:p>
      <w:pPr>
        <w:pStyle w:val="ListParagraph"/>
        <w:numPr>
          <w:ilvl w:val="0"/>
          <w:numId w:val="1"/>
        </w:numPr>
        <w:spacing w:after="60" w:line="264"/>
      </w:pPr>
      <w:r>
        <w:rPr>
          <w:rFonts w:ascii="Calibri" w:cs="Calibri" w:eastAsia="Calibri" w:hAnsi="Calibri"/>
          <w:color w:val="5A5A5A"/>
          <w:sz w:val="18"/>
          <w:szCs w:val="18"/>
        </w:rPr>
        <w:t xml:space="preserve">node/12767846634</w:t>
      </w:r>
    </w:p>
    <w:p>
      <w:pPr>
        <w:pStyle w:val="ListParagraph"/>
        <w:numPr>
          <w:ilvl w:val="0"/>
          <w:numId w:val="1"/>
        </w:numPr>
        <w:spacing w:after="60" w:line="264"/>
      </w:pPr>
      <w:r>
        <w:rPr>
          <w:rFonts w:ascii="Calibri" w:cs="Calibri" w:eastAsia="Calibri" w:hAnsi="Calibri"/>
          <w:color w:val="5A5A5A"/>
          <w:sz w:val="18"/>
          <w:szCs w:val="18"/>
        </w:rPr>
        <w:t xml:space="preserve">way/1225215246</w:t>
      </w:r>
    </w:p>
    <w:p>
      <w:pPr>
        <w:pStyle w:val="ListParagraph"/>
        <w:numPr>
          <w:ilvl w:val="0"/>
          <w:numId w:val="1"/>
        </w:numPr>
        <w:spacing w:after="60" w:line="264"/>
      </w:pPr>
      <w:r>
        <w:rPr>
          <w:rFonts w:ascii="Calibri" w:cs="Calibri" w:eastAsia="Calibri" w:hAnsi="Calibri"/>
          <w:color w:val="5A5A5A"/>
          <w:sz w:val="18"/>
          <w:szCs w:val="18"/>
        </w:rPr>
        <w:t xml:space="preserve">way/1247561146</w:t>
      </w:r>
    </w:p>
    <w:p>
      <w:pPr>
        <w:pStyle w:val="ListParagraph"/>
        <w:numPr>
          <w:ilvl w:val="0"/>
          <w:numId w:val="1"/>
        </w:numPr>
        <w:spacing w:after="60" w:line="264"/>
      </w:pPr>
      <w:r>
        <w:rPr>
          <w:rFonts w:ascii="Calibri" w:cs="Calibri" w:eastAsia="Calibri" w:hAnsi="Calibri"/>
          <w:color w:val="5A5A5A"/>
          <w:sz w:val="18"/>
          <w:szCs w:val="18"/>
        </w:rPr>
        <w:t xml:space="preserve">way/1323719988</w:t>
      </w:r>
    </w:p>
    <w:p>
      <w:pPr>
        <w:pStyle w:val="ListParagraph"/>
        <w:numPr>
          <w:ilvl w:val="0"/>
          <w:numId w:val="1"/>
        </w:numPr>
        <w:spacing w:after="60" w:line="264"/>
      </w:pPr>
      <w:r>
        <w:rPr>
          <w:rFonts w:ascii="Calibri" w:cs="Calibri" w:eastAsia="Calibri" w:hAnsi="Calibri"/>
          <w:color w:val="5A5A5A"/>
          <w:sz w:val="18"/>
          <w:szCs w:val="18"/>
        </w:rPr>
        <w:t xml:space="preserve">way/1369802877 — 9401 Farm-to-Market Road 1105, Jarrell, TX, 76537</w:t>
      </w:r>
    </w:p>
    <w:p>
      <w:pPr>
        <w:pStyle w:val="ListParagraph"/>
        <w:numPr>
          <w:ilvl w:val="0"/>
          <w:numId w:val="1"/>
        </w:numPr>
        <w:spacing w:after="60" w:line="264"/>
      </w:pPr>
      <w:r>
        <w:rPr>
          <w:rFonts w:ascii="Calibri" w:cs="Calibri" w:eastAsia="Calibri" w:hAnsi="Calibri"/>
          <w:color w:val="5A5A5A"/>
          <w:sz w:val="18"/>
          <w:szCs w:val="18"/>
        </w:rPr>
        <w:t xml:space="preserve">way/1385972314</w:t>
      </w:r>
    </w:p>
    <w:p>
      <w:pPr>
        <w:pStyle w:val="ListParagraph"/>
        <w:numPr>
          <w:ilvl w:val="0"/>
          <w:numId w:val="1"/>
        </w:numPr>
        <w:spacing w:after="60" w:line="264"/>
      </w:pPr>
      <w:r>
        <w:rPr>
          <w:rFonts w:ascii="Calibri" w:cs="Calibri" w:eastAsia="Calibri" w:hAnsi="Calibri"/>
          <w:color w:val="5A5A5A"/>
          <w:sz w:val="18"/>
          <w:szCs w:val="18"/>
        </w:rPr>
        <w:t xml:space="preserve">way/1409484222</w:t>
      </w:r>
    </w:p>
    <w:p>
      <w:pPr>
        <w:pStyle w:val="ListParagraph"/>
        <w:numPr>
          <w:ilvl w:val="0"/>
          <w:numId w:val="1"/>
        </w:numPr>
        <w:spacing w:after="60" w:line="264"/>
      </w:pPr>
      <w:r>
        <w:rPr>
          <w:rFonts w:ascii="Calibri" w:cs="Calibri" w:eastAsia="Calibri" w:hAnsi="Calibri"/>
          <w:color w:val="5A5A5A"/>
          <w:sz w:val="18"/>
          <w:szCs w:val="18"/>
        </w:rPr>
        <w:t xml:space="preserve">way/1418381673</w:t>
      </w:r>
    </w:p>
    <w:p>
      <w:pPr>
        <w:pStyle w:val="ListParagraph"/>
        <w:numPr>
          <w:ilvl w:val="0"/>
          <w:numId w:val="1"/>
        </w:numPr>
        <w:spacing w:after="60" w:line="264"/>
      </w:pPr>
      <w:r>
        <w:rPr>
          <w:rFonts w:ascii="Calibri" w:cs="Calibri" w:eastAsia="Calibri" w:hAnsi="Calibri"/>
          <w:color w:val="5A5A5A"/>
          <w:sz w:val="18"/>
          <w:szCs w:val="18"/>
        </w:rPr>
        <w:t xml:space="preserve">way/1469011389 — 16500 Boss Gaston Road, Sugar Land, TX, 77498</w:t>
      </w:r>
    </w:p>
    <w:p>
      <w:pPr>
        <w:pStyle w:val="ListParagraph"/>
        <w:numPr>
          <w:ilvl w:val="0"/>
          <w:numId w:val="1"/>
        </w:numPr>
        <w:spacing w:after="60" w:line="264"/>
      </w:pPr>
      <w:r>
        <w:rPr>
          <w:rFonts w:ascii="Calibri" w:cs="Calibri" w:eastAsia="Calibri" w:hAnsi="Calibri"/>
          <w:color w:val="5A5A5A"/>
          <w:sz w:val="18"/>
          <w:szCs w:val="18"/>
        </w:rPr>
        <w:t xml:space="preserve">way/1486693879</w:t>
      </w:r>
    </w:p>
    <w:p>
      <w:pPr>
        <w:pStyle w:val="ListParagraph"/>
        <w:numPr>
          <w:ilvl w:val="0"/>
          <w:numId w:val="1"/>
        </w:numPr>
        <w:spacing w:after="60" w:line="264"/>
      </w:pPr>
      <w:r>
        <w:rPr>
          <w:rFonts w:ascii="Calibri" w:cs="Calibri" w:eastAsia="Calibri" w:hAnsi="Calibri"/>
          <w:color w:val="5A5A5A"/>
          <w:sz w:val="18"/>
          <w:szCs w:val="18"/>
        </w:rPr>
        <w:t xml:space="preserve">way/1499350183</w:t>
      </w:r>
    </w:p>
    <w:p>
      <w:pPr>
        <w:pStyle w:val="ListParagraph"/>
        <w:numPr>
          <w:ilvl w:val="0"/>
          <w:numId w:val="1"/>
        </w:numPr>
        <w:spacing w:after="60" w:line="264"/>
      </w:pPr>
      <w:r>
        <w:rPr>
          <w:rFonts w:ascii="Calibri" w:cs="Calibri" w:eastAsia="Calibri" w:hAnsi="Calibri"/>
          <w:color w:val="5A5A5A"/>
          <w:sz w:val="18"/>
          <w:szCs w:val="18"/>
        </w:rPr>
        <w:t xml:space="preserve">way/265482606</w:t>
      </w:r>
    </w:p>
    <w:p>
      <w:pPr>
        <w:pStyle w:val="ListParagraph"/>
        <w:numPr>
          <w:ilvl w:val="0"/>
          <w:numId w:val="1"/>
        </w:numPr>
        <w:spacing w:after="60" w:line="264"/>
      </w:pPr>
      <w:r>
        <w:rPr>
          <w:rFonts w:ascii="Calibri" w:cs="Calibri" w:eastAsia="Calibri" w:hAnsi="Calibri"/>
          <w:color w:val="5A5A5A"/>
          <w:sz w:val="18"/>
          <w:szCs w:val="18"/>
        </w:rPr>
        <w:t xml:space="preserve">way/303684340 — 8455 Stonebrook Parkway, Frisco, TX, 75034</w:t>
      </w:r>
    </w:p>
    <w:p>
      <w:pPr>
        <w:pStyle w:val="ListParagraph"/>
        <w:numPr>
          <w:ilvl w:val="0"/>
          <w:numId w:val="1"/>
        </w:numPr>
        <w:spacing w:after="60" w:line="264"/>
      </w:pPr>
      <w:r>
        <w:rPr>
          <w:rFonts w:ascii="Calibri" w:cs="Calibri" w:eastAsia="Calibri" w:hAnsi="Calibri"/>
          <w:color w:val="5A5A5A"/>
          <w:sz w:val="18"/>
          <w:szCs w:val="18"/>
        </w:rPr>
        <w:t xml:space="preserve">way/383025450</w:t>
      </w:r>
    </w:p>
    <w:p>
      <w:pPr>
        <w:pStyle w:val="ListParagraph"/>
        <w:numPr>
          <w:ilvl w:val="0"/>
          <w:numId w:val="1"/>
        </w:numPr>
        <w:spacing w:after="60" w:line="264"/>
      </w:pPr>
      <w:r>
        <w:rPr>
          <w:rFonts w:ascii="Calibri" w:cs="Calibri" w:eastAsia="Calibri" w:hAnsi="Calibri"/>
          <w:color w:val="5A5A5A"/>
          <w:sz w:val="18"/>
          <w:szCs w:val="18"/>
        </w:rPr>
        <w:t xml:space="preserve">way/460792404 — 909 Allen Central Drive</w:t>
      </w:r>
    </w:p>
    <w:p>
      <w:pPr>
        <w:pStyle w:val="ListParagraph"/>
        <w:numPr>
          <w:ilvl w:val="0"/>
          <w:numId w:val="1"/>
        </w:numPr>
        <w:spacing w:after="60" w:line="264"/>
      </w:pPr>
      <w:r>
        <w:rPr>
          <w:rFonts w:ascii="Calibri" w:cs="Calibri" w:eastAsia="Calibri" w:hAnsi="Calibri"/>
          <w:color w:val="5A5A5A"/>
          <w:sz w:val="18"/>
          <w:szCs w:val="18"/>
        </w:rPr>
        <w:t xml:space="preserve">way/465539048</w:t>
      </w:r>
    </w:p>
    <w:p>
      <w:pPr>
        <w:pStyle w:val="ListParagraph"/>
        <w:numPr>
          <w:ilvl w:val="0"/>
          <w:numId w:val="1"/>
        </w:numPr>
        <w:spacing w:after="60" w:line="264"/>
      </w:pPr>
      <w:r>
        <w:rPr>
          <w:rFonts w:ascii="Calibri" w:cs="Calibri" w:eastAsia="Calibri" w:hAnsi="Calibri"/>
          <w:color w:val="5A5A5A"/>
          <w:sz w:val="18"/>
          <w:szCs w:val="18"/>
        </w:rPr>
        <w:t xml:space="preserve">way/655037002</w:t>
      </w:r>
    </w:p>
    <w:p>
      <w:pPr>
        <w:pStyle w:val="ListParagraph"/>
        <w:numPr>
          <w:ilvl w:val="0"/>
          <w:numId w:val="1"/>
        </w:numPr>
        <w:spacing w:after="60" w:line="264"/>
      </w:pPr>
      <w:r>
        <w:rPr>
          <w:rFonts w:ascii="Calibri" w:cs="Calibri" w:eastAsia="Calibri" w:hAnsi="Calibri"/>
          <w:color w:val="5A5A5A"/>
          <w:sz w:val="18"/>
          <w:szCs w:val="18"/>
        </w:rPr>
        <w:t xml:space="preserve">way/924165262</w:t>
      </w:r>
    </w:p>
    <w:p>
      <w:pPr>
        <w:pStyle w:val="ListParagraph"/>
        <w:numPr>
          <w:ilvl w:val="0"/>
          <w:numId w:val="1"/>
        </w:numPr>
        <w:spacing w:after="60" w:line="264"/>
      </w:pPr>
      <w:r>
        <w:rPr>
          <w:rFonts w:ascii="Calibri" w:cs="Calibri" w:eastAsia="Calibri" w:hAnsi="Calibri"/>
          <w:color w:val="5A5A5A"/>
          <w:sz w:val="18"/>
          <w:szCs w:val="18"/>
        </w:rPr>
        <w:t xml:space="preserve">way/943436105</w:t>
      </w:r>
    </w:p>
    <w:p>
      <w:pPr>
        <w:pStyle w:val="ListParagraph"/>
        <w:numPr>
          <w:ilvl w:val="0"/>
          <w:numId w:val="1"/>
        </w:numPr>
        <w:spacing w:after="60" w:line="264"/>
      </w:pPr>
      <w:r>
        <w:rPr>
          <w:rFonts w:ascii="Calibri" w:cs="Calibri" w:eastAsia="Calibri" w:hAnsi="Calibri"/>
          <w:color w:val="5A5A5A"/>
          <w:sz w:val="18"/>
          <w:szCs w:val="18"/>
        </w:rPr>
        <w:t xml:space="preserve">way/995953052 — 119 Amy Street, Longview, TX, 75605</w:t>
      </w:r>
    </w:p>
    <w:p>
      <w:pPr>
        <w:spacing w:after="140" w:line="276"/>
      </w:pPr>
      <w:r>
        <w:rPr>
          <w:rFonts w:ascii="Calibri" w:cs="Calibri" w:eastAsia="Calibri" w:hAnsi="Calibri"/>
          <w:color w:val="1A1A1A"/>
          <w:sz w:val="20"/>
          <w:szCs w:val="20"/>
        </w:rPr>
        <w:t xml:space="preserve"/>
      </w:r>
    </w:p>
    <w:p>
      <w:pPr>
        <w:pStyle w:val="Heading1"/>
        <w:spacing w:after="160" w:before="360"/>
      </w:pPr>
      <w:r>
        <w:rPr>
          <w:rFonts w:ascii="Calibri" w:cs="Calibri" w:eastAsia="Calibri" w:hAnsi="Calibri"/>
          <w:b/>
          <w:bCs/>
          <w:color w:val="1A1A1A"/>
          <w:sz w:val="28"/>
          <w:szCs w:val="28"/>
        </w:rPr>
        <w:t xml:space="preserve">9. Ismaili jamatkhanas (5) — not scrapeable by design</w:t>
      </w:r>
    </w:p>
    <w:p>
      <w:pPr>
        <w:spacing w:after="120" w:line="276"/>
      </w:pPr>
      <w:r>
        <w:rPr>
          <w:rFonts w:ascii="Calibri" w:cs="Calibri" w:eastAsia="Calibri" w:hAnsi="Calibri"/>
          <w:color w:val="5A5A5A"/>
          <w:sz w:val="20"/>
          <w:szCs w:val="20"/>
        </w:rPr>
        <w:t xml:space="preserve">Excluded from the scrape rather than failed against. The Ontario audit established that jamatkhanas generally do not publish a public Fajr/Dhuhr/Asr/Maghrib/Isha timetable — timing reaches registered Jamati members through internal channels. Treat as a closed group, not a gap to keep chasing.</w:t>
      </w:r>
    </w:p>
    <w:p>
      <w:pPr>
        <w:pStyle w:val="ListParagraph"/>
        <w:numPr>
          <w:ilvl w:val="0"/>
          <w:numId w:val="1"/>
        </w:numPr>
        <w:spacing w:after="60" w:line="264"/>
      </w:pPr>
      <w:r>
        <w:rPr>
          <w:rFonts w:ascii="Calibri" w:cs="Calibri" w:eastAsia="Calibri" w:hAnsi="Calibri"/>
          <w:color w:val="1A1A1A"/>
          <w:sz w:val="18"/>
          <w:szCs w:val="18"/>
        </w:rPr>
        <w:t xml:space="preserve">Ismaili Jamatkhana — 1590 Arrington Road, College Station, TX, 77845</w:t>
      </w:r>
    </w:p>
    <w:p>
      <w:pPr>
        <w:pStyle w:val="ListParagraph"/>
        <w:numPr>
          <w:ilvl w:val="0"/>
          <w:numId w:val="1"/>
        </w:numPr>
        <w:spacing w:after="60" w:line="264"/>
      </w:pPr>
      <w:r>
        <w:rPr>
          <w:rFonts w:ascii="Calibri" w:cs="Calibri" w:eastAsia="Calibri" w:hAnsi="Calibri"/>
          <w:color w:val="1A1A1A"/>
          <w:sz w:val="18"/>
          <w:szCs w:val="18"/>
        </w:rPr>
        <w:t xml:space="preserve">Ismaili Jamatkhana — 6704 Alma Drive, Plano, TX, 75023</w:t>
      </w:r>
    </w:p>
    <w:p>
      <w:pPr>
        <w:pStyle w:val="ListParagraph"/>
        <w:numPr>
          <w:ilvl w:val="0"/>
          <w:numId w:val="1"/>
        </w:numPr>
        <w:spacing w:after="60" w:line="264"/>
      </w:pPr>
      <w:r>
        <w:rPr>
          <w:rFonts w:ascii="Calibri" w:cs="Calibri" w:eastAsia="Calibri" w:hAnsi="Calibri"/>
          <w:color w:val="1A1A1A"/>
          <w:sz w:val="18"/>
          <w:szCs w:val="18"/>
        </w:rPr>
        <w:t xml:space="preserve">Ismaili Jamatkhana and Center - Harvest Green — 9550 Harlem Road, Richmond, TX, 77407</w:t>
      </w:r>
    </w:p>
    <w:p>
      <w:pPr>
        <w:pStyle w:val="ListParagraph"/>
        <w:numPr>
          <w:ilvl w:val="0"/>
          <w:numId w:val="1"/>
        </w:numPr>
        <w:spacing w:after="60" w:line="264"/>
      </w:pPr>
      <w:r>
        <w:rPr>
          <w:rFonts w:ascii="Calibri" w:cs="Calibri" w:eastAsia="Calibri" w:hAnsi="Calibri"/>
          <w:color w:val="1A1A1A"/>
          <w:sz w:val="18"/>
          <w:szCs w:val="18"/>
        </w:rPr>
        <w:t xml:space="preserve">Ismaili Center Houston — 2323 Allen Parkway Frontage Road, Houston, TX, 77019</w:t>
      </w:r>
    </w:p>
    <w:p>
      <w:pPr>
        <w:pStyle w:val="ListParagraph"/>
        <w:numPr>
          <w:ilvl w:val="0"/>
          <w:numId w:val="1"/>
        </w:numPr>
        <w:spacing w:after="60" w:line="264"/>
      </w:pPr>
      <w:r>
        <w:rPr>
          <w:rFonts w:ascii="Calibri" w:cs="Calibri" w:eastAsia="Calibri" w:hAnsi="Calibri"/>
          <w:color w:val="1A1A1A"/>
          <w:sz w:val="18"/>
          <w:szCs w:val="18"/>
        </w:rPr>
        <w:t xml:space="preserve">Ismaili Jamatkhana — 2401 South Lakeline Boulevard, Cedar Park, TX, 78613</w:t>
      </w:r>
    </w:p>
    <w:p>
      <w:pPr>
        <w:pBdr>
          <w:top w:val="single" w:color="CCCCCC" w:sz="6" w:space="12"/>
        </w:pBdr>
        <w:spacing w:after="100" w:before="400"/>
      </w:pPr>
    </w:p>
    <w:p>
      <w:pPr>
        <w:spacing w:after="120" w:line="276"/>
      </w:pPr>
      <w:r>
        <w:rPr>
          <w:rFonts w:ascii="Calibri" w:cs="Calibri" w:eastAsia="Calibri" w:hAnsi="Calibri"/>
          <w:i/>
          <w:iCs/>
          <w:color w:val="5A5A5A"/>
          <w:sz w:val="18"/>
          <w:szCs w:val="18"/>
        </w:rPr>
        <w:t xml:space="preserve">Scraped 31 August 2026 from each masjid's own website, one Claude read per page. Times were correct as published that day and should be re-checked before any long-term reliance — several sites here carry stale or inconsistent data on their own end.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2026-08-31T20:47:31.322Z</dcterms:created>
  <dcterms:modified xsi:type="dcterms:W3CDTF">2026-08-31T20:47:31.325Z</dcterms:modified>
</cp:coreProperties>
</file>

<file path=docProps/custom.xml><?xml version="1.0" encoding="utf-8"?>
<Properties xmlns="http://schemas.openxmlformats.org/officeDocument/2006/custom-properties" xmlns:vt="http://schemas.openxmlformats.org/officeDocument/2006/docPropsVTypes"/>
</file>