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5E4E6DF6" w14:textId="54EBF875" w:rsidR="007325E1" w:rsidRDefault="007325E1" w:rsidP="009F4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488C291" w14:textId="77777777" w:rsidR="009F4ED7" w:rsidRPr="009F4ED7" w:rsidRDefault="009F4ED7" w:rsidP="009F4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6ACE9AF6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46369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73A12E9A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 w:rsidR="00A46369"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100CD01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46369">
        <w:rPr>
          <w:rFonts w:asciiTheme="majorBidi" w:hAnsiTheme="majorBidi" w:cstheme="majorBidi"/>
          <w:b/>
          <w:sz w:val="32"/>
          <w:szCs w:val="32"/>
        </w:rPr>
        <w:t>27</w:t>
      </w:r>
      <w:r w:rsidR="00A46369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46369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46369">
        <w:rPr>
          <w:rFonts w:asciiTheme="majorBidi" w:hAnsiTheme="majorBidi" w:cstheme="majorBidi"/>
          <w:b/>
          <w:sz w:val="32"/>
          <w:szCs w:val="32"/>
        </w:rPr>
        <w:t>5</w:t>
      </w:r>
    </w:p>
    <w:p w14:paraId="66206FFB" w14:textId="2DDAA565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A46369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A4636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574CD06" w14:textId="7F1A5312" w:rsidR="007325E1" w:rsidRDefault="007325E1" w:rsidP="009F4ED7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</w:t>
      </w:r>
    </w:p>
    <w:p w14:paraId="6CEA14AD" w14:textId="76E4E767" w:rsidR="007325E1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5D2363EC" w14:textId="12552711" w:rsidR="008A4333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bookmarkEnd w:id="1"/>
    <w:p w14:paraId="55296DA4" w14:textId="77777777" w:rsidR="009F4ED7" w:rsidRDefault="009F4ED7" w:rsidP="007325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8D8D6" w14:textId="77777777" w:rsidR="007325E1" w:rsidRDefault="007325E1" w:rsidP="007325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47724C4E" w14:textId="77777777" w:rsidR="009F4ED7" w:rsidRDefault="009F4ED7" w:rsidP="007325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11FE3" w14:textId="77777777" w:rsidR="009F4ED7" w:rsidRDefault="009F4ED7" w:rsidP="007325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11FBA" w14:textId="77777777" w:rsidR="009F4ED7" w:rsidRPr="009F4ED7" w:rsidRDefault="009F4ED7" w:rsidP="009F4ED7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24"/>
          <w:szCs w:val="24"/>
        </w:rPr>
      </w:pPr>
      <w:r w:rsidRPr="009F4ED7">
        <w:rPr>
          <w:rFonts w:asciiTheme="majorBidi" w:hAnsiTheme="majorBidi" w:cstheme="majorBidi"/>
          <w:b/>
          <w:sz w:val="24"/>
          <w:szCs w:val="24"/>
        </w:rPr>
        <w:t xml:space="preserve">Github Repo Link: </w:t>
      </w:r>
      <w:hyperlink r:id="rId7" w:history="1">
        <w:r w:rsidRPr="009F4ED7">
          <w:rPr>
            <w:rStyle w:val="Hyperlink"/>
            <w:rFonts w:asciiTheme="majorBidi" w:hAnsiTheme="majorBidi" w:cstheme="majorBidi"/>
            <w:b/>
            <w:sz w:val="24"/>
            <w:szCs w:val="24"/>
          </w:rPr>
          <w:t>https://github.com/Sikander-Hayat-Khan/SC-LAB-8.git</w:t>
        </w:r>
      </w:hyperlink>
    </w:p>
    <w:p w14:paraId="7E2865E6" w14:textId="51556C52" w:rsidR="009F4ED7" w:rsidRDefault="009F4ED7" w:rsidP="009F4ED7">
      <w:pPr>
        <w:rPr>
          <w:sz w:val="28"/>
        </w:rPr>
        <w:sectPr w:rsidR="009F4ED7" w:rsidSect="002B4A67">
          <w:headerReference w:type="default" r:id="rId8"/>
          <w:footerReference w:type="default" r:id="rId9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05D42206" w14:textId="6D9D2DAF" w:rsidR="009F4ED7" w:rsidRPr="009F4ED7" w:rsidRDefault="009F4ED7" w:rsidP="009F4ED7">
      <w:pPr>
        <w:tabs>
          <w:tab w:val="center" w:pos="4790"/>
        </w:tabs>
        <w:rPr>
          <w:sz w:val="28"/>
        </w:rPr>
        <w:sectPr w:rsidR="009F4ED7" w:rsidRPr="009F4ED7" w:rsidSect="002B4A67">
          <w:headerReference w:type="default" r:id="rId10"/>
          <w:footerReference w:type="default" r:id="rId11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69AD092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A46369">
        <w:rPr>
          <w:rFonts w:ascii="Times New Roman" w:hAnsi="Times New Roman" w:cs="Times New Roman"/>
          <w:u w:val="thick"/>
        </w:rPr>
        <w:t>8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2CF61072" w14:textId="77777777" w:rsidR="006F42EF" w:rsidRPr="007325E1" w:rsidRDefault="007A19CF" w:rsidP="00F72A05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</w:p>
    <w:p w14:paraId="76E1B7E8" w14:textId="77777777" w:rsidR="006F42EF" w:rsidRPr="007325E1" w:rsidRDefault="007A19CF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Lectures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LMS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regarding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="00F72A05" w:rsidRPr="007325E1">
        <w:rPr>
          <w:rFonts w:ascii="Times New Roman" w:hAnsi="Times New Roman" w:cs="Times New Roman"/>
        </w:rPr>
        <w:t>Recursion</w:t>
      </w:r>
    </w:p>
    <w:p w14:paraId="4C593EF5" w14:textId="77777777" w:rsidR="006F42EF" w:rsidRPr="007325E1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5BB28433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proofErr w:type="spellStart"/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proofErr w:type="spellStart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time complexity of the recursive algorithm. How does the time complexity compare to an iterative solution for large strings?</w:t>
      </w:r>
    </w:p>
    <w:p w14:paraId="28C268D5" w14:textId="33B26269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p w14:paraId="3FD4D7F1" w14:textId="70AE6704" w:rsidR="00925622" w:rsidRPr="007325E1" w:rsidRDefault="00925622" w:rsidP="0092562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3: Testing Recursive </w:t>
      </w:r>
      <w:proofErr w:type="gramStart"/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Programs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/>
      </w:r>
      <w:r>
        <w:br/>
      </w:r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Design and implement JUnit test cases to verify the correctness and reliability of your recursive solutions from Task 1 and Task 2. Ensure tests cover base cases, recursive steps, and edge conditions such as invalid inputs or empty data. </w:t>
      </w:r>
      <w:proofErr w:type="spellStart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test results to confirm that all recursive functions behave as expected.</w:t>
      </w:r>
    </w:p>
    <w:p w14:paraId="71F758B8" w14:textId="77777777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11E9553A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5E9CB30E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F6057C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F5D5308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F24CCD0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03C2F054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43D2E06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81BAB8D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35975B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333" w14:paraId="06E04CB1" w14:textId="77777777" w:rsidTr="008A4333">
        <w:tc>
          <w:tcPr>
            <w:tcW w:w="9570" w:type="dxa"/>
            <w:shd w:val="clear" w:color="auto" w:fill="000000" w:themeFill="text1"/>
          </w:tcPr>
          <w:p w14:paraId="44E10096" w14:textId="0A3963D6" w:rsidR="008A4333" w:rsidRPr="008A4333" w:rsidRDefault="008A4333" w:rsidP="008A4333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Solution</w:t>
            </w:r>
          </w:p>
        </w:tc>
      </w:tr>
      <w:tr w:rsidR="008A4333" w14:paraId="7E9653C3" w14:textId="77777777">
        <w:tc>
          <w:tcPr>
            <w:tcW w:w="9570" w:type="dxa"/>
          </w:tcPr>
          <w:p w14:paraId="11E57914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Task 1:</w:t>
            </w:r>
          </w:p>
          <w:p w14:paraId="6854F1EF" w14:textId="77777777" w:rsidR="00996CB7" w:rsidRPr="00996CB7" w:rsidRDefault="00996CB7" w:rsidP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1DD250B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Recursively searches for file(s) in directory and subdirectories</w:t>
            </w:r>
          </w:p>
          <w:p w14:paraId="286E66B3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multiple filenames</w:t>
            </w:r>
          </w:p>
          <w:p w14:paraId="2E66B70C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Counts occurrences</w:t>
            </w:r>
          </w:p>
          <w:p w14:paraId="35890EEB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Supports case-sensitive and case-insensitive search</w:t>
            </w:r>
          </w:p>
          <w:p w14:paraId="660E12C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invalid directories gracefully</w:t>
            </w:r>
          </w:p>
          <w:p w14:paraId="2AB7B9DC" w14:textId="77777777" w:rsidR="00996CB7" w:rsidRDefault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  <w:p w14:paraId="3983819F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7F3B76A4" w14:textId="77777777" w:rsidR="008A4333" w:rsidRPr="008A4333" w:rsidRDefault="008A4333" w:rsidP="008A433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java.util.Scanner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searches for a given file within the specified directory and its subdirectories.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directory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directory in which to begin searching.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exact name of the file to search for.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If true, the search is case-sensitive; if false, it ignores case.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 list that will store the absolute paths of all matching files found.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directory is not null and represents an existing directory.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All occurrences of the specified file within the directory tree are added to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SecurityException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access to a directory is denied by the 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method to search for files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directory,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null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File[] files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directory.listFiles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(files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null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files)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call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().equals(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Main method to run the recursive file search program.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Prompts the user for a directory path, file names, and case-sensitivity option.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Displays results or appropriate error messages.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IllegalArgumentException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the directory does not exist or is invalid.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directory path: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file names to search (comma-separated):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().split(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,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"Case-sensitive search? (yes/no):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directory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Directory does not exist!"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rawName.trim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foundPaths.isEmpty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"File not found: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"Found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foundPaths.size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time(s):"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path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→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 path);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16D669F8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13E9D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lastRenderedPageBreak/>
              <w:t>Screenshot:</w:t>
            </w:r>
          </w:p>
          <w:p w14:paraId="524A9177" w14:textId="77777777" w:rsid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62771E64" wp14:editId="7B0B1BDC">
                  <wp:extent cx="5928360" cy="1372558"/>
                  <wp:effectExtent l="0" t="0" r="0" b="0"/>
                  <wp:docPr id="166673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305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29" cy="137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ADFBD" w14:textId="31DC5396" w:rsidR="008A4333" w:rsidRP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  <w:tr w:rsidR="008A4333" w14:paraId="3C2EBCF8" w14:textId="77777777">
        <w:tc>
          <w:tcPr>
            <w:tcW w:w="9570" w:type="dxa"/>
          </w:tcPr>
          <w:p w14:paraId="17FB9BA7" w14:textId="77777777" w:rsidR="008A4333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Task 2:</w:t>
            </w:r>
          </w:p>
          <w:p w14:paraId="1AB920D6" w14:textId="77777777" w:rsidR="00611490" w:rsidRPr="00611490" w:rsidRDefault="00611490" w:rsidP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4B2D6FA2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Recursive permutation generator</w:t>
            </w:r>
          </w:p>
          <w:p w14:paraId="2920750A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Handles duplicates (optional inclusion/exclusion)</w:t>
            </w:r>
          </w:p>
          <w:p w14:paraId="5D36DCA5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Non-recursive (iterative) version for performance comparison</w:t>
            </w:r>
          </w:p>
          <w:p w14:paraId="1CBB81E2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Handles empty strings</w:t>
            </w:r>
          </w:p>
          <w:p w14:paraId="11E42179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1D150F05" w14:textId="77777777" w:rsidR="00DD0C05" w:rsidRPr="00DD0C05" w:rsidRDefault="00DD0C05" w:rsidP="00DD0C05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------------------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This program generates all permutations of a given string recursively and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optionally excludes duplicate permutations. A non-recursive version is also included.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It also measures and compares the execution time of both methods.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generates all permutations of the given string.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str   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remaining string to permute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prefix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accumulated prefix of characters chosen so far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result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set where generated permutations will be stored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 != null, result != null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All permutations of the original string are added to result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str, String prefix, Set&lt;String&gt; result)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str.isEmpty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(prefix);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str.length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++)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str.charAt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remaining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str.substring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str.substring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(remaining, prefix 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Generates permutations using an iterative (non-recursive) Heap’s algorithm.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str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input string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@return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list of all generated permutations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 != null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returns all permutations of str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str)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permutations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char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[]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str.toCharArray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n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arr.</w:t>
            </w:r>
            <w:r w:rsidRPr="00DD0C05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PK" w:eastAsia="en-PK"/>
              </w:rPr>
              <w:t>length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int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[] c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new int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[n];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while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n)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%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 xml:space="preserve">2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temp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 = temp;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temp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]]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 = temp;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]++;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++;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a string: 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input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input.isEmpty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String cannot be empty!"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"Include duplicate permutations? (yes/no): 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includeDuplicates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Recursive permutation generation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lastRenderedPageBreak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Set&lt;String&gt;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includeDuplicates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?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LinkedHashSet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&lt;&gt;() :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TreeSet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(input,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-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Iterative permutation generation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(input);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-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Display results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=== Recursive Permutations ("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recursiveResult.size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total) ==="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s :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.printf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"Recursive execution time: %.6f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ms%n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/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1_000_000.0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=== Iterative Permutations ("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iterativeResult.size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total) ==="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s :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.printf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"Iterative execution time: %.6f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ms%n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/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1_000_000.0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Compare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Performance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 Comparison:"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"Recursive version was faster!"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"Iterative version was faster!"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else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"Both took roughly the same time!"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3CEE6E6F" w14:textId="462B4077" w:rsidR="009F4ED7" w:rsidRDefault="009F4ED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4730F08F" w14:textId="0C4CF6EF" w:rsidR="009F4ED7" w:rsidRDefault="009F4ED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Comment on Time Complexity:</w:t>
            </w:r>
          </w:p>
          <w:p w14:paraId="2D07D0E5" w14:textId="77777777" w:rsidR="00DE0EA1" w:rsidRDefault="00DE0EA1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2801"/>
              <w:gridCol w:w="3115"/>
              <w:gridCol w:w="2872"/>
            </w:tblGrid>
            <w:tr w:rsidR="009F4ED7" w14:paraId="2653ABE0" w14:textId="77777777" w:rsidTr="00DE0EA1">
              <w:tc>
                <w:tcPr>
                  <w:tcW w:w="2801" w:type="dxa"/>
                  <w:shd w:val="clear" w:color="auto" w:fill="C6D9F1" w:themeFill="text2" w:themeFillTint="33"/>
                </w:tcPr>
                <w:p w14:paraId="22AB9CC1" w14:textId="39279E06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String</w:t>
                  </w:r>
                </w:p>
              </w:tc>
              <w:tc>
                <w:tcPr>
                  <w:tcW w:w="3115" w:type="dxa"/>
                  <w:shd w:val="clear" w:color="auto" w:fill="C6D9F1" w:themeFill="text2" w:themeFillTint="33"/>
                </w:tcPr>
                <w:p w14:paraId="2CA954E2" w14:textId="49270470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Recursive Approach</w:t>
                  </w:r>
                </w:p>
              </w:tc>
              <w:tc>
                <w:tcPr>
                  <w:tcW w:w="2872" w:type="dxa"/>
                  <w:shd w:val="clear" w:color="auto" w:fill="C6D9F1" w:themeFill="text2" w:themeFillTint="33"/>
                </w:tcPr>
                <w:p w14:paraId="772A217D" w14:textId="6B930142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Iterative Approach</w:t>
                  </w:r>
                </w:p>
              </w:tc>
            </w:tr>
            <w:tr w:rsidR="009F4ED7" w14:paraId="50927D59" w14:textId="77777777" w:rsidTr="00DE0EA1">
              <w:tc>
                <w:tcPr>
                  <w:tcW w:w="2801" w:type="dxa"/>
                  <w:shd w:val="clear" w:color="auto" w:fill="F2F2F2" w:themeFill="background1" w:themeFillShade="F2"/>
                </w:tcPr>
                <w:p w14:paraId="72F586C4" w14:textId="1EFABA3E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“Ali”</w:t>
                  </w:r>
                </w:p>
              </w:tc>
              <w:tc>
                <w:tcPr>
                  <w:tcW w:w="3115" w:type="dxa"/>
                  <w:shd w:val="clear" w:color="auto" w:fill="F2F2F2" w:themeFill="background1" w:themeFillShade="F2"/>
                </w:tcPr>
                <w:p w14:paraId="503FF79A" w14:textId="1318A2CB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 w:rsidRPr="009F4ED7"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10.416800 ms</w:t>
                  </w:r>
                </w:p>
              </w:tc>
              <w:tc>
                <w:tcPr>
                  <w:tcW w:w="2872" w:type="dxa"/>
                  <w:shd w:val="clear" w:color="auto" w:fill="F2F2F2" w:themeFill="background1" w:themeFillShade="F2"/>
                </w:tcPr>
                <w:p w14:paraId="410AA616" w14:textId="14EADFE3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 w:rsidRPr="009F4ED7"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0.051400 ms</w:t>
                  </w:r>
                </w:p>
              </w:tc>
            </w:tr>
            <w:tr w:rsidR="009F4ED7" w14:paraId="7B6A6A74" w14:textId="77777777" w:rsidTr="00DE0EA1">
              <w:tc>
                <w:tcPr>
                  <w:tcW w:w="2801" w:type="dxa"/>
                  <w:shd w:val="clear" w:color="auto" w:fill="F2F2F2" w:themeFill="background1" w:themeFillShade="F2"/>
                </w:tcPr>
                <w:p w14:paraId="1EDF93A1" w14:textId="2F7EA5C9" w:rsidR="009F4ED7" w:rsidRDefault="009F4ED7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“Ahmad”</w:t>
                  </w:r>
                </w:p>
              </w:tc>
              <w:tc>
                <w:tcPr>
                  <w:tcW w:w="3115" w:type="dxa"/>
                  <w:shd w:val="clear" w:color="auto" w:fill="F2F2F2" w:themeFill="background1" w:themeFillShade="F2"/>
                </w:tcPr>
                <w:p w14:paraId="022F483B" w14:textId="317DC382" w:rsidR="009F4ED7" w:rsidRDefault="001F6313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 w:rsidRPr="001F6313"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10.035300 ms</w:t>
                  </w:r>
                </w:p>
              </w:tc>
              <w:tc>
                <w:tcPr>
                  <w:tcW w:w="2872" w:type="dxa"/>
                  <w:shd w:val="clear" w:color="auto" w:fill="F2F2F2" w:themeFill="background1" w:themeFillShade="F2"/>
                </w:tcPr>
                <w:p w14:paraId="6AF2B082" w14:textId="1B6ADE53" w:rsidR="009F4ED7" w:rsidRDefault="001F6313" w:rsidP="009F4ED7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</w:pPr>
                  <w:r w:rsidRPr="001F6313">
                    <w:rPr>
                      <w:rFonts w:ascii="Times New Roman" w:hAnsi="Times New Roman" w:cs="Times New Roman"/>
                      <w:b/>
                      <w:bCs/>
                      <w:szCs w:val="32"/>
                      <w:lang w:val="en-PK"/>
                    </w:rPr>
                    <w:t>0.036700 ms</w:t>
                  </w:r>
                </w:p>
              </w:tc>
            </w:tr>
          </w:tbl>
          <w:p w14:paraId="52668281" w14:textId="331437BC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E074808" w14:textId="77777777" w:rsidR="00DE0EA1" w:rsidRDefault="00DE0EA1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923B906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471D636E" w14:textId="77777777" w:rsidR="00DE0EA1" w:rsidRDefault="00DE0EA1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95F1E55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31FB7F6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2E2DD5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38C24F99" w14:textId="77777777" w:rsidR="00DD0C05" w:rsidRP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43EEB5DE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Screenshot:</w:t>
            </w:r>
          </w:p>
          <w:p w14:paraId="4CFBA3E7" w14:textId="1505E560" w:rsidR="00611490" w:rsidRDefault="009F4ED7" w:rsidP="00DD0C05">
            <w:pPr>
              <w:pStyle w:val="BodyText"/>
              <w:jc w:val="center"/>
              <w:rPr>
                <w:rFonts w:ascii="Times New Roman" w:hAnsi="Times New Roman" w:cs="Times New Roman"/>
                <w:szCs w:val="32"/>
              </w:rPr>
            </w:pPr>
            <w:r w:rsidRPr="009F4ED7">
              <w:rPr>
                <w:rFonts w:ascii="Times New Roman" w:hAnsi="Times New Roman" w:cs="Times New Roman"/>
                <w:szCs w:val="32"/>
              </w:rPr>
              <w:drawing>
                <wp:inline distT="0" distB="0" distL="0" distR="0" wp14:anchorId="1E3D573D" wp14:editId="68CE514F">
                  <wp:extent cx="2749983" cy="4069080"/>
                  <wp:effectExtent l="0" t="0" r="0" b="7620"/>
                  <wp:docPr id="286300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008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60" cy="40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3EC62" w14:textId="77777777" w:rsidR="001F6313" w:rsidRDefault="001F6313" w:rsidP="00DD0C05">
            <w:pPr>
              <w:pStyle w:val="BodyText"/>
              <w:jc w:val="center"/>
              <w:rPr>
                <w:rFonts w:ascii="Times New Roman" w:hAnsi="Times New Roman" w:cs="Times New Roman"/>
                <w:szCs w:val="32"/>
              </w:rPr>
            </w:pPr>
          </w:p>
          <w:p w14:paraId="04789FF4" w14:textId="37854FED" w:rsidR="001F6313" w:rsidRPr="009F4ED7" w:rsidRDefault="001F6313" w:rsidP="00DD0C05">
            <w:pPr>
              <w:pStyle w:val="BodyText"/>
              <w:jc w:val="center"/>
              <w:rPr>
                <w:rFonts w:ascii="Times New Roman" w:hAnsi="Times New Roman" w:cs="Times New Roman"/>
                <w:szCs w:val="32"/>
              </w:rPr>
            </w:pPr>
            <w:r w:rsidRPr="001F6313">
              <w:rPr>
                <w:rFonts w:ascii="Times New Roman" w:hAnsi="Times New Roman" w:cs="Times New Roman"/>
                <w:szCs w:val="32"/>
              </w:rPr>
              <w:drawing>
                <wp:inline distT="0" distB="0" distL="0" distR="0" wp14:anchorId="10580D6B" wp14:editId="060A74F1">
                  <wp:extent cx="2712720" cy="3611909"/>
                  <wp:effectExtent l="0" t="0" r="0" b="7620"/>
                  <wp:docPr id="1095938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9386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90" cy="363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44317" w14:textId="64F22955" w:rsidR="00DD0C05" w:rsidRDefault="00DD0C05" w:rsidP="00DD0C05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</w:tc>
      </w:tr>
      <w:tr w:rsidR="00DD0C05" w14:paraId="67FB44D1" w14:textId="77777777">
        <w:tc>
          <w:tcPr>
            <w:tcW w:w="9570" w:type="dxa"/>
          </w:tcPr>
          <w:p w14:paraId="1F15D01D" w14:textId="77777777" w:rsidR="00DD0C05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Task 3:</w:t>
            </w:r>
          </w:p>
          <w:p w14:paraId="72DB2DD7" w14:textId="77777777" w:rsidR="00AD5FDD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2D94E2B8" w14:textId="77777777" w:rsidR="00AD5FDD" w:rsidRPr="00AD5FDD" w:rsidRDefault="00AD5FDD" w:rsidP="00AD5FDD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org.junit.jupiter.api.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Test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static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org.junit.jupiter.api.Assertions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RecursiveTests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// ---------- Tests for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 ----------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testFileExistsCaseInsensitive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found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getProperty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user.dir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"RecursiveFileSearch.java"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false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found);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assertFalse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found.isEmpty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"File should be found at least once"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testFileNotFound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found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getProperty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user.dir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"nonexistentfile123.txt"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false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found);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found.isEmpty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"Non-existent file should not be found"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// ---------- Tests for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 ----------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testPermutationsCount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result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abc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6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result.size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"3! permutations should be generated"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testPermutationsEmptyString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result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result.contains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"Empty string permutation should be itself"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testIterativeMatchesRecursive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recursive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abc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recursive);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iterative =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abc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recursive.size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iterative.size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"Iterative and recursive should produce same number"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2A7AA32C" w14:textId="77777777" w:rsidR="00AD5FDD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5B9B08C" w14:textId="77777777" w:rsidR="00AD5FDD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Screenshot:</w:t>
            </w:r>
          </w:p>
          <w:p w14:paraId="08C08A21" w14:textId="77777777" w:rsidR="00AD5FDD" w:rsidRDefault="00AD5FDD" w:rsidP="00AD5FDD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AD5FDD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25B7B517" wp14:editId="1F8F3055">
                  <wp:extent cx="5866130" cy="1840667"/>
                  <wp:effectExtent l="0" t="0" r="1270" b="7620"/>
                  <wp:docPr id="1026907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9075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923" cy="184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430A7" w14:textId="75B11676" w:rsidR="00AD5FDD" w:rsidRPr="00AD5FDD" w:rsidRDefault="00AD5FDD" w:rsidP="00AD5FDD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</w:tbl>
    <w:p w14:paraId="112B2CF0" w14:textId="77777777" w:rsidR="008A4333" w:rsidRPr="007325E1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3913734B" w14:textId="0AA62E6A" w:rsidR="006F42EF" w:rsidRDefault="006F42EF">
      <w:pPr>
        <w:pStyle w:val="BodyText"/>
        <w:spacing w:before="10"/>
        <w:rPr>
          <w:rFonts w:asciiTheme="majorBidi" w:hAnsiTheme="majorBidi" w:cstheme="majorBidi"/>
          <w:b/>
          <w:sz w:val="22"/>
          <w:szCs w:val="22"/>
        </w:rPr>
      </w:pPr>
    </w:p>
    <w:p w14:paraId="67DF8B85" w14:textId="77777777" w:rsidR="00AD5FDD" w:rsidRDefault="00AD5FDD">
      <w:pPr>
        <w:pStyle w:val="BodyText"/>
        <w:spacing w:before="10"/>
        <w:rPr>
          <w:rFonts w:asciiTheme="majorBidi" w:hAnsiTheme="majorBidi" w:cstheme="majorBidi"/>
          <w:b/>
          <w:sz w:val="22"/>
          <w:szCs w:val="22"/>
        </w:rPr>
      </w:pPr>
    </w:p>
    <w:p w14:paraId="36ACF197" w14:textId="77777777" w:rsidR="00AD5FDD" w:rsidRDefault="00AD5FDD">
      <w:pPr>
        <w:pStyle w:val="BodyText"/>
        <w:spacing w:before="10"/>
        <w:rPr>
          <w:rFonts w:asciiTheme="majorBidi" w:hAnsiTheme="majorBidi" w:cstheme="majorBidi"/>
          <w:b/>
          <w:sz w:val="22"/>
          <w:szCs w:val="22"/>
        </w:rPr>
      </w:pPr>
    </w:p>
    <w:p w14:paraId="25C04AA2" w14:textId="77777777" w:rsidR="00AD5FDD" w:rsidRPr="007325E1" w:rsidRDefault="00AD5FDD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 xml:space="preserve">Compile a single word document by filling in the solution part and </w:t>
      </w:r>
      <w:proofErr w:type="gramStart"/>
      <w:r w:rsidRPr="007325E1">
        <w:rPr>
          <w:rFonts w:ascii="Times New Roman" w:hAnsi="Times New Roman" w:cs="Times New Roman"/>
        </w:rPr>
        <w:t>submit</w:t>
      </w:r>
      <w:proofErr w:type="gramEnd"/>
      <w:r w:rsidRPr="007325E1">
        <w:rPr>
          <w:rFonts w:ascii="Times New Roman" w:hAnsi="Times New Roman" w:cs="Times New Roman"/>
        </w:rPr>
        <w:t xml:space="preserve">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6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97D3" w14:textId="77777777" w:rsidR="0047539D" w:rsidRDefault="0047539D">
      <w:r>
        <w:separator/>
      </w:r>
    </w:p>
  </w:endnote>
  <w:endnote w:type="continuationSeparator" w:id="0">
    <w:p w14:paraId="279FD44C" w14:textId="77777777" w:rsidR="0047539D" w:rsidRDefault="0047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6B27A6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07C6A4A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DF8D00B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F179A" w14:textId="77777777" w:rsidR="0047539D" w:rsidRDefault="0047539D">
      <w:r>
        <w:separator/>
      </w:r>
    </w:p>
  </w:footnote>
  <w:footnote w:type="continuationSeparator" w:id="0">
    <w:p w14:paraId="6ED8F8D3" w14:textId="77777777" w:rsidR="0047539D" w:rsidRDefault="00475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0A34D92"/>
    <w:multiLevelType w:val="multilevel"/>
    <w:tmpl w:val="442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E59AB"/>
    <w:multiLevelType w:val="multilevel"/>
    <w:tmpl w:val="6BD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2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1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8"/>
  </w:num>
  <w:num w:numId="5" w16cid:durableId="1743716510">
    <w:abstractNumId w:val="12"/>
  </w:num>
  <w:num w:numId="6" w16cid:durableId="1612667531">
    <w:abstractNumId w:val="20"/>
  </w:num>
  <w:num w:numId="7" w16cid:durableId="758797616">
    <w:abstractNumId w:val="5"/>
  </w:num>
  <w:num w:numId="8" w16cid:durableId="803159044">
    <w:abstractNumId w:val="17"/>
  </w:num>
  <w:num w:numId="9" w16cid:durableId="1799689129">
    <w:abstractNumId w:val="1"/>
  </w:num>
  <w:num w:numId="10" w16cid:durableId="1300840100">
    <w:abstractNumId w:val="14"/>
  </w:num>
  <w:num w:numId="11" w16cid:durableId="868883156">
    <w:abstractNumId w:val="6"/>
  </w:num>
  <w:num w:numId="12" w16cid:durableId="1147745395">
    <w:abstractNumId w:val="15"/>
  </w:num>
  <w:num w:numId="13" w16cid:durableId="969747800">
    <w:abstractNumId w:val="9"/>
  </w:num>
  <w:num w:numId="14" w16cid:durableId="1097366334">
    <w:abstractNumId w:val="13"/>
  </w:num>
  <w:num w:numId="15" w16cid:durableId="632488410">
    <w:abstractNumId w:val="16"/>
  </w:num>
  <w:num w:numId="16" w16cid:durableId="573052124">
    <w:abstractNumId w:val="10"/>
  </w:num>
  <w:num w:numId="17" w16cid:durableId="1906184455">
    <w:abstractNumId w:val="0"/>
  </w:num>
  <w:num w:numId="18" w16cid:durableId="723333442">
    <w:abstractNumId w:val="22"/>
  </w:num>
  <w:num w:numId="19" w16cid:durableId="895122206">
    <w:abstractNumId w:val="19"/>
  </w:num>
  <w:num w:numId="20" w16cid:durableId="1812356894">
    <w:abstractNumId w:val="2"/>
  </w:num>
  <w:num w:numId="21" w16cid:durableId="838033957">
    <w:abstractNumId w:val="3"/>
  </w:num>
  <w:num w:numId="22" w16cid:durableId="1356343298">
    <w:abstractNumId w:val="8"/>
  </w:num>
  <w:num w:numId="23" w16cid:durableId="2067143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82F9B"/>
    <w:rsid w:val="001B627D"/>
    <w:rsid w:val="001F6313"/>
    <w:rsid w:val="002700B4"/>
    <w:rsid w:val="002B4A67"/>
    <w:rsid w:val="00376430"/>
    <w:rsid w:val="0047539D"/>
    <w:rsid w:val="00490DB9"/>
    <w:rsid w:val="004C3B18"/>
    <w:rsid w:val="005835DE"/>
    <w:rsid w:val="00611490"/>
    <w:rsid w:val="006C65C1"/>
    <w:rsid w:val="006F42EF"/>
    <w:rsid w:val="00722525"/>
    <w:rsid w:val="007325E1"/>
    <w:rsid w:val="007A19CF"/>
    <w:rsid w:val="007B699B"/>
    <w:rsid w:val="008117FC"/>
    <w:rsid w:val="008A4333"/>
    <w:rsid w:val="00925622"/>
    <w:rsid w:val="00996CB7"/>
    <w:rsid w:val="009F4ED7"/>
    <w:rsid w:val="00A46369"/>
    <w:rsid w:val="00AD5FDD"/>
    <w:rsid w:val="00D15E93"/>
    <w:rsid w:val="00DA0588"/>
    <w:rsid w:val="00DD0C05"/>
    <w:rsid w:val="00DE0EA1"/>
    <w:rsid w:val="00E40773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kander-Hayat-Khan/SC-LAB-8.gi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ftab.farooq@seecs.edu.pk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14</cp:revision>
  <dcterms:created xsi:type="dcterms:W3CDTF">2023-11-02T11:55:00Z</dcterms:created>
  <dcterms:modified xsi:type="dcterms:W3CDTF">2025-10-27T11:05:00Z</dcterms:modified>
</cp:coreProperties>
</file>