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8D23" w14:textId="0EACB2EB" w:rsidR="00F42615" w:rsidRPr="0041212C" w:rsidRDefault="00825B7F" w:rsidP="00825B7F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41212C">
        <w:rPr>
          <w:rFonts w:cstheme="minorHAnsi"/>
          <w:sz w:val="24"/>
          <w:szCs w:val="24"/>
        </w:rPr>
        <w:t xml:space="preserve">Surround </w:t>
      </w:r>
      <w:proofErr w:type="spellStart"/>
      <w:r w:rsidRPr="0041212C">
        <w:rPr>
          <w:rFonts w:cstheme="minorHAnsi"/>
          <w:sz w:val="24"/>
          <w:szCs w:val="24"/>
        </w:rPr>
        <w:t xml:space="preserve">A group </w:t>
      </w:r>
      <w:proofErr w:type="spellEnd"/>
      <w:r w:rsidRPr="0041212C">
        <w:rPr>
          <w:rFonts w:cstheme="minorHAnsi"/>
          <w:sz w:val="24"/>
          <w:szCs w:val="24"/>
        </w:rPr>
        <w:t>of many stages (or it can be 1 stage) to transform data into more meaningful data. You can set the order of stages directly on your implementation or via a config file. The config file allows you to define more than 1 pipeline implementation and then you can switch between them easily.</w:t>
      </w:r>
    </w:p>
    <w:sectPr w:rsidR="00F42615" w:rsidRPr="0041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F"/>
    <w:rsid w:val="0041212C"/>
    <w:rsid w:val="00825B7F"/>
    <w:rsid w:val="00AD285D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E571"/>
  <w15:chartTrackingRefBased/>
  <w15:docId w15:val="{B806F78B-F326-4F23-AD6A-8C9DA01E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Sikbatullah Rajjo</dc:creator>
  <cp:keywords/>
  <dc:description/>
  <cp:lastModifiedBy>Sikbatullah Rajjo</cp:lastModifiedBy>
  <cp:revision>5</cp:revision>
  <dcterms:created xsi:type="dcterms:W3CDTF">2019-05-06T11:03:00Z</dcterms:created>
  <dcterms:modified xsi:type="dcterms:W3CDTF">2019-05-06T11:17:00Z</dcterms:modified>
</cp:coreProperties>
</file>