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924942" w14:textId="77777777" w:rsidR="009C44D0" w:rsidRPr="009C44D0" w:rsidRDefault="009C44D0" w:rsidP="009C44D0">
      <w:pPr>
        <w:pStyle w:val="NormalWeb"/>
        <w:rPr>
          <w:color w:val="000000"/>
        </w:rPr>
      </w:pPr>
      <w:r w:rsidRPr="009C44D0">
        <w:rPr>
          <w:color w:val="000000"/>
        </w:rPr>
        <w:t>1. Brief Description of the Artifact</w:t>
      </w:r>
    </w:p>
    <w:p w14:paraId="08D5BD41" w14:textId="6F2BF533" w:rsidR="0087132F" w:rsidRDefault="0087132F" w:rsidP="009C44D0">
      <w:pPr>
        <w:pStyle w:val="NormalWeb"/>
        <w:rPr>
          <w:color w:val="000000"/>
        </w:rPr>
      </w:pPr>
      <w:r w:rsidRPr="0087132F">
        <w:rPr>
          <w:color w:val="000000"/>
        </w:rPr>
        <w:t>I created an interactive dashboard for Grazioso Salvare, an animal rescue training organization, for my CS 320 project in the spring of 2026. It comes with a Jupyter notebook with Dash, Plotly, and Leaflet as well as a Python class that links to MongoDB for simple data processing. Rescue animals can be filtered by breed, age, or kind. The findings are then shown in a table, a location map, and a pie chart on the dashboard. The entire application makes it easier for workers to locate animals that are appropriate for rescue operations in the mountains, water, or during disasters.</w:t>
      </w:r>
    </w:p>
    <w:p w14:paraId="54117D15" w14:textId="77777777" w:rsidR="009C44D0" w:rsidRPr="009C44D0" w:rsidRDefault="009C44D0" w:rsidP="009C44D0">
      <w:pPr>
        <w:pStyle w:val="NormalWeb"/>
        <w:rPr>
          <w:color w:val="000000"/>
        </w:rPr>
      </w:pPr>
      <w:r w:rsidRPr="009C44D0">
        <w:rPr>
          <w:color w:val="000000"/>
        </w:rPr>
        <w:t>2. Justification for Inclusion in ePortfolio and Measurable Improvements</w:t>
      </w:r>
    </w:p>
    <w:p w14:paraId="45997395" w14:textId="7A9A8C6B" w:rsidR="00223780" w:rsidRDefault="00223780" w:rsidP="009C44D0">
      <w:pPr>
        <w:pStyle w:val="NormalWeb"/>
        <w:rPr>
          <w:color w:val="000000"/>
        </w:rPr>
      </w:pPr>
      <w:r w:rsidRPr="00223780">
        <w:rPr>
          <w:color w:val="000000"/>
        </w:rPr>
        <w:t>I chose this artifact because it shows that I can take a functional but amateurish codebase and turn it into a safe, maintainable, and industry-ready application. This is precisely what software developers do on a regular basis</w:t>
      </w:r>
      <w:r w:rsidR="001E51D3">
        <w:rPr>
          <w:color w:val="000000"/>
        </w:rPr>
        <w:t>-</w:t>
      </w:r>
      <w:r w:rsidRPr="00223780">
        <w:rPr>
          <w:color w:val="000000"/>
        </w:rPr>
        <w:t>improving code that already exists rather than creating it from scratch.</w:t>
      </w:r>
    </w:p>
    <w:p w14:paraId="7E5F2EAB" w14:textId="77F9CF7A" w:rsidR="009C44D0" w:rsidRPr="009C44D0" w:rsidRDefault="009C44D0" w:rsidP="009C44D0">
      <w:pPr>
        <w:pStyle w:val="NormalWeb"/>
        <w:rPr>
          <w:color w:val="000000"/>
        </w:rPr>
      </w:pPr>
      <w:r w:rsidRPr="009C44D0">
        <w:rPr>
          <w:color w:val="000000"/>
        </w:rPr>
        <w:t>Measurable Improvements:</w:t>
      </w:r>
    </w:p>
    <w:p w14:paraId="248E4385" w14:textId="77777777" w:rsidR="009C44D0" w:rsidRPr="009C44D0" w:rsidRDefault="009C44D0" w:rsidP="009C44D0">
      <w:pPr>
        <w:pStyle w:val="NormalWeb"/>
        <w:rPr>
          <w:color w:val="000000"/>
        </w:rPr>
      </w:pPr>
      <w:r w:rsidRPr="009C44D0">
        <w:rPr>
          <w:color w:val="000000"/>
        </w:rPr>
        <w:t>Metric Original Enhanced</w:t>
      </w:r>
    </w:p>
    <w:p w14:paraId="00C1004A" w14:textId="77777777" w:rsidR="009C44D0" w:rsidRPr="009C44D0" w:rsidRDefault="009C44D0" w:rsidP="009C44D0">
      <w:pPr>
        <w:pStyle w:val="NormalWeb"/>
        <w:rPr>
          <w:color w:val="000000"/>
        </w:rPr>
      </w:pPr>
      <w:r w:rsidRPr="009C44D0">
        <w:rPr>
          <w:color w:val="000000"/>
        </w:rPr>
        <w:t>Number of source files 2 5+</w:t>
      </w:r>
    </w:p>
    <w:p w14:paraId="41C01317" w14:textId="77777777" w:rsidR="00027557" w:rsidRDefault="00027557" w:rsidP="00027557">
      <w:pPr>
        <w:pStyle w:val="NormalWeb"/>
        <w:numPr>
          <w:ilvl w:val="0"/>
          <w:numId w:val="1"/>
        </w:numPr>
        <w:rPr>
          <w:color w:val="000000"/>
        </w:rPr>
      </w:pPr>
      <w:r w:rsidRPr="00027557">
        <w:rPr>
          <w:color w:val="000000"/>
        </w:rPr>
        <w:t>Organization of codes MVC modular framework for a monolithic notebook</w:t>
      </w:r>
    </w:p>
    <w:p w14:paraId="07D707EF" w14:textId="77777777" w:rsidR="00027557" w:rsidRDefault="00027557" w:rsidP="00027557">
      <w:pPr>
        <w:pStyle w:val="NormalWeb"/>
        <w:numPr>
          <w:ilvl w:val="0"/>
          <w:numId w:val="1"/>
        </w:numPr>
        <w:rPr>
          <w:color w:val="000000"/>
        </w:rPr>
      </w:pPr>
      <w:r w:rsidRPr="00027557">
        <w:rPr>
          <w:color w:val="000000"/>
        </w:rPr>
        <w:t>Documentation only at the class level There are docstrings in every method.</w:t>
      </w:r>
    </w:p>
    <w:p w14:paraId="1E8FE267" w14:textId="77777777" w:rsidR="00027557" w:rsidRDefault="00027557" w:rsidP="00027557">
      <w:pPr>
        <w:pStyle w:val="NormalWeb"/>
        <w:numPr>
          <w:ilvl w:val="0"/>
          <w:numId w:val="1"/>
        </w:numPr>
        <w:rPr>
          <w:color w:val="000000"/>
        </w:rPr>
      </w:pPr>
      <w:r w:rsidRPr="00027557">
        <w:rPr>
          <w:color w:val="000000"/>
        </w:rPr>
        <w:t>Handling errors Simple try-except thorough in terms of logging</w:t>
      </w:r>
    </w:p>
    <w:p w14:paraId="08ACB86B" w14:textId="77777777" w:rsidR="00027557" w:rsidRDefault="00027557" w:rsidP="00027557">
      <w:pPr>
        <w:pStyle w:val="NormalWeb"/>
        <w:numPr>
          <w:ilvl w:val="0"/>
          <w:numId w:val="1"/>
        </w:numPr>
        <w:rPr>
          <w:color w:val="000000"/>
        </w:rPr>
      </w:pPr>
      <w:r w:rsidRPr="00027557">
        <w:rPr>
          <w:color w:val="000000"/>
        </w:rPr>
        <w:t>Hardcoded credentials for security Environmental factors</w:t>
      </w:r>
    </w:p>
    <w:p w14:paraId="1CCA2B8A" w14:textId="083C343D" w:rsidR="00027557" w:rsidRPr="00027557" w:rsidRDefault="00027557" w:rsidP="00027557">
      <w:pPr>
        <w:pStyle w:val="NormalWeb"/>
        <w:numPr>
          <w:ilvl w:val="0"/>
          <w:numId w:val="1"/>
        </w:numPr>
        <w:rPr>
          <w:color w:val="000000"/>
        </w:rPr>
      </w:pPr>
      <w:r w:rsidRPr="00027557">
        <w:rPr>
          <w:color w:val="000000"/>
        </w:rPr>
        <w:t>There is no input validation. Every CRUD technique verifies</w:t>
      </w:r>
    </w:p>
    <w:p w14:paraId="5CA2FAB4" w14:textId="77777777" w:rsidR="009C44D0" w:rsidRPr="009C44D0" w:rsidRDefault="009C44D0" w:rsidP="009C44D0">
      <w:pPr>
        <w:pStyle w:val="NormalWeb"/>
        <w:rPr>
          <w:color w:val="000000"/>
        </w:rPr>
      </w:pPr>
      <w:r w:rsidRPr="009C44D0">
        <w:rPr>
          <w:color w:val="000000"/>
        </w:rPr>
        <w:t>Software Engineering Principles Applied:</w:t>
      </w:r>
    </w:p>
    <w:p w14:paraId="3618F299" w14:textId="6ECBEBB8" w:rsidR="00F708BC" w:rsidRDefault="00F708BC" w:rsidP="009C44D0">
      <w:pPr>
        <w:pStyle w:val="NormalWeb"/>
        <w:rPr>
          <w:color w:val="000000"/>
        </w:rPr>
      </w:pPr>
      <w:r w:rsidRPr="00F708BC">
        <w:rPr>
          <w:color w:val="000000"/>
        </w:rPr>
        <w:t xml:space="preserve">I used fundamental software engineering concepts throughout the improvement process, such as modularity (dividing code into separate files), encapsulation (hiding database implementation details within the </w:t>
      </w:r>
      <w:proofErr w:type="spellStart"/>
      <w:r w:rsidRPr="00F708BC">
        <w:rPr>
          <w:color w:val="000000"/>
        </w:rPr>
        <w:t>AnimalShelter</w:t>
      </w:r>
      <w:proofErr w:type="spellEnd"/>
      <w:r w:rsidRPr="00F708BC">
        <w:rPr>
          <w:color w:val="000000"/>
        </w:rPr>
        <w:t xml:space="preserve"> class), separation of concerns (separating data access from business logic), documentation standards (PEP 257 docstrings), defensive programming (input validation on all methods), and secure credential management (environment variables instead of hardcoded secrets). These guidelines changed the artifact from a course project to a software solution that adheres to industry best practices and is maintainable.</w:t>
      </w:r>
    </w:p>
    <w:p w14:paraId="7A920A1F" w14:textId="77777777" w:rsidR="009C44D0" w:rsidRPr="009C44D0" w:rsidRDefault="009C44D0" w:rsidP="009C44D0">
      <w:pPr>
        <w:pStyle w:val="NormalWeb"/>
        <w:rPr>
          <w:color w:val="000000"/>
        </w:rPr>
      </w:pPr>
      <w:r w:rsidRPr="009C44D0">
        <w:rPr>
          <w:color w:val="000000"/>
        </w:rPr>
        <w:t>The MVC Enhancement (Most Significant):</w:t>
      </w:r>
    </w:p>
    <w:p w14:paraId="4614B760" w14:textId="126098FA" w:rsidR="009604BA" w:rsidRDefault="009604BA" w:rsidP="009C44D0">
      <w:pPr>
        <w:pStyle w:val="NormalWeb"/>
        <w:rPr>
          <w:color w:val="000000"/>
        </w:rPr>
      </w:pPr>
      <w:r w:rsidRPr="009604BA">
        <w:rPr>
          <w:color w:val="000000"/>
        </w:rPr>
        <w:t xml:space="preserve">I made the code clearer by switching from a single, cluttered notebook to a straightforward Model-View-Controller architecture. Now, data, interface, and logic all have their own location. This makes upgrading, extending, or correcting portions much easy without destroying anything </w:t>
      </w:r>
      <w:r w:rsidRPr="009604BA">
        <w:rPr>
          <w:color w:val="000000"/>
        </w:rPr>
        <w:lastRenderedPageBreak/>
        <w:t>else. It also allows others to read and test the code more easily. This update demonstrates my ability to employ sensible, industry-proven design methods, addressing Course Outcome #4 front on.</w:t>
      </w:r>
    </w:p>
    <w:p w14:paraId="13DAA8ED" w14:textId="77777777" w:rsidR="009C44D0" w:rsidRPr="009C44D0" w:rsidRDefault="009C44D0" w:rsidP="009C44D0">
      <w:pPr>
        <w:pStyle w:val="NormalWeb"/>
        <w:rPr>
          <w:color w:val="000000"/>
        </w:rPr>
      </w:pPr>
      <w:r w:rsidRPr="009C44D0">
        <w:rPr>
          <w:color w:val="000000"/>
        </w:rPr>
        <w:t>Security Enhancement:</w:t>
      </w:r>
    </w:p>
    <w:p w14:paraId="3202516D" w14:textId="272EE36C" w:rsidR="00AB3FC6" w:rsidRDefault="00AB3FC6" w:rsidP="009C44D0">
      <w:pPr>
        <w:pStyle w:val="NormalWeb"/>
        <w:rPr>
          <w:color w:val="000000"/>
        </w:rPr>
      </w:pPr>
      <w:r w:rsidRPr="00AB3FC6">
        <w:rPr>
          <w:color w:val="000000"/>
        </w:rPr>
        <w:t xml:space="preserve">I discovered a big security issue in the original notebook: the database login information was shown in plain text on lines 24-25. Anyone who could open the file may have seen the password. </w:t>
      </w:r>
      <w:proofErr w:type="gramStart"/>
      <w:r w:rsidRPr="00AB3FC6">
        <w:rPr>
          <w:color w:val="000000"/>
        </w:rPr>
        <w:t>So</w:t>
      </w:r>
      <w:proofErr w:type="gramEnd"/>
      <w:r w:rsidRPr="00AB3FC6">
        <w:rPr>
          <w:color w:val="000000"/>
        </w:rPr>
        <w:t xml:space="preserve"> I corrected that by using python-</w:t>
      </w:r>
      <w:proofErr w:type="spellStart"/>
      <w:r w:rsidRPr="00AB3FC6">
        <w:rPr>
          <w:color w:val="000000"/>
        </w:rPr>
        <w:t>dotenv</w:t>
      </w:r>
      <w:proofErr w:type="spellEnd"/>
      <w:r w:rsidRPr="00AB3FC6">
        <w:rPr>
          <w:color w:val="000000"/>
        </w:rPr>
        <w:t xml:space="preserve"> to set environment variables. The credentials now come from </w:t>
      </w:r>
      <w:proofErr w:type="spellStart"/>
      <w:r w:rsidRPr="00AB3FC6">
        <w:rPr>
          <w:color w:val="000000"/>
        </w:rPr>
        <w:t>a.env</w:t>
      </w:r>
      <w:proofErr w:type="spellEnd"/>
      <w:r w:rsidRPr="00AB3FC6">
        <w:rPr>
          <w:color w:val="000000"/>
        </w:rPr>
        <w:t xml:space="preserve"> file, which I also put </w:t>
      </w:r>
      <w:proofErr w:type="spellStart"/>
      <w:proofErr w:type="gramStart"/>
      <w:r w:rsidRPr="00AB3FC6">
        <w:rPr>
          <w:color w:val="000000"/>
        </w:rPr>
        <w:t>to.gitignore</w:t>
      </w:r>
      <w:proofErr w:type="spellEnd"/>
      <w:proofErr w:type="gramEnd"/>
      <w:r w:rsidRPr="00AB3FC6">
        <w:rPr>
          <w:color w:val="000000"/>
        </w:rPr>
        <w:t xml:space="preserve"> to keep it out of version control. This modification demonstrates a more security-conscious attitude and closely relates to Course Outcome #5.</w:t>
      </w:r>
    </w:p>
    <w:p w14:paraId="0443F103" w14:textId="77777777" w:rsidR="009C44D0" w:rsidRPr="009C44D0" w:rsidRDefault="009C44D0" w:rsidP="009C44D0">
      <w:pPr>
        <w:pStyle w:val="NormalWeb"/>
        <w:rPr>
          <w:color w:val="000000"/>
        </w:rPr>
      </w:pPr>
      <w:r w:rsidRPr="009C44D0">
        <w:rPr>
          <w:color w:val="000000"/>
        </w:rPr>
        <w:t>Additional Enhancements:</w:t>
      </w:r>
    </w:p>
    <w:p w14:paraId="490FF526" w14:textId="3C68911D" w:rsidR="00D16B3D" w:rsidRDefault="00D16B3D" w:rsidP="009C44D0">
      <w:pPr>
        <w:pStyle w:val="NormalWeb"/>
        <w:rPr>
          <w:color w:val="000000"/>
        </w:rPr>
      </w:pPr>
      <w:r w:rsidRPr="00D16B3D">
        <w:rPr>
          <w:color w:val="000000"/>
        </w:rPr>
        <w:t>Several improvements were made to the codebase animal_shelter.py to increase its robustness and maintainability. First, formatting errors were fixed on lines 43, 50, 57, and 64, where PEP 8 rules were broken by excessive whitespace before method declarations. Second, PEP 257-compliant explanatory docstrings describing expected inputs, returned objects, and raised exceptions were appended to each function. Third, three severity levels—INFO, WARNING, and ERROR—were recorded using a diagnostic logging system that was implemented using the standard logging library. Messages were routed to both terminal output and a permanent log file. Fourth, before every database transaction, pre-execution checks were included to each create, read, update, and delete operation to reject entries that were empty or defective.</w:t>
      </w:r>
    </w:p>
    <w:p w14:paraId="3511A4FE" w14:textId="77777777" w:rsidR="009C44D0" w:rsidRPr="009C44D0" w:rsidRDefault="009C44D0" w:rsidP="009C44D0">
      <w:pPr>
        <w:pStyle w:val="NormalWeb"/>
        <w:rPr>
          <w:color w:val="000000"/>
        </w:rPr>
      </w:pPr>
      <w:r w:rsidRPr="009C44D0">
        <w:rPr>
          <w:color w:val="000000"/>
        </w:rPr>
        <w:t>3. Course Outcomes Met</w:t>
      </w:r>
    </w:p>
    <w:p w14:paraId="5FFB8911" w14:textId="03DCA28E" w:rsidR="00647219" w:rsidRDefault="00647219" w:rsidP="009C44D0">
      <w:pPr>
        <w:pStyle w:val="NormalWeb"/>
        <w:rPr>
          <w:color w:val="000000"/>
        </w:rPr>
      </w:pPr>
      <w:r w:rsidRPr="00647219">
        <w:rPr>
          <w:color w:val="000000"/>
        </w:rPr>
        <w:t>For this Software Design improvement, I focused on Course Outcomes #4 (use of well-founded methodologies and tools) and #5 (security attitude) in my Module One plan. I achieved both goals in full.</w:t>
      </w:r>
    </w:p>
    <w:p w14:paraId="1898CBF1" w14:textId="77777777" w:rsidR="009C44D0" w:rsidRPr="009C44D0" w:rsidRDefault="009C44D0" w:rsidP="009C44D0">
      <w:pPr>
        <w:pStyle w:val="NormalWeb"/>
        <w:rPr>
          <w:color w:val="000000"/>
        </w:rPr>
      </w:pPr>
      <w:r w:rsidRPr="009C44D0">
        <w:rPr>
          <w:color w:val="000000"/>
        </w:rPr>
        <w:t>Course Outcome #4 - Use of innovative techniques, skills, and tools:</w:t>
      </w:r>
    </w:p>
    <w:p w14:paraId="38D4A10A" w14:textId="77777777" w:rsidR="009C44D0" w:rsidRPr="009C44D0" w:rsidRDefault="009C44D0" w:rsidP="009C44D0">
      <w:pPr>
        <w:pStyle w:val="NormalWeb"/>
        <w:rPr>
          <w:color w:val="000000"/>
        </w:rPr>
      </w:pPr>
      <w:r w:rsidRPr="009C44D0">
        <w:rPr>
          <w:color w:val="000000"/>
        </w:rPr>
        <w:t>I demonstrated this outcome through multiple industry-standard practices:</w:t>
      </w:r>
    </w:p>
    <w:p w14:paraId="5032BC5C" w14:textId="77777777" w:rsidR="009C44D0" w:rsidRPr="009C44D0" w:rsidRDefault="009C44D0" w:rsidP="009C44D0">
      <w:pPr>
        <w:pStyle w:val="NormalWeb"/>
        <w:rPr>
          <w:color w:val="000000"/>
        </w:rPr>
      </w:pPr>
      <w:r w:rsidRPr="009C44D0">
        <w:rPr>
          <w:color w:val="000000"/>
        </w:rPr>
        <w:t>Technique/Tool How Demonstrated</w:t>
      </w:r>
    </w:p>
    <w:p w14:paraId="476DA856" w14:textId="77777777" w:rsidR="00B84DEC" w:rsidRDefault="00B84DEC" w:rsidP="00B84DEC">
      <w:pPr>
        <w:pStyle w:val="NormalWeb"/>
        <w:numPr>
          <w:ilvl w:val="0"/>
          <w:numId w:val="2"/>
        </w:numPr>
        <w:rPr>
          <w:color w:val="000000"/>
        </w:rPr>
      </w:pPr>
      <w:r w:rsidRPr="00B84DEC">
        <w:rPr>
          <w:color w:val="000000"/>
        </w:rPr>
        <w:t>The Model-View-Controller paradigm replaced the monolithic notebook in the MVC architecture.</w:t>
      </w:r>
    </w:p>
    <w:p w14:paraId="3E694A12" w14:textId="77777777" w:rsidR="00B84DEC" w:rsidRDefault="00B84DEC" w:rsidP="00B84DEC">
      <w:pPr>
        <w:pStyle w:val="NormalWeb"/>
        <w:numPr>
          <w:ilvl w:val="0"/>
          <w:numId w:val="2"/>
        </w:numPr>
        <w:rPr>
          <w:color w:val="000000"/>
        </w:rPr>
      </w:pPr>
      <w:r w:rsidRPr="00B84DEC">
        <w:rPr>
          <w:color w:val="000000"/>
        </w:rPr>
        <w:t>The Python Logging Module used file and console handlers to implement logging.</w:t>
      </w:r>
    </w:p>
    <w:p w14:paraId="13CD6623" w14:textId="77777777" w:rsidR="00B84DEC" w:rsidRDefault="00B84DEC" w:rsidP="00B84DEC">
      <w:pPr>
        <w:pStyle w:val="NormalWeb"/>
        <w:numPr>
          <w:ilvl w:val="0"/>
          <w:numId w:val="2"/>
        </w:numPr>
        <w:rPr>
          <w:color w:val="000000"/>
        </w:rPr>
      </w:pPr>
      <w:r w:rsidRPr="00B84DEC">
        <w:rPr>
          <w:color w:val="000000"/>
        </w:rPr>
        <w:t>Python-</w:t>
      </w:r>
      <w:proofErr w:type="spellStart"/>
      <w:r w:rsidRPr="00B84DEC">
        <w:rPr>
          <w:color w:val="000000"/>
        </w:rPr>
        <w:t>dotenv</w:t>
      </w:r>
      <w:proofErr w:type="spellEnd"/>
      <w:r w:rsidRPr="00B84DEC">
        <w:rPr>
          <w:color w:val="000000"/>
        </w:rPr>
        <w:t xml:space="preserve"> used environment variables to handle credentials</w:t>
      </w:r>
    </w:p>
    <w:p w14:paraId="57435FC2" w14:textId="77777777" w:rsidR="00B84DEC" w:rsidRDefault="00B84DEC" w:rsidP="00B84DEC">
      <w:pPr>
        <w:pStyle w:val="NormalWeb"/>
        <w:numPr>
          <w:ilvl w:val="0"/>
          <w:numId w:val="2"/>
        </w:numPr>
        <w:rPr>
          <w:color w:val="000000"/>
        </w:rPr>
      </w:pPr>
      <w:r w:rsidRPr="00B84DEC">
        <w:rPr>
          <w:color w:val="000000"/>
        </w:rPr>
        <w:t>Docstrings in PEP 257 Professional documentation was included to each procedure.</w:t>
      </w:r>
    </w:p>
    <w:p w14:paraId="6545B5D0" w14:textId="5021A0A8" w:rsidR="009C44D0" w:rsidRPr="00A36F76" w:rsidRDefault="00B84DEC" w:rsidP="009C44D0">
      <w:pPr>
        <w:pStyle w:val="NormalWeb"/>
        <w:numPr>
          <w:ilvl w:val="0"/>
          <w:numId w:val="2"/>
        </w:numPr>
        <w:rPr>
          <w:color w:val="000000"/>
        </w:rPr>
      </w:pPr>
      <w:r w:rsidRPr="00B84DEC">
        <w:rPr>
          <w:color w:val="000000"/>
        </w:rPr>
        <w:t>PEP 8 Compliance To comply with Python standards, indentation mistakes were fixed.</w:t>
      </w:r>
    </w:p>
    <w:p w14:paraId="3E5CD5B0" w14:textId="77777777" w:rsidR="009C44D0" w:rsidRPr="009C44D0" w:rsidRDefault="009C44D0" w:rsidP="009C44D0">
      <w:pPr>
        <w:pStyle w:val="NormalWeb"/>
        <w:rPr>
          <w:color w:val="000000"/>
        </w:rPr>
      </w:pPr>
      <w:r w:rsidRPr="009C44D0">
        <w:rPr>
          <w:color w:val="000000"/>
        </w:rPr>
        <w:t>Course Outcome #5 - Security mindset:</w:t>
      </w:r>
    </w:p>
    <w:p w14:paraId="0A7E94B6" w14:textId="77777777" w:rsidR="009C44D0" w:rsidRPr="009C44D0" w:rsidRDefault="009C44D0" w:rsidP="009C44D0">
      <w:pPr>
        <w:pStyle w:val="NormalWeb"/>
        <w:rPr>
          <w:color w:val="000000"/>
        </w:rPr>
      </w:pPr>
      <w:r w:rsidRPr="009C44D0">
        <w:rPr>
          <w:color w:val="000000"/>
        </w:rPr>
        <w:lastRenderedPageBreak/>
        <w:t>I demonstrated a security mindset by:</w:t>
      </w:r>
    </w:p>
    <w:p w14:paraId="5D1F0FD8" w14:textId="1C470B59" w:rsidR="00457FFA" w:rsidRDefault="00457FFA" w:rsidP="00457FFA">
      <w:pPr>
        <w:pStyle w:val="NormalWeb"/>
        <w:rPr>
          <w:color w:val="000000"/>
        </w:rPr>
      </w:pPr>
      <w:r w:rsidRPr="00457FFA">
        <w:rPr>
          <w:color w:val="000000"/>
        </w:rPr>
        <w:t>Finding the vulnerability: Realizing that the database password was exposed due to hardcoded credentials on lines 24–25 of the notebook</w:t>
      </w:r>
      <w:r w:rsidR="00BC028C">
        <w:rPr>
          <w:color w:val="000000"/>
        </w:rPr>
        <w:t xml:space="preserve">. </w:t>
      </w:r>
      <w:r w:rsidRPr="00457FFA">
        <w:rPr>
          <w:color w:val="000000"/>
        </w:rPr>
        <w:t>Putting remediation into practice: Transferring login credentials to a version control-</w:t>
      </w:r>
      <w:proofErr w:type="spellStart"/>
      <w:r w:rsidRPr="00457FFA">
        <w:rPr>
          <w:color w:val="000000"/>
        </w:rPr>
        <w:t>exempt.env</w:t>
      </w:r>
      <w:proofErr w:type="spellEnd"/>
      <w:r w:rsidRPr="00457FFA">
        <w:rPr>
          <w:color w:val="000000"/>
        </w:rPr>
        <w:t xml:space="preserve"> file</w:t>
      </w:r>
      <w:r w:rsidR="00BC028C">
        <w:rPr>
          <w:color w:val="000000"/>
        </w:rPr>
        <w:t xml:space="preserve">. </w:t>
      </w:r>
      <w:r w:rsidRPr="00457FFA">
        <w:rPr>
          <w:color w:val="000000"/>
        </w:rPr>
        <w:t>Adding depth to the defense: Putting input validation into practice to stop injection attacks and incorrect data insertion</w:t>
      </w:r>
      <w:r w:rsidR="00BC028C">
        <w:rPr>
          <w:color w:val="000000"/>
        </w:rPr>
        <w:t xml:space="preserve">. </w:t>
      </w:r>
      <w:r w:rsidRPr="00457FFA">
        <w:rPr>
          <w:color w:val="000000"/>
        </w:rPr>
        <w:t>Developing the capacity to audit: Including logging to monitor database activity for forensic examination</w:t>
      </w:r>
    </w:p>
    <w:p w14:paraId="602237D0" w14:textId="77777777" w:rsidR="009C44D0" w:rsidRPr="009C44D0" w:rsidRDefault="009C44D0" w:rsidP="009C44D0">
      <w:pPr>
        <w:pStyle w:val="NormalWeb"/>
        <w:rPr>
          <w:color w:val="000000"/>
        </w:rPr>
      </w:pPr>
      <w:r w:rsidRPr="009C44D0">
        <w:rPr>
          <w:color w:val="000000"/>
        </w:rPr>
        <w:t>Updates to outcome-coverage plans:</w:t>
      </w:r>
    </w:p>
    <w:p w14:paraId="42C126D3" w14:textId="57D914EF" w:rsidR="006B21A8" w:rsidRDefault="006B21A8" w:rsidP="009C44D0">
      <w:pPr>
        <w:pStyle w:val="NormalWeb"/>
        <w:rPr>
          <w:color w:val="000000"/>
        </w:rPr>
      </w:pPr>
      <w:r w:rsidRPr="006B21A8">
        <w:rPr>
          <w:color w:val="000000"/>
        </w:rPr>
        <w:t xml:space="preserve">I </w:t>
      </w:r>
      <w:proofErr w:type="spellStart"/>
      <w:r w:rsidRPr="006B21A8">
        <w:rPr>
          <w:color w:val="000000"/>
        </w:rPr>
        <w:t>don</w:t>
      </w:r>
      <w:r>
        <w:rPr>
          <w:color w:val="000000"/>
        </w:rPr>
        <w:t>o</w:t>
      </w:r>
      <w:r w:rsidRPr="006B21A8">
        <w:rPr>
          <w:color w:val="000000"/>
        </w:rPr>
        <w:t>t</w:t>
      </w:r>
      <w:proofErr w:type="spellEnd"/>
      <w:r w:rsidRPr="006B21A8">
        <w:rPr>
          <w:color w:val="000000"/>
        </w:rPr>
        <w:t xml:space="preserve"> have any updates </w:t>
      </w:r>
      <w:r w:rsidR="00427816" w:rsidRPr="006B21A8">
        <w:rPr>
          <w:color w:val="000000"/>
        </w:rPr>
        <w:t>currently</w:t>
      </w:r>
      <w:r w:rsidRPr="006B21A8">
        <w:rPr>
          <w:color w:val="000000"/>
        </w:rPr>
        <w:t>. My intention continues to solve Course Outcome #3 (algorithms and data structures) in Milestone Three while also tackling Outcomes #4 and #5 in Milestone Four with database-specific improvements.</w:t>
      </w:r>
    </w:p>
    <w:p w14:paraId="4AA371D4" w14:textId="77777777" w:rsidR="009C44D0" w:rsidRPr="009C44D0" w:rsidRDefault="009C44D0" w:rsidP="009C44D0">
      <w:pPr>
        <w:pStyle w:val="NormalWeb"/>
        <w:rPr>
          <w:color w:val="000000"/>
        </w:rPr>
      </w:pPr>
      <w:r w:rsidRPr="009C44D0">
        <w:rPr>
          <w:color w:val="000000"/>
        </w:rPr>
        <w:t>4. Reflection on the Enhancement Process</w:t>
      </w:r>
    </w:p>
    <w:p w14:paraId="64257DA9" w14:textId="14E54F98" w:rsidR="003D5087" w:rsidRDefault="003D5087" w:rsidP="009C44D0">
      <w:pPr>
        <w:pStyle w:val="NormalWeb"/>
        <w:rPr>
          <w:color w:val="000000"/>
        </w:rPr>
      </w:pPr>
      <w:r w:rsidRPr="003D5087">
        <w:rPr>
          <w:color w:val="000000"/>
        </w:rPr>
        <w:t xml:space="preserve">I learned </w:t>
      </w:r>
      <w:r w:rsidR="00B14A5D" w:rsidRPr="003D5087">
        <w:rPr>
          <w:color w:val="000000"/>
        </w:rPr>
        <w:t>several</w:t>
      </w:r>
      <w:r w:rsidRPr="003D5087">
        <w:rPr>
          <w:color w:val="000000"/>
        </w:rPr>
        <w:t xml:space="preserve"> important things from the process of improving this artifact that will help me in my work as a software developer.</w:t>
      </w:r>
    </w:p>
    <w:p w14:paraId="2F63AD8A" w14:textId="77777777" w:rsidR="009C44D0" w:rsidRPr="009C44D0" w:rsidRDefault="009C44D0" w:rsidP="009C44D0">
      <w:pPr>
        <w:pStyle w:val="NormalWeb"/>
        <w:rPr>
          <w:color w:val="000000"/>
        </w:rPr>
      </w:pPr>
      <w:r w:rsidRPr="009C44D0">
        <w:rPr>
          <w:color w:val="000000"/>
        </w:rPr>
        <w:t>What I Learned:</w:t>
      </w:r>
    </w:p>
    <w:p w14:paraId="74026939" w14:textId="0F20380A" w:rsidR="006A47D2" w:rsidRDefault="006A47D2" w:rsidP="009C44D0">
      <w:pPr>
        <w:pStyle w:val="NormalWeb"/>
        <w:rPr>
          <w:color w:val="000000"/>
        </w:rPr>
      </w:pPr>
      <w:r w:rsidRPr="006A47D2">
        <w:rPr>
          <w:color w:val="000000"/>
        </w:rPr>
        <w:t>First, I realized that refactoring is more than just breaking code into folders. It demands careful consideration of dependencies and data flow. When I first started migrating code from the Jupyter Notebook, I broke the callbacks since they referred to variables specified in the notebook's global scope. I had to rethink how data flowed between components, eventually sending relevant data via class constructors and function arguments. This showed me the value of planning before refactoring.</w:t>
      </w:r>
    </w:p>
    <w:p w14:paraId="10CB0F67" w14:textId="2167B3E2" w:rsidR="000638B7" w:rsidRDefault="000638B7" w:rsidP="009C44D0">
      <w:pPr>
        <w:pStyle w:val="NormalWeb"/>
        <w:rPr>
          <w:color w:val="000000"/>
        </w:rPr>
      </w:pPr>
      <w:r w:rsidRPr="000638B7">
        <w:rPr>
          <w:color w:val="000000"/>
        </w:rPr>
        <w:t>Second, I realized that input validation is crucial. The original code believed that all inputs would be legitimate. In the improved version, I explicitly verify that data is not None, is a dictionary, and is not empty before attempting to insert. This basic approach eliminates several runtime mistakes and potential security risks. I now see why professional codebases include validation at all input boundaries.</w:t>
      </w:r>
    </w:p>
    <w:p w14:paraId="13271B53" w14:textId="75F774D5" w:rsidR="00B12E25" w:rsidRDefault="00B12E25" w:rsidP="009C44D0">
      <w:pPr>
        <w:pStyle w:val="NormalWeb"/>
        <w:rPr>
          <w:color w:val="000000"/>
        </w:rPr>
      </w:pPr>
      <w:r w:rsidRPr="00B12E25">
        <w:rPr>
          <w:color w:val="000000"/>
        </w:rPr>
        <w:t xml:space="preserve">Thirdly, </w:t>
      </w:r>
      <w:r w:rsidR="00DA71D5" w:rsidRPr="00DA71D5">
        <w:rPr>
          <w:color w:val="000000"/>
        </w:rPr>
        <w:t>I</w:t>
      </w:r>
      <w:r w:rsidR="00DA71D5">
        <w:rPr>
          <w:color w:val="000000"/>
        </w:rPr>
        <w:t xml:space="preserve"> ha</w:t>
      </w:r>
      <w:r w:rsidR="00DA71D5" w:rsidRPr="00DA71D5">
        <w:rPr>
          <w:color w:val="000000"/>
        </w:rPr>
        <w:t xml:space="preserve">ve discovered that documentation is essential rather than optional. I was forced to provide a detailed explanation of each method's functions, inputs, and outputs by writing docstrings for each one. I was able to see shortcomings in my own thinking thanks to that procedure. For example, I discovered that an empty query </w:t>
      </w:r>
      <w:r w:rsidR="003F4498" w:rsidRPr="00DA71D5">
        <w:rPr>
          <w:color w:val="000000"/>
        </w:rPr>
        <w:t>would</w:t>
      </w:r>
      <w:r w:rsidR="00DA71D5" w:rsidRPr="00DA71D5">
        <w:rPr>
          <w:color w:val="000000"/>
        </w:rPr>
        <w:t xml:space="preserve"> remove all documents when I was describing the delete method—clearly a dangerous default. </w:t>
      </w:r>
      <w:r w:rsidR="003F4498" w:rsidRPr="00DA71D5">
        <w:rPr>
          <w:color w:val="000000"/>
        </w:rPr>
        <w:t>To</w:t>
      </w:r>
      <w:r w:rsidR="00DA71D5" w:rsidRPr="00DA71D5">
        <w:rPr>
          <w:color w:val="000000"/>
        </w:rPr>
        <w:t xml:space="preserve"> stop it from occurring, I introduced validation.</w:t>
      </w:r>
    </w:p>
    <w:p w14:paraId="68DDB3C7" w14:textId="77777777" w:rsidR="009C44D0" w:rsidRPr="009C44D0" w:rsidRDefault="009C44D0" w:rsidP="009C44D0">
      <w:pPr>
        <w:pStyle w:val="NormalWeb"/>
        <w:rPr>
          <w:color w:val="000000"/>
        </w:rPr>
      </w:pPr>
      <w:r w:rsidRPr="009C44D0">
        <w:rPr>
          <w:color w:val="000000"/>
        </w:rPr>
        <w:t>Challenges Faced:</w:t>
      </w:r>
    </w:p>
    <w:p w14:paraId="33381E15" w14:textId="67296C07" w:rsidR="00DB1E98" w:rsidRDefault="00DB1E98" w:rsidP="009C44D0">
      <w:pPr>
        <w:pStyle w:val="NormalWeb"/>
        <w:rPr>
          <w:color w:val="000000"/>
        </w:rPr>
      </w:pPr>
      <w:r w:rsidRPr="00DB1E98">
        <w:rPr>
          <w:color w:val="000000"/>
        </w:rPr>
        <w:t xml:space="preserve">The most difficult difficulty was retaining functionality when dividing the notebook into different files. The original notebook had callbacks that directly referenced variables specified inside the same scope. I overcome this by testing each component sequentially, confirming it </w:t>
      </w:r>
      <w:r w:rsidRPr="00DB1E98">
        <w:rPr>
          <w:color w:val="000000"/>
        </w:rPr>
        <w:lastRenderedPageBreak/>
        <w:t>worked independently before combining it. I also used the original notebook as a guide when reconstructing functionality within the modular framework.</w:t>
      </w:r>
    </w:p>
    <w:p w14:paraId="13C13F20" w14:textId="79A9EE1F" w:rsidR="009B7D9D" w:rsidRDefault="009B7D9D" w:rsidP="009C44D0">
      <w:pPr>
        <w:pStyle w:val="NormalWeb"/>
        <w:rPr>
          <w:color w:val="000000"/>
        </w:rPr>
      </w:pPr>
      <w:r w:rsidRPr="009B7D9D">
        <w:rPr>
          <w:color w:val="000000"/>
        </w:rPr>
        <w:t xml:space="preserve">Another problem was setting the logging module to write to both files and the terminal at the same time. The basic setup just output to the console. After investigating the right handler setup, I decided to use </w:t>
      </w:r>
      <w:proofErr w:type="spellStart"/>
      <w:proofErr w:type="gramStart"/>
      <w:r w:rsidRPr="009B7D9D">
        <w:rPr>
          <w:color w:val="000000"/>
        </w:rPr>
        <w:t>logging.basicConfig</w:t>
      </w:r>
      <w:proofErr w:type="spellEnd"/>
      <w:proofErr w:type="gramEnd"/>
      <w:r w:rsidRPr="009B7D9D">
        <w:rPr>
          <w:color w:val="000000"/>
        </w:rPr>
        <w:t xml:space="preserve"> with several handlers successfully sends logs to </w:t>
      </w:r>
      <w:proofErr w:type="spellStart"/>
      <w:r w:rsidRPr="009B7D9D">
        <w:rPr>
          <w:color w:val="000000"/>
        </w:rPr>
        <w:t>animal_</w:t>
      </w:r>
      <w:proofErr w:type="gramStart"/>
      <w:r w:rsidRPr="009B7D9D">
        <w:rPr>
          <w:color w:val="000000"/>
        </w:rPr>
        <w:t>shelter.Log</w:t>
      </w:r>
      <w:proofErr w:type="spellEnd"/>
      <w:proofErr w:type="gramEnd"/>
      <w:r w:rsidRPr="009B7D9D">
        <w:rPr>
          <w:color w:val="000000"/>
        </w:rPr>
        <w:t xml:space="preserve"> and terminal.</w:t>
      </w:r>
    </w:p>
    <w:p w14:paraId="3C3C40CF" w14:textId="77777777" w:rsidR="009C44D0" w:rsidRPr="0087485C" w:rsidRDefault="009C44D0" w:rsidP="009C44D0">
      <w:pPr>
        <w:pStyle w:val="NormalWeb"/>
        <w:rPr>
          <w:color w:val="000000"/>
        </w:rPr>
      </w:pPr>
      <w:r w:rsidRPr="0087485C">
        <w:rPr>
          <w:color w:val="000000"/>
        </w:rPr>
        <w:t>How Feedback Was Incorporated:</w:t>
      </w:r>
    </w:p>
    <w:p w14:paraId="123B3AB9" w14:textId="77777777" w:rsidR="00D9282A" w:rsidRDefault="00D9282A" w:rsidP="009C44D0">
      <w:pPr>
        <w:pStyle w:val="NormalWeb"/>
        <w:rPr>
          <w:color w:val="000000"/>
        </w:rPr>
      </w:pPr>
      <w:r w:rsidRPr="00D9282A">
        <w:rPr>
          <w:color w:val="000000"/>
        </w:rPr>
        <w:t>I prioritized fixing the security flaw (hardcoded credentials) as my first step, using teacher criticism from the code review. The indentation mistakes were also pointed up by the code review, and I fixed them right away. I added thorough docstrings to each method in response to comments on the lack of documentation.</w:t>
      </w:r>
    </w:p>
    <w:p w14:paraId="01CC49A6" w14:textId="234E69BD" w:rsidR="009C44D0" w:rsidRPr="0087485C" w:rsidRDefault="009C44D0" w:rsidP="009C44D0">
      <w:pPr>
        <w:pStyle w:val="NormalWeb"/>
        <w:rPr>
          <w:color w:val="000000"/>
        </w:rPr>
      </w:pPr>
      <w:r w:rsidRPr="0087485C">
        <w:rPr>
          <w:color w:val="000000"/>
        </w:rPr>
        <w:t>Artifact Improvement Summary:</w:t>
      </w:r>
    </w:p>
    <w:p w14:paraId="617C64EF" w14:textId="7C24516B" w:rsidR="00AB5125" w:rsidRDefault="00AB5125" w:rsidP="009C44D0">
      <w:pPr>
        <w:pStyle w:val="NormalWeb"/>
        <w:rPr>
          <w:color w:val="000000"/>
        </w:rPr>
      </w:pPr>
      <w:r w:rsidRPr="00AB5125">
        <w:rPr>
          <w:color w:val="000000"/>
        </w:rPr>
        <w:t>The artifact was converted from a functional but unprofessional notepad into a safe, professional, and maintained application component. Although the original code was functional, a professional code review would not find it acceptable. The improved code exhibits software engineering concepts, documentation standards, security awareness, and attention to detail.</w:t>
      </w:r>
    </w:p>
    <w:p w14:paraId="440AD22D" w14:textId="77777777" w:rsidR="0024565E" w:rsidRPr="009C44D0" w:rsidRDefault="0024565E">
      <w:pPr>
        <w:rPr>
          <w:rFonts w:ascii="Times New Roman" w:hAnsi="Times New Roman" w:cs="Times New Roman"/>
        </w:rPr>
      </w:pPr>
    </w:p>
    <w:sectPr w:rsidR="0024565E" w:rsidRPr="009C44D0" w:rsidSect="00B14A5D">
      <w:headerReference w:type="even" r:id="rId7"/>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CDE8A7" w14:textId="77777777" w:rsidR="008515FF" w:rsidRDefault="008515FF" w:rsidP="009C44D0">
      <w:pPr>
        <w:spacing w:after="0" w:line="240" w:lineRule="auto"/>
      </w:pPr>
      <w:r>
        <w:separator/>
      </w:r>
    </w:p>
  </w:endnote>
  <w:endnote w:type="continuationSeparator" w:id="0">
    <w:p w14:paraId="3849BE15" w14:textId="77777777" w:rsidR="008515FF" w:rsidRDefault="008515FF" w:rsidP="009C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1268C9" w14:textId="77777777" w:rsidR="008515FF" w:rsidRDefault="008515FF" w:rsidP="009C44D0">
      <w:pPr>
        <w:spacing w:after="0" w:line="240" w:lineRule="auto"/>
      </w:pPr>
      <w:r>
        <w:separator/>
      </w:r>
    </w:p>
  </w:footnote>
  <w:footnote w:type="continuationSeparator" w:id="0">
    <w:p w14:paraId="58583FDA" w14:textId="77777777" w:rsidR="008515FF" w:rsidRDefault="008515FF" w:rsidP="009C4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3635791"/>
      <w:docPartObj>
        <w:docPartGallery w:val="Page Numbers (Top of Page)"/>
        <w:docPartUnique/>
      </w:docPartObj>
    </w:sdtPr>
    <w:sdtContent>
      <w:p w14:paraId="21EAA2E7" w14:textId="3C4D7A89" w:rsidR="00B14A5D" w:rsidRDefault="00B14A5D" w:rsidP="00BB0EE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0E502A" w14:textId="77777777" w:rsidR="00B14A5D" w:rsidRDefault="00B14A5D" w:rsidP="00B14A5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4477522"/>
      <w:docPartObj>
        <w:docPartGallery w:val="Page Numbers (Top of Page)"/>
        <w:docPartUnique/>
      </w:docPartObj>
    </w:sdtPr>
    <w:sdtEndPr>
      <w:rPr>
        <w:rStyle w:val="PageNumber"/>
        <w:rFonts w:ascii="Times New Roman" w:hAnsi="Times New Roman" w:cs="Times New Roman"/>
      </w:rPr>
    </w:sdtEndPr>
    <w:sdtContent>
      <w:p w14:paraId="7CA6E600" w14:textId="546CFFD8" w:rsidR="00B14A5D" w:rsidRPr="00B14A5D" w:rsidRDefault="00B14A5D" w:rsidP="00BB0EE9">
        <w:pPr>
          <w:pStyle w:val="Header"/>
          <w:framePr w:wrap="none" w:vAnchor="text" w:hAnchor="margin" w:xAlign="right" w:y="1"/>
          <w:rPr>
            <w:rStyle w:val="PageNumber"/>
            <w:rFonts w:ascii="Times New Roman" w:hAnsi="Times New Roman" w:cs="Times New Roman"/>
          </w:rPr>
        </w:pPr>
        <w:r w:rsidRPr="00B14A5D">
          <w:rPr>
            <w:rStyle w:val="PageNumber"/>
            <w:rFonts w:ascii="Times New Roman" w:hAnsi="Times New Roman" w:cs="Times New Roman"/>
          </w:rPr>
          <w:fldChar w:fldCharType="begin"/>
        </w:r>
        <w:r w:rsidRPr="00B14A5D">
          <w:rPr>
            <w:rStyle w:val="PageNumber"/>
            <w:rFonts w:ascii="Times New Roman" w:hAnsi="Times New Roman" w:cs="Times New Roman"/>
          </w:rPr>
          <w:instrText xml:space="preserve"> PAGE </w:instrText>
        </w:r>
        <w:r w:rsidRPr="00B14A5D">
          <w:rPr>
            <w:rStyle w:val="PageNumber"/>
            <w:rFonts w:ascii="Times New Roman" w:hAnsi="Times New Roman" w:cs="Times New Roman"/>
          </w:rPr>
          <w:fldChar w:fldCharType="separate"/>
        </w:r>
        <w:r w:rsidRPr="00B14A5D">
          <w:rPr>
            <w:rStyle w:val="PageNumber"/>
            <w:rFonts w:ascii="Times New Roman" w:hAnsi="Times New Roman" w:cs="Times New Roman"/>
            <w:noProof/>
          </w:rPr>
          <w:t>2</w:t>
        </w:r>
        <w:r w:rsidRPr="00B14A5D">
          <w:rPr>
            <w:rStyle w:val="PageNumber"/>
            <w:rFonts w:ascii="Times New Roman" w:hAnsi="Times New Roman" w:cs="Times New Roman"/>
          </w:rPr>
          <w:fldChar w:fldCharType="end"/>
        </w:r>
      </w:p>
    </w:sdtContent>
  </w:sdt>
  <w:p w14:paraId="578D5472" w14:textId="76D8442C" w:rsidR="009C44D0" w:rsidRPr="00B14A5D" w:rsidRDefault="009C44D0" w:rsidP="00B14A5D">
    <w:pPr>
      <w:pStyle w:val="Header"/>
      <w:ind w:right="360"/>
      <w:rPr>
        <w:rFonts w:ascii="Times New Roman" w:hAnsi="Times New Roman" w:cs="Times New Roman"/>
      </w:rPr>
    </w:pPr>
  </w:p>
  <w:p w14:paraId="5EFC2C46" w14:textId="77777777" w:rsidR="009C44D0" w:rsidRDefault="009C44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D4143" w14:textId="77777777" w:rsidR="00B14A5D" w:rsidRPr="00662006" w:rsidRDefault="00B14A5D" w:rsidP="00B14A5D">
    <w:pPr>
      <w:pStyle w:val="Header"/>
      <w:rPr>
        <w:rFonts w:ascii="Times New Roman" w:hAnsi="Times New Roman" w:cs="Times New Roman"/>
      </w:rPr>
    </w:pPr>
    <w:r w:rsidRPr="00662006">
      <w:rPr>
        <w:rFonts w:ascii="Times New Roman" w:hAnsi="Times New Roman" w:cs="Times New Roman"/>
      </w:rPr>
      <w:t>Manoj Chaudhary</w:t>
    </w:r>
  </w:p>
  <w:p w14:paraId="7F8D648D" w14:textId="77777777" w:rsidR="00B14A5D" w:rsidRPr="00662006" w:rsidRDefault="00B14A5D" w:rsidP="00B14A5D">
    <w:pPr>
      <w:pStyle w:val="Header"/>
      <w:rPr>
        <w:rFonts w:ascii="Times New Roman" w:hAnsi="Times New Roman" w:cs="Times New Roman"/>
      </w:rPr>
    </w:pPr>
    <w:r w:rsidRPr="00662006">
      <w:rPr>
        <w:rFonts w:ascii="Times New Roman" w:hAnsi="Times New Roman" w:cs="Times New Roman"/>
      </w:rPr>
      <w:t>CS-499 Computer Science Capstone</w:t>
    </w:r>
  </w:p>
  <w:p w14:paraId="6E5784C8" w14:textId="77777777" w:rsidR="00B14A5D" w:rsidRPr="00662006" w:rsidRDefault="00B14A5D" w:rsidP="00B14A5D">
    <w:pPr>
      <w:pStyle w:val="Header"/>
      <w:rPr>
        <w:rFonts w:ascii="Times New Roman" w:hAnsi="Times New Roman" w:cs="Times New Roman"/>
      </w:rPr>
    </w:pPr>
    <w:r w:rsidRPr="00662006">
      <w:rPr>
        <w:rFonts w:ascii="Times New Roman" w:hAnsi="Times New Roman" w:cs="Times New Roman"/>
      </w:rPr>
      <w:t xml:space="preserve">Professor: </w:t>
    </w:r>
    <w:r w:rsidRPr="00662006">
      <w:rPr>
        <w:rFonts w:ascii="Times New Roman" w:hAnsi="Times New Roman" w:cs="Times New Roman"/>
        <w:color w:val="000000"/>
      </w:rPr>
      <w:t>Jeff H. Sanford</w:t>
    </w:r>
  </w:p>
  <w:p w14:paraId="2E8DEDC2" w14:textId="2EBA9F46" w:rsidR="00B14A5D" w:rsidRPr="009C44D0" w:rsidRDefault="00B14A5D" w:rsidP="00B14A5D">
    <w:pPr>
      <w:pStyle w:val="Header"/>
      <w:rPr>
        <w:rFonts w:ascii="Times New Roman" w:hAnsi="Times New Roman" w:cs="Times New Roman"/>
      </w:rPr>
    </w:pPr>
    <w:r w:rsidRPr="00662006">
      <w:rPr>
        <w:rFonts w:ascii="Times New Roman" w:hAnsi="Times New Roman" w:cs="Times New Roman"/>
      </w:rPr>
      <w:t>Date:0</w:t>
    </w:r>
    <w:r w:rsidR="00374CD3">
      <w:rPr>
        <w:rFonts w:ascii="Times New Roman" w:hAnsi="Times New Roman" w:cs="Times New Roman"/>
      </w:rPr>
      <w:t>6</w:t>
    </w:r>
    <w:r w:rsidRPr="00662006">
      <w:rPr>
        <w:rFonts w:ascii="Times New Roman" w:hAnsi="Times New Roman" w:cs="Times New Roman"/>
      </w:rPr>
      <w:t>/</w:t>
    </w:r>
    <w:r w:rsidR="00374CD3">
      <w:rPr>
        <w:rFonts w:ascii="Times New Roman" w:hAnsi="Times New Roman" w:cs="Times New Roman"/>
      </w:rPr>
      <w:t>2</w:t>
    </w:r>
    <w:r w:rsidRPr="00662006">
      <w:rPr>
        <w:rFonts w:ascii="Times New Roman" w:hAnsi="Times New Roman" w:cs="Times New Roman"/>
      </w:rPr>
      <w:t>1/2026</w:t>
    </w:r>
  </w:p>
  <w:p w14:paraId="572B9969" w14:textId="77777777" w:rsidR="00B14A5D" w:rsidRDefault="00B14A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212A8C"/>
    <w:multiLevelType w:val="hybridMultilevel"/>
    <w:tmpl w:val="CF06A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F13A6"/>
    <w:multiLevelType w:val="hybridMultilevel"/>
    <w:tmpl w:val="10C4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544681">
    <w:abstractNumId w:val="1"/>
  </w:num>
  <w:num w:numId="2" w16cid:durableId="16821971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D0"/>
    <w:rsid w:val="00027557"/>
    <w:rsid w:val="000638B7"/>
    <w:rsid w:val="001E51D3"/>
    <w:rsid w:val="00223780"/>
    <w:rsid w:val="0024565E"/>
    <w:rsid w:val="00374CD3"/>
    <w:rsid w:val="003D5087"/>
    <w:rsid w:val="003D6E03"/>
    <w:rsid w:val="003F4498"/>
    <w:rsid w:val="00427816"/>
    <w:rsid w:val="00457FFA"/>
    <w:rsid w:val="00647219"/>
    <w:rsid w:val="006A47D2"/>
    <w:rsid w:val="006B21A8"/>
    <w:rsid w:val="0070283C"/>
    <w:rsid w:val="007A6B5B"/>
    <w:rsid w:val="008515FF"/>
    <w:rsid w:val="0087132F"/>
    <w:rsid w:val="0087485C"/>
    <w:rsid w:val="009604BA"/>
    <w:rsid w:val="009B7D9D"/>
    <w:rsid w:val="009C44D0"/>
    <w:rsid w:val="00A36F76"/>
    <w:rsid w:val="00AB3FC6"/>
    <w:rsid w:val="00AB5125"/>
    <w:rsid w:val="00AF3D8E"/>
    <w:rsid w:val="00B12E25"/>
    <w:rsid w:val="00B14A5D"/>
    <w:rsid w:val="00B84DEC"/>
    <w:rsid w:val="00BC028C"/>
    <w:rsid w:val="00C31D57"/>
    <w:rsid w:val="00D16B3D"/>
    <w:rsid w:val="00D9282A"/>
    <w:rsid w:val="00DA71D5"/>
    <w:rsid w:val="00DB1E98"/>
    <w:rsid w:val="00F70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9D05A7"/>
  <w15:chartTrackingRefBased/>
  <w15:docId w15:val="{97F1D0CD-5E1A-FE4A-A0E2-739E469A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D0"/>
    <w:rPr>
      <w:rFonts w:eastAsiaTheme="majorEastAsia" w:cstheme="majorBidi"/>
      <w:color w:val="272727" w:themeColor="text1" w:themeTint="D8"/>
    </w:rPr>
  </w:style>
  <w:style w:type="paragraph" w:styleId="Title">
    <w:name w:val="Title"/>
    <w:basedOn w:val="Normal"/>
    <w:next w:val="Normal"/>
    <w:link w:val="TitleChar"/>
    <w:uiPriority w:val="10"/>
    <w:qFormat/>
    <w:rsid w:val="009C4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D0"/>
    <w:pPr>
      <w:spacing w:before="160"/>
      <w:jc w:val="center"/>
    </w:pPr>
    <w:rPr>
      <w:i/>
      <w:iCs/>
      <w:color w:val="404040" w:themeColor="text1" w:themeTint="BF"/>
    </w:rPr>
  </w:style>
  <w:style w:type="character" w:customStyle="1" w:styleId="QuoteChar">
    <w:name w:val="Quote Char"/>
    <w:basedOn w:val="DefaultParagraphFont"/>
    <w:link w:val="Quote"/>
    <w:uiPriority w:val="29"/>
    <w:rsid w:val="009C44D0"/>
    <w:rPr>
      <w:i/>
      <w:iCs/>
      <w:color w:val="404040" w:themeColor="text1" w:themeTint="BF"/>
    </w:rPr>
  </w:style>
  <w:style w:type="paragraph" w:styleId="ListParagraph">
    <w:name w:val="List Paragraph"/>
    <w:basedOn w:val="Normal"/>
    <w:uiPriority w:val="34"/>
    <w:qFormat/>
    <w:rsid w:val="009C44D0"/>
    <w:pPr>
      <w:ind w:left="720"/>
      <w:contextualSpacing/>
    </w:pPr>
  </w:style>
  <w:style w:type="character" w:styleId="IntenseEmphasis">
    <w:name w:val="Intense Emphasis"/>
    <w:basedOn w:val="DefaultParagraphFont"/>
    <w:uiPriority w:val="21"/>
    <w:qFormat/>
    <w:rsid w:val="009C44D0"/>
    <w:rPr>
      <w:i/>
      <w:iCs/>
      <w:color w:val="0F4761" w:themeColor="accent1" w:themeShade="BF"/>
    </w:rPr>
  </w:style>
  <w:style w:type="paragraph" w:styleId="IntenseQuote">
    <w:name w:val="Intense Quote"/>
    <w:basedOn w:val="Normal"/>
    <w:next w:val="Normal"/>
    <w:link w:val="IntenseQuoteChar"/>
    <w:uiPriority w:val="30"/>
    <w:qFormat/>
    <w:rsid w:val="009C4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4D0"/>
    <w:rPr>
      <w:i/>
      <w:iCs/>
      <w:color w:val="0F4761" w:themeColor="accent1" w:themeShade="BF"/>
    </w:rPr>
  </w:style>
  <w:style w:type="character" w:styleId="IntenseReference">
    <w:name w:val="Intense Reference"/>
    <w:basedOn w:val="DefaultParagraphFont"/>
    <w:uiPriority w:val="32"/>
    <w:qFormat/>
    <w:rsid w:val="009C44D0"/>
    <w:rPr>
      <w:b/>
      <w:bCs/>
      <w:smallCaps/>
      <w:color w:val="0F4761" w:themeColor="accent1" w:themeShade="BF"/>
      <w:spacing w:val="5"/>
    </w:rPr>
  </w:style>
  <w:style w:type="paragraph" w:styleId="Header">
    <w:name w:val="header"/>
    <w:basedOn w:val="Normal"/>
    <w:link w:val="HeaderChar"/>
    <w:uiPriority w:val="99"/>
    <w:unhideWhenUsed/>
    <w:rsid w:val="009C4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4D0"/>
  </w:style>
  <w:style w:type="paragraph" w:styleId="Footer">
    <w:name w:val="footer"/>
    <w:basedOn w:val="Normal"/>
    <w:link w:val="FooterChar"/>
    <w:uiPriority w:val="99"/>
    <w:unhideWhenUsed/>
    <w:rsid w:val="009C44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4D0"/>
  </w:style>
  <w:style w:type="paragraph" w:styleId="NormalWeb">
    <w:name w:val="Normal (Web)"/>
    <w:basedOn w:val="Normal"/>
    <w:uiPriority w:val="99"/>
    <w:semiHidden/>
    <w:unhideWhenUsed/>
    <w:rsid w:val="009C44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B14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Manoj</dc:creator>
  <cp:keywords/>
  <dc:description/>
  <cp:lastModifiedBy>chaudhary, Manoj</cp:lastModifiedBy>
  <cp:revision>29</cp:revision>
  <dcterms:created xsi:type="dcterms:W3CDTF">2026-05-31T19:16:00Z</dcterms:created>
  <dcterms:modified xsi:type="dcterms:W3CDTF">2026-06-18T11:28:00Z</dcterms:modified>
</cp:coreProperties>
</file>